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A1" w:rsidRPr="002433A1" w:rsidRDefault="002433A1" w:rsidP="002433A1">
      <w:pPr>
        <w:framePr w:hSpace="141" w:wrap="auto" w:vAnchor="text" w:hAnchor="page" w:x="6147" w:y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433A1" w:rsidRPr="002433A1" w:rsidTr="00675EC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33A1" w:rsidRPr="002433A1" w:rsidRDefault="002433A1" w:rsidP="0024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АДМИНИСТРАЦИЯ</w:t>
            </w:r>
          </w:p>
          <w:p w:rsidR="002433A1" w:rsidRPr="002433A1" w:rsidRDefault="002433A1" w:rsidP="0024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МУНИЦИПАЛЬНОГО ОКРУГА «УХТА»</w:t>
            </w:r>
          </w:p>
          <w:p w:rsidR="002433A1" w:rsidRPr="002433A1" w:rsidRDefault="002433A1" w:rsidP="002433A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РЕСПУБЛИКИ КОМИ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КОМИ РЕСПУБЛИКАСА</w:t>
            </w:r>
          </w:p>
          <w:p w:rsidR="002433A1" w:rsidRPr="002433A1" w:rsidRDefault="002433A1" w:rsidP="0024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ja-JP"/>
              </w:rPr>
              <w:t>«УХТА» МУНИЦИПАЛЬНÖЙ КЫТШЛÖН</w:t>
            </w:r>
          </w:p>
          <w:p w:rsidR="002433A1" w:rsidRPr="002433A1" w:rsidRDefault="002433A1" w:rsidP="002433A1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33A1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x-none"/>
              </w:rPr>
              <w:t>АДМИНИСТРАЦИЯ</w:t>
            </w:r>
          </w:p>
          <w:p w:rsidR="002433A1" w:rsidRPr="002433A1" w:rsidRDefault="002433A1" w:rsidP="002433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3A1" w:rsidRPr="002433A1" w:rsidTr="00675ECC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2433A1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2433A1" w:rsidRPr="002433A1" w:rsidRDefault="002433A1" w:rsidP="002433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2433A1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2433A1" w:rsidRPr="002433A1" w:rsidRDefault="002433A1" w:rsidP="002433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433A1" w:rsidRPr="002433A1" w:rsidTr="00675EC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</w:t>
            </w:r>
            <w:r w:rsidRPr="002433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апреля 2024</w:t>
            </w:r>
            <w:r w:rsidRPr="002433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2433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3A1" w:rsidRPr="002433A1" w:rsidTr="00675EC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2433A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3A1" w:rsidRPr="002433A1" w:rsidRDefault="002433A1" w:rsidP="002433A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433A1" w:rsidRDefault="002433A1" w:rsidP="004D103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2433A1" w:rsidRDefault="004D1033" w:rsidP="002433A1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О праздновании на территории                                   муниципального округа «Ухта» 79-й годовщины Победы советского народа в Вел</w:t>
      </w:r>
      <w:r w:rsidR="002433A1" w:rsidRPr="002433A1">
        <w:rPr>
          <w:rFonts w:ascii="Times New Roman" w:eastAsia="Times New Roman" w:hAnsi="Times New Roman" w:cs="Times New Roman"/>
          <w:sz w:val="28"/>
          <w:szCs w:val="28"/>
        </w:rPr>
        <w:t>икой Отечественной войне 1941-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</w:t>
      </w:r>
    </w:p>
    <w:p w:rsidR="004D1033" w:rsidRPr="002433A1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033" w:rsidRPr="002433A1" w:rsidRDefault="004D1033" w:rsidP="002433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3A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13.03.1995 № 32-ФЗ «О днях воинской славы и памятных датах России», пунктом 32 части 1 статьи 55 Устава муниципального округа «Ухта», в целях организации и проведения на территории муниципального округа «Ухта» праздничных мероприятий, посвященных 79-й годовщине Победы советского народа в</w:t>
      </w:r>
      <w:proofErr w:type="gramEnd"/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Вел</w:t>
      </w:r>
      <w:r w:rsidR="002433A1" w:rsidRPr="002433A1">
        <w:rPr>
          <w:rFonts w:ascii="Times New Roman" w:eastAsia="Times New Roman" w:hAnsi="Times New Roman" w:cs="Times New Roman"/>
          <w:sz w:val="28"/>
          <w:szCs w:val="28"/>
        </w:rPr>
        <w:t>икой Отечественной войне 1941-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годов, администрация постановляет: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1. Утвердить состав городского организационного комитета «Победа» по подготовке и проведению празднования 79-й годовщины Победы советского народа в Великой Отечественной войне 1</w:t>
      </w:r>
      <w:r w:rsidR="002433A1">
        <w:rPr>
          <w:rFonts w:ascii="Times New Roman" w:eastAsia="Times New Roman" w:hAnsi="Times New Roman" w:cs="Times New Roman"/>
          <w:sz w:val="28"/>
          <w:szCs w:val="28"/>
        </w:rPr>
        <w:t>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 согласно приложению № 1 к настоящему постановлению.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мероприятий, посвященных празднованию 79-й годовщины Победы советского народа в Великой Отечественной войне 1941</w:t>
      </w:r>
      <w:r w:rsidR="002433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годов, согласно приложению № 2 к настоящему постановлению.</w:t>
      </w:r>
    </w:p>
    <w:p w:rsidR="004D1033" w:rsidRPr="002433A1" w:rsidRDefault="004D1033" w:rsidP="002433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3. Утвердить схему размещения нестационарных объектов торговли и (или) оказания услуг на площади Связи в рамках проведения мероприятий, посвященных празднованию 79-й годовщины Победы советского народа в Вел</w:t>
      </w:r>
      <w:r w:rsidR="002433A1">
        <w:rPr>
          <w:rFonts w:ascii="Times New Roman" w:eastAsia="Times New Roman" w:hAnsi="Times New Roman" w:cs="Times New Roman"/>
          <w:sz w:val="28"/>
          <w:szCs w:val="28"/>
        </w:rPr>
        <w:t>икой Отечественной войне 1941-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годов, согласно приложению № 3 к настоящему постановлению.</w:t>
      </w:r>
    </w:p>
    <w:p w:rsidR="00675ECC" w:rsidRDefault="004D1033" w:rsidP="002433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4. Утвердить схему размещения нестационарных объектов торговли и (или) оказания услуг на Октябрьской площади в рамках проведения мероприятий, посвященных празднованию 79-й годовщины Победы советского народа в Вел</w:t>
      </w:r>
      <w:r w:rsidR="002433A1">
        <w:rPr>
          <w:rFonts w:ascii="Times New Roman" w:eastAsia="Times New Roman" w:hAnsi="Times New Roman" w:cs="Times New Roman"/>
          <w:sz w:val="28"/>
          <w:szCs w:val="28"/>
        </w:rPr>
        <w:t>икой Отечественной войне 1941-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годов, согласно приложению № 4 к настоящему постановлению.</w:t>
      </w:r>
    </w:p>
    <w:p w:rsidR="00675ECC" w:rsidRDefault="004D1033" w:rsidP="0067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5. Утвердить схему размещения нестацион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>арных объектов торговли и (или)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на Комсомольской площади в рамках проведения мероприятий,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празднованию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79-й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годовщины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Победы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5ECC" w:rsidRDefault="00675ECC" w:rsidP="00675E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675ECC" w:rsidRDefault="00675ECC" w:rsidP="0067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033" w:rsidRPr="002433A1" w:rsidRDefault="004D1033" w:rsidP="0067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советского народа в Вел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>икой Отечественной войне 1941-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1945 годов, согласно приложению № 5 к настоящему постановлению.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6. Возложить ответственность: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проведение культурных и торжественных мероприятий - на                               МУ «Управление культуры» администрации муниципального округа «Ухта»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организацию приглашения почетных гостей на праздничные мероприятия - на организационный отдел администрации муниципального округа «Ухта»;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проведение спортивных мероприятий - на МУ «Управление физической культуры и спорта» администрации муниципального округа «Ухта»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- за проведение мероприятий в учреждениях образования - на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администрации муниципального округа «Ухта»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- за организацию проведения работы по санитарной очистке улиц города, организацию уборки территорий памятников и памятных мест 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жилищно-коммунального хозяйства» администрации муниципального округа «Ухта»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организацию работы по предоставлению дополнительных мер социальной поддержки ветеранам Великой Отечественной войны в рамках реализации муниципальной программы «Социальная поддержка населения» - на социальный отдел администрации муниципального округа «Ухта»;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- за организацию торговли на площадях Связи, Октябрьской, Комсомольской, и </w:t>
      </w:r>
      <w:proofErr w:type="gramStart"/>
      <w:r w:rsidRPr="002433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уборки мест торговли - на Управление экономического развития администрации муниципального округа «Ухта»;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оказание консультативной помощи предприятиям и организациям города по художественному оформлению зданий, площадей, улиц города - на Управление архитектуры, градостроительства и землепользования администрации муниципального округа «Ухта»;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- за построение и прохождение праздничных колонн по проспекту Ленина и Первомайской площади - на МУ «Управление 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 xml:space="preserve">по делам 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ГО и ЧС»;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- за организацию и осуществление информационного сопровождения подготовки и проведения мероприятий - на отдел информации и связей с общественностью администрации муниципального округа «Ухта».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7. Рекоме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>ндовать Отделу МВД России по г.Ухте, ОВО по г.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Ухте - филиалу ФГКУ «УВО ВНГ России по Республике Коми», частным охранным предприятиям на территории муниципального округа «Ухта», добровольным народным дружинам г</w:t>
      </w:r>
      <w:r w:rsidR="00675E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>Ухты:</w:t>
      </w:r>
    </w:p>
    <w:p w:rsidR="00675ECC" w:rsidRDefault="004D1033" w:rsidP="0067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>- в период с 25 апреля по 09 мая 2024 года обеспечить круглосуточную охрану Памятного знака ухтинцам, погибшим в годы Великой Отечественной войны. В целях реализации антитеррористических мероприятий провести обследование кинологической службой по маршруту проведения легкоатлетической эстафеты, маршруту движения праздничных колонн участников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 xml:space="preserve">а 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>также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 xml:space="preserve"> в 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>местах</w:t>
      </w:r>
      <w:r w:rsidR="00675ECC">
        <w:rPr>
          <w:rFonts w:ascii="Times New Roman" w:hAnsi="Times New Roman" w:cs="Times New Roman"/>
          <w:sz w:val="28"/>
          <w:szCs w:val="28"/>
        </w:rPr>
        <w:t xml:space="preserve"> </w:t>
      </w:r>
      <w:r w:rsidRPr="002433A1">
        <w:rPr>
          <w:rFonts w:ascii="Times New Roman" w:hAnsi="Times New Roman" w:cs="Times New Roman"/>
          <w:sz w:val="28"/>
          <w:szCs w:val="28"/>
        </w:rPr>
        <w:t xml:space="preserve"> проведения массовых </w:t>
      </w:r>
      <w:r w:rsidR="00675ECC">
        <w:rPr>
          <w:rFonts w:ascii="Times New Roman" w:hAnsi="Times New Roman" w:cs="Times New Roman"/>
          <w:sz w:val="28"/>
          <w:szCs w:val="28"/>
        </w:rPr>
        <w:br w:type="page"/>
      </w:r>
    </w:p>
    <w:p w:rsidR="00675ECC" w:rsidRDefault="00675ECC" w:rsidP="0067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75ECC" w:rsidRDefault="00675ECC" w:rsidP="0067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33" w:rsidRPr="002433A1" w:rsidRDefault="004D1033" w:rsidP="0067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 xml:space="preserve">мероприятий, принять меры к эвакуации автотранспорта, представляющего террористическую угрозу; 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>- 06 мая 2024 года в период с 11.00 до 15.00 часов временно ограничить движение транспорта по улицам: Первомайской, Мира, Октябрьской на участке от пересечения с улицей Первомайской до пересечения с улицей Мира в период проведения легкоатлетической эстафеты.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>- 09 мая 2024 года в период с 9.00 до 10.45 часов временно огр</w:t>
      </w:r>
      <w:r w:rsidR="00675ECC">
        <w:rPr>
          <w:rFonts w:ascii="Times New Roman" w:hAnsi="Times New Roman" w:cs="Times New Roman"/>
          <w:sz w:val="28"/>
          <w:szCs w:val="28"/>
        </w:rPr>
        <w:t>аничить движение по улицам: пр.</w:t>
      </w:r>
      <w:r w:rsidRPr="002433A1">
        <w:rPr>
          <w:rFonts w:ascii="Times New Roman" w:hAnsi="Times New Roman" w:cs="Times New Roman"/>
          <w:sz w:val="28"/>
          <w:szCs w:val="28"/>
        </w:rPr>
        <w:t>Ленина от офиса ООО «Газпром тран</w:t>
      </w:r>
      <w:r w:rsidR="00675ECC">
        <w:rPr>
          <w:rFonts w:ascii="Times New Roman" w:hAnsi="Times New Roman" w:cs="Times New Roman"/>
          <w:sz w:val="28"/>
          <w:szCs w:val="28"/>
        </w:rPr>
        <w:t xml:space="preserve">сгаз Ухта» до пересечения с </w:t>
      </w:r>
      <w:proofErr w:type="spellStart"/>
      <w:r w:rsidR="00675E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75E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75ECC">
        <w:rPr>
          <w:rFonts w:ascii="Times New Roman" w:hAnsi="Times New Roman" w:cs="Times New Roman"/>
          <w:sz w:val="28"/>
          <w:szCs w:val="28"/>
        </w:rPr>
        <w:t>ктябрьской</w:t>
      </w:r>
      <w:proofErr w:type="spellEnd"/>
      <w:r w:rsidR="00675ECC">
        <w:rPr>
          <w:rFonts w:ascii="Times New Roman" w:hAnsi="Times New Roman" w:cs="Times New Roman"/>
          <w:sz w:val="28"/>
          <w:szCs w:val="28"/>
        </w:rPr>
        <w:t>, ул.</w:t>
      </w:r>
      <w:r w:rsidRPr="002433A1">
        <w:rPr>
          <w:rFonts w:ascii="Times New Roman" w:hAnsi="Times New Roman" w:cs="Times New Roman"/>
          <w:sz w:val="28"/>
          <w:szCs w:val="28"/>
        </w:rPr>
        <w:t>О</w:t>
      </w:r>
      <w:r w:rsidR="00675ECC">
        <w:rPr>
          <w:rFonts w:ascii="Times New Roman" w:hAnsi="Times New Roman" w:cs="Times New Roman"/>
          <w:sz w:val="28"/>
          <w:szCs w:val="28"/>
        </w:rPr>
        <w:t xml:space="preserve">ктябрьская до пересечения с </w:t>
      </w:r>
      <w:proofErr w:type="spellStart"/>
      <w:r w:rsidR="00675ECC">
        <w:rPr>
          <w:rFonts w:ascii="Times New Roman" w:hAnsi="Times New Roman" w:cs="Times New Roman"/>
          <w:sz w:val="28"/>
          <w:szCs w:val="28"/>
        </w:rPr>
        <w:t>ул.</w:t>
      </w:r>
      <w:r w:rsidRPr="002433A1">
        <w:rPr>
          <w:rFonts w:ascii="Times New Roman" w:hAnsi="Times New Roman" w:cs="Times New Roman"/>
          <w:sz w:val="28"/>
          <w:szCs w:val="28"/>
        </w:rPr>
        <w:t>Первомайской</w:t>
      </w:r>
      <w:proofErr w:type="spellEnd"/>
      <w:r w:rsidRPr="002433A1">
        <w:rPr>
          <w:rFonts w:ascii="Times New Roman" w:hAnsi="Times New Roman" w:cs="Times New Roman"/>
          <w:sz w:val="28"/>
          <w:szCs w:val="28"/>
        </w:rPr>
        <w:t xml:space="preserve">; с 09.30 до 15.00 часов временно ограничить движение транспорта по улицам: </w:t>
      </w:r>
      <w:proofErr w:type="gramStart"/>
      <w:r w:rsidRPr="002433A1">
        <w:rPr>
          <w:rFonts w:ascii="Times New Roman" w:hAnsi="Times New Roman" w:cs="Times New Roman"/>
          <w:sz w:val="28"/>
          <w:szCs w:val="28"/>
        </w:rPr>
        <w:t xml:space="preserve">Первомайской, Мира, Октябрьской на участке от пересечения с улицей Первомайской до пересечения с улицей Мира. </w:t>
      </w:r>
      <w:proofErr w:type="gramEnd"/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A1">
        <w:rPr>
          <w:rFonts w:ascii="Times New Roman" w:hAnsi="Times New Roman" w:cs="Times New Roman"/>
          <w:sz w:val="28"/>
          <w:szCs w:val="28"/>
        </w:rPr>
        <w:t>- 09 мая 2024 года с 09.00 до 15.00 часов обеспечить общественный порядок, безопасность прохождения колонн участников массовых мероприятий по улицам города Ухты (центры - Комсомольская площадь, проспект Ленина, Первомайская площадь); произвести эвакуацию автотранспорта, представляющего террористическую угрозу по всему маршруту движения колонн; с приглашением кинологической службы обследовать прилегающую территорию по всему маршруту движения колонн.</w:t>
      </w:r>
      <w:proofErr w:type="gramEnd"/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>- 9 мая 2024 года в период с 18.30 до 22.00 часов перекрыть движение транспорта от перекрестка проспекта Ленина и проспекта Космонавтов до офис</w:t>
      </w:r>
      <w:proofErr w:type="gramStart"/>
      <w:r w:rsidRPr="002433A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33A1">
        <w:rPr>
          <w:rFonts w:ascii="Times New Roman" w:hAnsi="Times New Roman" w:cs="Times New Roman"/>
          <w:sz w:val="28"/>
          <w:szCs w:val="28"/>
        </w:rPr>
        <w:t xml:space="preserve"> «Газпром трансгаз Ухта», обеспечить общественный порядок при проведении концерта и массового гуляния в центральной части города (центр - Комсомольская площадь);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>- 09 мая 2024 года в период с 9.00 до 15.00 часов временно ограничить движение транспорта в пгт Ярега по улице Советской, выезд с улицы Мира на улицу Советскую; с 9.00 до 11.30 часов на улице Космонавтов, улице Октябрьской от пересечения с улицей Космонавтов до пересечения с улицей Мира,  улицу Мира;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1">
        <w:rPr>
          <w:rFonts w:ascii="Times New Roman" w:hAnsi="Times New Roman" w:cs="Times New Roman"/>
          <w:sz w:val="28"/>
          <w:szCs w:val="28"/>
        </w:rPr>
        <w:t xml:space="preserve">- 09 мая 2024 года с 10.00 до 12.00 часов временно ограничить движение транспорта в пгт </w:t>
      </w:r>
      <w:proofErr w:type="gramStart"/>
      <w:r w:rsidRPr="002433A1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2433A1">
        <w:rPr>
          <w:rFonts w:ascii="Times New Roman" w:hAnsi="Times New Roman" w:cs="Times New Roman"/>
          <w:sz w:val="28"/>
          <w:szCs w:val="28"/>
        </w:rPr>
        <w:t xml:space="preserve"> по улицам Ленина, Торопова, Гагарина, Октябрьская, Дорожная.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8. Рекомендовать руководителям транспортных организаций выделить автотранспорт для обслуживания ветеранов Великой Отечественной войны.</w:t>
      </w:r>
    </w:p>
    <w:p w:rsidR="004D1033" w:rsidRPr="002433A1" w:rsidRDefault="004D1033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9. Настоящее постановление вступает в силу </w:t>
      </w:r>
      <w:r w:rsidR="003732B6" w:rsidRPr="002433A1">
        <w:rPr>
          <w:rFonts w:ascii="Times New Roman" w:eastAsia="Times New Roman" w:hAnsi="Times New Roman" w:cs="Times New Roman"/>
          <w:sz w:val="28"/>
          <w:szCs w:val="28"/>
        </w:rPr>
        <w:t>с момента его подписания</w:t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4D1033" w:rsidRPr="002433A1" w:rsidRDefault="003732B6" w:rsidP="0024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2433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4D1033" w:rsidRPr="002433A1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4D1033" w:rsidRPr="002433A1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D1033" w:rsidRPr="002433A1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D1033" w:rsidRPr="002433A1" w:rsidRDefault="004D1033" w:rsidP="004D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«Ухта»</w:t>
      </w:r>
    </w:p>
    <w:p w:rsidR="004D1033" w:rsidRPr="002433A1" w:rsidRDefault="004D1033" w:rsidP="004D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Коми - </w:t>
      </w:r>
    </w:p>
    <w:p w:rsidR="004D1033" w:rsidRPr="002433A1" w:rsidRDefault="004D1033" w:rsidP="004D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A1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  <w:r w:rsidR="002433A1">
        <w:rPr>
          <w:rFonts w:ascii="Times New Roman" w:eastAsia="Times New Roman" w:hAnsi="Times New Roman" w:cs="Times New Roman"/>
          <w:sz w:val="28"/>
          <w:szCs w:val="28"/>
        </w:rPr>
        <w:tab/>
      </w:r>
      <w:r w:rsidR="002433A1">
        <w:rPr>
          <w:rFonts w:ascii="Times New Roman" w:eastAsia="Times New Roman" w:hAnsi="Times New Roman" w:cs="Times New Roman"/>
          <w:sz w:val="28"/>
          <w:szCs w:val="28"/>
        </w:rPr>
        <w:tab/>
      </w:r>
      <w:r w:rsidR="002433A1">
        <w:rPr>
          <w:rFonts w:ascii="Times New Roman" w:eastAsia="Times New Roman" w:hAnsi="Times New Roman" w:cs="Times New Roman"/>
          <w:sz w:val="28"/>
          <w:szCs w:val="28"/>
        </w:rPr>
        <w:tab/>
      </w:r>
      <w:r w:rsidR="002433A1">
        <w:rPr>
          <w:rFonts w:ascii="Times New Roman" w:eastAsia="Times New Roman" w:hAnsi="Times New Roman" w:cs="Times New Roman"/>
          <w:sz w:val="28"/>
          <w:szCs w:val="28"/>
        </w:rPr>
        <w:tab/>
      </w:r>
      <w:r w:rsidRPr="002433A1">
        <w:rPr>
          <w:rFonts w:ascii="Times New Roman" w:eastAsia="Times New Roman" w:hAnsi="Times New Roman" w:cs="Times New Roman"/>
          <w:sz w:val="28"/>
          <w:szCs w:val="28"/>
        </w:rPr>
        <w:t xml:space="preserve">                    М.Н. Османов</w:t>
      </w:r>
    </w:p>
    <w:p w:rsidR="004D1033" w:rsidRPr="004D1033" w:rsidRDefault="004D1033" w:rsidP="004D103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Приложение № 1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>к постановлению администрации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«Ухта»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>Республики Коми</w:t>
      </w:r>
    </w:p>
    <w:p w:rsidR="004D1033" w:rsidRPr="004D1033" w:rsidRDefault="00675ECC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от 11 апреля 2024 г.</w:t>
      </w:r>
      <w:r w:rsidR="004D1033"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960</w:t>
      </w:r>
    </w:p>
    <w:p w:rsidR="004D1033" w:rsidRPr="004D1033" w:rsidRDefault="004D1033" w:rsidP="004D1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городского организационного комитета «Победа» 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празднования 79-й годовщины Победы 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>советского народа в Вел</w:t>
      </w:r>
      <w:r w:rsidR="00675ECC">
        <w:rPr>
          <w:rFonts w:ascii="Times New Roman" w:eastAsia="Times New Roman" w:hAnsi="Times New Roman" w:cs="Times New Roman"/>
          <w:b/>
          <w:sz w:val="26"/>
          <w:szCs w:val="26"/>
        </w:rPr>
        <w:t>икой Отечественной войне 1941-</w:t>
      </w: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>1945 годов</w:t>
      </w: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426"/>
        <w:gridCol w:w="7086"/>
      </w:tblGrid>
      <w:tr w:rsidR="004D1033" w:rsidRPr="004D1033" w:rsidTr="00675ECC">
        <w:tc>
          <w:tcPr>
            <w:tcW w:w="2235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Османов М.Н.</w:t>
            </w:r>
          </w:p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shd w:val="clear" w:color="auto" w:fill="auto"/>
          </w:tcPr>
          <w:p w:rsidR="004D1033" w:rsidRPr="004D1033" w:rsidRDefault="004D1033" w:rsidP="004D10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округа «Ухта» Республики Коми - руководитель администрации, председатель оргкомитета;</w:t>
            </w:r>
          </w:p>
        </w:tc>
      </w:tr>
      <w:tr w:rsidR="004D1033" w:rsidRPr="00675ECC" w:rsidTr="00675ECC">
        <w:tc>
          <w:tcPr>
            <w:tcW w:w="2235" w:type="dxa"/>
            <w:shd w:val="clear" w:color="auto" w:fill="auto"/>
          </w:tcPr>
          <w:p w:rsidR="004D1033" w:rsidRPr="00675ECC" w:rsidRDefault="004D1033" w:rsidP="004D103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4D1033" w:rsidRPr="00675ECC" w:rsidRDefault="004D1033" w:rsidP="004D103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Н.В.</w:t>
            </w:r>
          </w:p>
        </w:tc>
        <w:tc>
          <w:tcPr>
            <w:tcW w:w="426" w:type="dxa"/>
            <w:shd w:val="clear" w:color="auto" w:fill="auto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администрации  муниципального округа «Ухта», заместитель председателя оргкомитета;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эксперт организационного отдела МУ «Управление культуры» администрации муниципального округа «Ухта»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Коми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секретарь оргкомитета.</w:t>
            </w:r>
          </w:p>
        </w:tc>
      </w:tr>
    </w:tbl>
    <w:p w:rsidR="004D1033" w:rsidRPr="00675ECC" w:rsidRDefault="004D1033" w:rsidP="004D1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75ECC">
        <w:rPr>
          <w:rFonts w:ascii="Times New Roman" w:eastAsia="Times New Roman" w:hAnsi="Times New Roman" w:cs="Times New Roman"/>
          <w:sz w:val="26"/>
          <w:szCs w:val="26"/>
        </w:rPr>
        <w:t>Члены  оргкомитета:</w:t>
      </w:r>
    </w:p>
    <w:p w:rsidR="004D1033" w:rsidRPr="00675ECC" w:rsidRDefault="004D1033" w:rsidP="004D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426"/>
        <w:gridCol w:w="6945"/>
      </w:tblGrid>
      <w:tr w:rsidR="004D1033" w:rsidRPr="00675ECC" w:rsidTr="00675ECC">
        <w:tc>
          <w:tcPr>
            <w:tcW w:w="2235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Абидов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426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Общественного совета муниципального округа «Ухта»;*</w:t>
            </w:r>
          </w:p>
        </w:tc>
      </w:tr>
      <w:tr w:rsidR="004D1033" w:rsidRPr="004D1033" w:rsidTr="00675ECC">
        <w:trPr>
          <w:trHeight w:val="558"/>
        </w:trPr>
        <w:tc>
          <w:tcPr>
            <w:tcW w:w="2235" w:type="dxa"/>
          </w:tcPr>
          <w:p w:rsidR="004D1033" w:rsidRPr="00675ECC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Агиней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4D1033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ректор ФГБОУ ВО «Ухтинский государственный технический университет»;*</w:t>
            </w:r>
          </w:p>
        </w:tc>
      </w:tr>
      <w:tr w:rsidR="004D1033" w:rsidRPr="004D1033" w:rsidTr="00675ECC">
        <w:tc>
          <w:tcPr>
            <w:tcW w:w="2235" w:type="dxa"/>
            <w:hideMark/>
          </w:tcPr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Анисимов А.В. </w:t>
            </w:r>
          </w:p>
        </w:tc>
        <w:tc>
          <w:tcPr>
            <w:tcW w:w="426" w:type="dxa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4D1033" w:rsidRPr="004D1033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муниципального округа  «Ухта»;</w:t>
            </w:r>
          </w:p>
        </w:tc>
      </w:tr>
      <w:tr w:rsidR="004D1033" w:rsidRPr="004D1033" w:rsidTr="00675ECC">
        <w:trPr>
          <w:trHeight w:val="239"/>
        </w:trPr>
        <w:tc>
          <w:tcPr>
            <w:tcW w:w="2235" w:type="dxa"/>
          </w:tcPr>
          <w:p w:rsidR="004D1033" w:rsidRPr="004D1033" w:rsidRDefault="004D1033" w:rsidP="004D103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426" w:type="dxa"/>
          </w:tcPr>
          <w:p w:rsidR="004D1033" w:rsidRPr="004D1033" w:rsidRDefault="004D1033" w:rsidP="004D103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4D1033" w:rsidRDefault="004D1033" w:rsidP="004D103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МКП «Ухтаспецавтодор»; </w:t>
            </w:r>
          </w:p>
        </w:tc>
      </w:tr>
      <w:tr w:rsidR="004D1033" w:rsidRPr="004D1033" w:rsidTr="00675ECC">
        <w:trPr>
          <w:trHeight w:val="239"/>
        </w:trPr>
        <w:tc>
          <w:tcPr>
            <w:tcW w:w="2235" w:type="dxa"/>
            <w:hideMark/>
          </w:tcPr>
          <w:p w:rsidR="004D1033" w:rsidRPr="004D1033" w:rsidRDefault="004D1033" w:rsidP="004D103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Быкова О.В.</w:t>
            </w:r>
          </w:p>
        </w:tc>
        <w:tc>
          <w:tcPr>
            <w:tcW w:w="426" w:type="dxa"/>
            <w:hideMark/>
          </w:tcPr>
          <w:p w:rsidR="004D1033" w:rsidRPr="004D1033" w:rsidRDefault="004D1033" w:rsidP="004D103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4D1033" w:rsidRPr="004D1033" w:rsidRDefault="004D1033" w:rsidP="004D103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МАУ «ГДК»;</w:t>
            </w:r>
          </w:p>
        </w:tc>
      </w:tr>
      <w:tr w:rsidR="004D1033" w:rsidRPr="004D1033" w:rsidTr="00675ECC">
        <w:trPr>
          <w:trHeight w:val="239"/>
        </w:trPr>
        <w:tc>
          <w:tcPr>
            <w:tcW w:w="2235" w:type="dxa"/>
          </w:tcPr>
          <w:p w:rsidR="004D1033" w:rsidRPr="004D1033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Вершинина Н.Ю.</w:t>
            </w:r>
          </w:p>
        </w:tc>
        <w:tc>
          <w:tcPr>
            <w:tcW w:w="426" w:type="dxa"/>
          </w:tcPr>
          <w:p w:rsidR="004D1033" w:rsidRPr="004D1033" w:rsidRDefault="004D1033" w:rsidP="004D1033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4D1033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МКП «Горзеленхоз»;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Власова А.П.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Вокуева Е.И.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Центра развития добровольчества (</w:t>
            </w: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) г.Ухта;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 «Управление культуры» администрации муниципального округа «Ухта»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Республики Коми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Горбунов С.Н.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3732B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МУ «Управление по делам ГО и ЧС»;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Дернова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организационного отдела администрации                   муниципального округа «Ухта»;</w:t>
            </w:r>
          </w:p>
        </w:tc>
      </w:tr>
      <w:tr w:rsidR="004D1033" w:rsidRPr="00675ECC" w:rsidTr="00675ECC">
        <w:trPr>
          <w:trHeight w:val="957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Домашкин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архитектуры, градостроительства и землепользования  администрации муниципального округа «Ухта» - главный архитектор администрации муниципального округа «Ухта»; </w:t>
            </w:r>
          </w:p>
        </w:tc>
      </w:tr>
      <w:tr w:rsidR="004D1033" w:rsidRPr="00675ECC" w:rsidTr="00675ECC">
        <w:trPr>
          <w:trHeight w:val="717"/>
        </w:trPr>
        <w:tc>
          <w:tcPr>
            <w:tcW w:w="2235" w:type="dxa"/>
          </w:tcPr>
          <w:p w:rsidR="004D1033" w:rsidRPr="00675ECC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Зарубин В.В.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2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2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округа «Ухта» по внутренней политике;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 Б.А.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2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ОМВД России по г.Ухте, подполковник     полиции;*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Камышан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2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2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социального отдела администрации муниципального округа «Ухта»;</w:t>
            </w:r>
          </w:p>
        </w:tc>
      </w:tr>
    </w:tbl>
    <w:p w:rsidR="00675ECC" w:rsidRDefault="00675ECC"/>
    <w:p w:rsidR="00675ECC" w:rsidRDefault="00675ECC"/>
    <w:p w:rsidR="00675ECC" w:rsidRPr="00675ECC" w:rsidRDefault="00675ECC" w:rsidP="00675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675ECC" w:rsidRDefault="00675ECC"/>
    <w:tbl>
      <w:tblPr>
        <w:tblpPr w:leftFromText="180" w:rightFromText="180" w:vertAnchor="text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426"/>
        <w:gridCol w:w="6945"/>
      </w:tblGrid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Королёва Ж.Н. 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отделом информации и связей с общественностью администрации муниципального округа «Ухта»;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Короткова Н.Ю. 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 «Управление образования» администрации  муниципального округа  «Ухта»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Республики Коми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Курбанова О.И.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администрации  муниципального округа  «Ухта» - начальник Управления экономического развития администрации  муниципального округа  «Ухта»;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Липин В.А. 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сервисного центра Коми филиала                                      ПАО «Ростелеком» г.Ухта;*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Лобанов В.А.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Молодежного Совета  муниципального округа  «Ухта»;*</w:t>
            </w:r>
          </w:p>
        </w:tc>
      </w:tr>
      <w:tr w:rsidR="004D1033" w:rsidRPr="00675ECC" w:rsidTr="00675ECC">
        <w:trPr>
          <w:trHeight w:val="61"/>
        </w:trPr>
        <w:tc>
          <w:tcPr>
            <w:tcW w:w="2235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Максимова О.С.</w:t>
            </w:r>
          </w:p>
        </w:tc>
        <w:tc>
          <w:tcPr>
            <w:tcW w:w="426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ГБУ РК «Комплексный центр социальной защиты населения г.Ухты»;*</w:t>
            </w:r>
            <w:r w:rsidRPr="00675E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1033" w:rsidRPr="00675ECC" w:rsidTr="00675ECC">
        <w:trPr>
          <w:trHeight w:val="117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Манченко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ОВО по г. Ухте - филиала ФГКУ «УВО ВНГ России по Республике Коми»;*</w:t>
            </w:r>
          </w:p>
        </w:tc>
      </w:tr>
      <w:tr w:rsidR="004D1033" w:rsidRPr="00675ECC" w:rsidTr="00675ECC">
        <w:trPr>
          <w:trHeight w:val="117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Носов В.И.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работе с территориями администрации муниципального округа «Ухта»;</w:t>
            </w:r>
          </w:p>
        </w:tc>
      </w:tr>
      <w:tr w:rsidR="004D1033" w:rsidRPr="00675ECC" w:rsidTr="00675ECC">
        <w:trPr>
          <w:trHeight w:val="80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Пархачев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П.Н.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ОНДПР г. Ухты </w:t>
            </w: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УНДиПР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 МЧС России по РК; *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1033" w:rsidRPr="00675ECC" w:rsidTr="00675ECC">
        <w:trPr>
          <w:trHeight w:val="80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Исиков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 «УЖКХ» администрации  муниципального округа «Ухта»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Республики Коми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1033" w:rsidRPr="00675ECC" w:rsidTr="00675ECC">
        <w:trPr>
          <w:trHeight w:val="80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Сизова Л.Г.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675ECC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 «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Управление физической культуры и спорта</w:t>
            </w:r>
            <w:r w:rsidRPr="00675EC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» администрации 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«Ухта»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Республики Коми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1033" w:rsidRPr="00675ECC" w:rsidTr="00675ECC">
        <w:trPr>
          <w:trHeight w:val="648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Шаховцев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 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Ухтинской городской общественной организации ветеранов (пенсионеров) войны, труда, Вооруженных Сил и правоохранительных органов;*</w:t>
            </w:r>
          </w:p>
        </w:tc>
      </w:tr>
      <w:tr w:rsidR="004D1033" w:rsidRPr="00675ECC" w:rsidTr="00675ECC">
        <w:trPr>
          <w:trHeight w:val="61"/>
        </w:trPr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руководителя администрации  муниципального округа  «Ухта»;</w:t>
            </w:r>
          </w:p>
        </w:tc>
      </w:tr>
      <w:tr w:rsidR="004D1033" w:rsidRPr="00675ECC" w:rsidTr="00675ECC">
        <w:tc>
          <w:tcPr>
            <w:tcW w:w="223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Шинкаренко С.В.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Юсупова Е.В.</w:t>
            </w: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D1033" w:rsidRPr="00675ECC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1033" w:rsidRPr="00675ECC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6945" w:type="dxa"/>
          </w:tcPr>
          <w:p w:rsidR="004D1033" w:rsidRPr="00675ECC" w:rsidRDefault="004D1033" w:rsidP="004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Ухтинским </w:t>
            </w:r>
            <w:r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отделом организации медицинской помощи населению ГКУ РК «Центр обеспечения деятельности Министерства здравоохранения РК»;*</w:t>
            </w:r>
          </w:p>
          <w:p w:rsidR="004D1033" w:rsidRPr="00675ECC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главный эксперт отдела реализации культурной политики МУ «Управление культуры» муниципального округа «Ухта»</w:t>
            </w:r>
            <w:r w:rsidR="003732B6"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32B6" w:rsidRPr="00675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Управление физической культуры и спорта</w:t>
            </w:r>
            <w:r w:rsidRPr="00675EC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D1033" w:rsidRPr="00675ECC" w:rsidRDefault="004D1033" w:rsidP="004D10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CC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4D1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033">
        <w:rPr>
          <w:rFonts w:ascii="Times New Roman" w:eastAsia="Times New Roman" w:hAnsi="Times New Roman" w:cs="Times New Roman"/>
          <w:sz w:val="24"/>
          <w:szCs w:val="24"/>
        </w:rPr>
        <w:t>(*) -  по согласованию</w:t>
      </w: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Приложение № 2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>к постановлению администрации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«Ухта»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D1033">
        <w:rPr>
          <w:rFonts w:ascii="Times New Roman" w:eastAsia="Arial Unicode MS" w:hAnsi="Times New Roman" w:cs="Arial Unicode MS"/>
          <w:color w:val="000000"/>
          <w:sz w:val="24"/>
          <w:szCs w:val="24"/>
        </w:rPr>
        <w:t>Республики Коми</w:t>
      </w:r>
    </w:p>
    <w:p w:rsidR="004D1033" w:rsidRPr="004D1033" w:rsidRDefault="00675ECC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675ECC">
        <w:rPr>
          <w:rFonts w:ascii="Times New Roman" w:eastAsia="Arial Unicode MS" w:hAnsi="Times New Roman" w:cs="Arial Unicode MS"/>
          <w:color w:val="000000"/>
          <w:sz w:val="24"/>
          <w:szCs w:val="24"/>
        </w:rPr>
        <w:t>от 11 апреля 2024 г. № 960</w:t>
      </w:r>
    </w:p>
    <w:p w:rsidR="004D1033" w:rsidRPr="004D1033" w:rsidRDefault="004D1033" w:rsidP="004D1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мероприятий,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празднованию 79-й годовщины Победы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b/>
          <w:sz w:val="26"/>
          <w:szCs w:val="26"/>
        </w:rPr>
        <w:t>советского народа в Великой Отечественной войне 1941 – 1945 годов</w:t>
      </w:r>
    </w:p>
    <w:p w:rsidR="004D1033" w:rsidRPr="00675ECC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540"/>
        <w:gridCol w:w="2126"/>
        <w:gridCol w:w="2127"/>
      </w:tblGrid>
      <w:tr w:rsidR="004D1033" w:rsidRPr="004D1033" w:rsidTr="00675ECC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rPr>
          <w:cantSplit/>
          <w:trHeight w:val="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tabs>
                <w:tab w:val="left" w:pos="902"/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оргкомитета, рабочих групп по подготовке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Османов М.Н.</w:t>
            </w:r>
          </w:p>
          <w:p w:rsidR="004D1033" w:rsidRPr="004D1033" w:rsidRDefault="004D1033" w:rsidP="004D103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приглашений на городские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поздравлений ветеранов войны от руководства муниципального округа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Ж.Н.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текстов поздравлений от Главы муниципального округа «Ухта» Республики Коми </w:t>
            </w: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администрации, размещение текста поздравления в городских и республиканских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Ж.Н.</w:t>
            </w:r>
          </w:p>
        </w:tc>
      </w:tr>
      <w:tr w:rsidR="004D1033" w:rsidRPr="004D1033" w:rsidTr="00675ECC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возложения цветов к памятникам и памятным знакам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сценариев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О.В.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благотворительной акции  по предоставлению бесплатного проезда ветеранам Великой Отечественной войны  из числа тружеников 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Исиков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нестационарных объектов торговли и (или) оказания услуг на площадях Связи, Октябрьской, Комсомольской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О.И.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клубных объединениях и первичных организациях Ухтинского городского Совета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А.В.*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оружейного залпа на возложении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В.В.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единовременной денежной выплаты ветеранам Великой Отечественной войны,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В.В.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ECC" w:rsidRPr="00675ECC" w:rsidRDefault="00675ECC" w:rsidP="00675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126"/>
        <w:gridCol w:w="142"/>
        <w:gridCol w:w="1985"/>
      </w:tblGrid>
      <w:tr w:rsidR="00675ECC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скорой помощи в период проведения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 С.В.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озвучивания через наружную трансляционную сеть праздничной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 В.А.*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полевой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О.И.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С.Н.</w:t>
            </w:r>
          </w:p>
        </w:tc>
      </w:tr>
      <w:tr w:rsidR="004D1033" w:rsidRPr="004D1033" w:rsidTr="00675ECC">
        <w:trPr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городские мероприятия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Место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территории  муниципального округа «Ухта»  благотворительного марафона «Мы - наследники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В.В.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А.В.*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поздравления ветеранов Великой Отечественной войны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В.В.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А.В.*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 -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Н.Ю.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патриотической акции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Н.Ю.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В.А.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 война 1941-1945: историческая память, ценности и идеалы Победы»: городская краеведческая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«Центральная библиотека» отдел краеведения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О.Г.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 эстафета  по улицам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 площадь, старая часть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вечер, театрализованное представление «Ночные ласточки»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  <w:p w:rsidR="004D1033" w:rsidRPr="004D1033" w:rsidRDefault="004D1033" w:rsidP="004D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033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«ГДК»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Быкова О.В.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М.В.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памятникам и памятным знакам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33">
              <w:rPr>
                <w:rFonts w:ascii="Times New Roman" w:hAnsi="Times New Roman"/>
              </w:rPr>
              <w:t>Мемориальная</w:t>
            </w:r>
            <w:r w:rsidRPr="004D1033">
              <w:rPr>
                <w:rFonts w:ascii="Times New Roman" w:hAnsi="Times New Roman"/>
                <w:sz w:val="24"/>
                <w:szCs w:val="24"/>
              </w:rPr>
              <w:t xml:space="preserve"> доска выпускникам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33">
              <w:rPr>
                <w:rFonts w:ascii="Times New Roman" w:hAnsi="Times New Roman"/>
                <w:sz w:val="24"/>
                <w:szCs w:val="24"/>
              </w:rPr>
              <w:t>школы № 1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/>
                <w:sz w:val="24"/>
                <w:szCs w:val="24"/>
              </w:rPr>
              <w:t>(Лицей №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Н.Ю.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памятникам и памятным знакам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33">
              <w:rPr>
                <w:rFonts w:ascii="Times New Roman" w:hAnsi="Times New Roman"/>
                <w:sz w:val="24"/>
                <w:szCs w:val="24"/>
              </w:rPr>
              <w:t xml:space="preserve">Памятник выпускникам школы № 1, погибшим в годы </w:t>
            </w:r>
            <w:proofErr w:type="spellStart"/>
            <w:r w:rsidRPr="004D1033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  <w:p w:rsidR="004D1033" w:rsidRPr="004D1033" w:rsidRDefault="004D1033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033">
              <w:rPr>
                <w:rFonts w:ascii="Times New Roman" w:hAnsi="Times New Roman"/>
              </w:rPr>
              <w:t>(детский парк)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Н.Ю.</w:t>
            </w:r>
          </w:p>
        </w:tc>
      </w:tr>
    </w:tbl>
    <w:p w:rsidR="00675ECC" w:rsidRPr="00675ECC" w:rsidRDefault="00675ECC" w:rsidP="00675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268"/>
        <w:gridCol w:w="1985"/>
      </w:tblGrid>
      <w:tr w:rsidR="00675ECC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675ECC" w:rsidP="006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Мемориалу ухтинцам, погибшим в годы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ухтинцам, погибшим в годы </w:t>
            </w: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А.В.*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sz w:val="24"/>
                <w:szCs w:val="24"/>
              </w:rPr>
              <w:t>Шествие колонн Бессмертного полка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По улицам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С.Н.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sz w:val="24"/>
                <w:szCs w:val="24"/>
              </w:rPr>
              <w:t>Парад и шествие колонн Бессмертного полка на Первомайской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Первомайская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В.В.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К.Н.*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народных коллективов на Первомайской площади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</w:pPr>
            <w:r w:rsidRPr="004D1033">
              <w:rPr>
                <w:rFonts w:ascii="Times New Roman" w:hAnsi="Times New Roman" w:cs="Times New Roman"/>
              </w:rPr>
              <w:t>Первомайская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гуляние с интерактивными площадками «Победный май» в парке </w:t>
            </w:r>
            <w:proofErr w:type="spellStart"/>
            <w:r w:rsidRPr="004D1033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4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О.С.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реконструкция полевой кухни «Солдатская каша»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hAnsi="Times New Roman" w:cs="Times New Roman"/>
              </w:rPr>
            </w:pPr>
            <w:r w:rsidRPr="004D103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lang w:eastAsia="ar-SA"/>
              </w:rPr>
              <w:t>Площадь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О.И.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парк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Н.Ю.</w:t>
            </w:r>
          </w:p>
        </w:tc>
      </w:tr>
      <w:tr w:rsidR="004D1033" w:rsidRPr="004D1033" w:rsidTr="00675ECC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и праздничный концерт-марафон «Девятый день ликующего мая»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МАУ «ГДК»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О.В.</w:t>
            </w:r>
          </w:p>
        </w:tc>
      </w:tr>
      <w:tr w:rsidR="004D1033" w:rsidRPr="004D1033" w:rsidTr="00675ECC">
        <w:trPr>
          <w:trHeight w:val="16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праздничной торговли</w:t>
            </w: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оказание услуг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мастеров НХП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15.00-21.30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15.00-21.30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Связи, площадь Октябрьская, Комсомольская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Курбанова О.И.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  <w:tr w:rsidR="004D1033" w:rsidRPr="004D1033" w:rsidTr="00675ECC">
        <w:trPr>
          <w:trHeight w:val="8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Фронтовые бригады с поздравлениями ветеранов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Метелёва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О.В.</w:t>
            </w:r>
          </w:p>
        </w:tc>
      </w:tr>
      <w:tr w:rsidR="004D1033" w:rsidRPr="004D1033" w:rsidTr="00675EC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в муниципальных учреждениях физической культуры и спорта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Место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муниципального округа «Ухта» по самбо (</w:t>
            </w:r>
            <w:r w:rsidRPr="004D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мальчики 11-12, 12-14 лет, юноши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14-16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«ЛДС им. С. Капустина»</w:t>
            </w:r>
          </w:p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(с/к «Нефтяник»</w:t>
            </w:r>
            <w:proofErr w:type="gramEnd"/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борьбы)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Муниципальные соревнования</w:t>
            </w: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 боксу среди юношей 11-12, 13-14 и 15-16 лет, юниоров 17-18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4-5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«ЛДС им. С. Капустина»</w:t>
            </w:r>
          </w:p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(с/к «Нефтяник»</w:t>
            </w:r>
            <w:proofErr w:type="gramEnd"/>
          </w:p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бокса)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Матчевая встреча </w:t>
            </w:r>
            <w:r w:rsidR="00675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волейболу среди  работников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4-5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Спорткомплекс «Шахтёр»,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Ярега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</w:tbl>
    <w:p w:rsidR="000D414E" w:rsidRDefault="000D414E"/>
    <w:p w:rsidR="000D414E" w:rsidRPr="000D414E" w:rsidRDefault="000D414E" w:rsidP="000D4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268"/>
        <w:gridCol w:w="1985"/>
      </w:tblGrid>
      <w:tr w:rsidR="00675ECC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C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D10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соревнования</w:t>
            </w:r>
            <w:r w:rsidRPr="004D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борьбе (вольная) среди юношей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4-5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единоборств</w:t>
            </w:r>
          </w:p>
          <w:p w:rsidR="004D1033" w:rsidRPr="004D1033" w:rsidRDefault="004D1033" w:rsidP="004D1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им. Э. Захарова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муниципального округа «Ухта» </w:t>
            </w: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по спортивной борьбе (греко-римская)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среди юношей до 16 лет (юноши 2010</w:t>
            </w: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 и моложе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4-5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Спорткомплекс «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Шахтёр»,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Ярега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Гран-при </w:t>
            </w: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«Ухта» по быстрым шахматам среди юношей, девушек и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Шахматный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МУ «СШ № 2» по волейболу среди юношей и девушек 2006 г.р. 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«СШ № 2»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МУ «СШ № 2» по баскетболу (среди юношей и девушек 2009-2011 г.р., 2012-2014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«ЛДС им. С. Капустина»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/к «Нефтяник»),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«СШ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 на воде среди 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МОУ «СОШ №14»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СК «Спарта»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(бассейн)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муниципального округа «Ухта» по плаванию (мальчики, девочки 2014г.р. и старше)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7-8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«СШ 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 среди юношей 2013- 2014, 2015-2016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мини-футбольная площадка в парке </w:t>
            </w: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</w:tc>
      </w:tr>
      <w:tr w:rsidR="004D1033" w:rsidRPr="004D1033" w:rsidTr="00675ECC">
        <w:trPr>
          <w:trHeight w:val="10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Первенство муниципального округа «Ухта»  по легкой атлетике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14-16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«ЛДС им. С. Капустина»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/к «Нефтяник»)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Л.Г.</w:t>
            </w:r>
          </w:p>
          <w:p w:rsidR="004D1033" w:rsidRPr="004D1033" w:rsidRDefault="004D1033" w:rsidP="004D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ind w:left="6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в муниципальных учреждениях образования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Место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 муниципального округа «Ухта»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 (школы по графику)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 ухтинцам, погибшим в годы </w:t>
            </w:r>
            <w:proofErr w:type="spellStart"/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 муниципального округа «Ухта»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Короткова Н.Ю.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414E" w:rsidRPr="000D414E" w:rsidRDefault="000D414E" w:rsidP="000D4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268"/>
        <w:gridCol w:w="1985"/>
      </w:tblGrid>
      <w:tr w:rsidR="000D414E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молодежных акций по благоустройству могил ветеранов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с Днём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napToGrid w:val="0"/>
              <w:spacing w:after="0" w:line="240" w:lineRule="auto"/>
              <w:ind w:left="69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Мероприятия в муниципальных учреждениях культуры и населённых пунктах муниципального округа «Ухта»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103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Место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Calibri" w:hAnsi="Times New Roman" w:cs="Times New Roman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и </w:t>
            </w: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Волонтеров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«Дом молодежи» и 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D1033" w:rsidRPr="004D1033" w:rsidTr="00675ECC">
        <w:trPr>
          <w:trHeight w:val="10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«Символ Победы»: мастер-класс по изготовлению броши из Георгиевской ленты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2-8 мая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им. Гайдара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Ткаченко О.Г.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Исторический марафон «Путь к Победе»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3-4 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Центр коми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Рыженкова</w:t>
            </w:r>
            <w:proofErr w:type="spellEnd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войне»: живое чтение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МУ «Центральная детская 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Ткаченко О.Г.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«Струна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«Дом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Военный огонек «Время уходит, но с нами остается память» - народный коллектив РК ансамбль «Ух-ты»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Парк </w:t>
            </w: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Рыженкова</w:t>
            </w:r>
            <w:proofErr w:type="spellEnd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Вечер чествования ветеранов Великой Отечественной войны 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Центр татар и башкир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Рыженкова</w:t>
            </w:r>
            <w:proofErr w:type="spellEnd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Мастер-класс «Открытка ко Дню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Рыженкова</w:t>
            </w:r>
            <w:proofErr w:type="spellEnd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widowControl w:val="0"/>
              <w:autoSpaceDE w:val="0"/>
              <w:autoSpaceDN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по изготовлению броши из Георгиевской ленты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4D1033" w:rsidRPr="004D1033" w:rsidRDefault="004D1033" w:rsidP="00675ECC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«И песни тоже воевали»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пст Седъю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«Была весна – весна Победы», вечер отдыха для тружеников тыла, детей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«Водненский 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одной судьбы», театрализованное представление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«Водненский 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«Марафон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«Водненский 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D414E" w:rsidRDefault="000D414E"/>
    <w:p w:rsidR="000D414E" w:rsidRPr="000D414E" w:rsidRDefault="000D414E" w:rsidP="000D4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268"/>
        <w:gridCol w:w="1985"/>
      </w:tblGrid>
      <w:tr w:rsidR="000D414E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4D1033"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Кедвавом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пст Седъю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клуб-филиал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Памяти «</w:t>
            </w:r>
            <w:proofErr w:type="gramStart"/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Сквозь</w:t>
            </w:r>
            <w:proofErr w:type="gramEnd"/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звенит Победа!»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Мемориал погибшим воинам пгт Водный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rPr>
          <w:trHeight w:val="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 «О подвигах, о доблести, о славе»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Шудаяг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рисунков «Под ярким салютом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5-9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Поздравительная открытка «Пусть память будет светлой, будет вечной!» - чествование детей войны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пст Кэмдин (посещение на дому)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Праздничный концерт «За мир! За Победу!»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proofErr w:type="gramEnd"/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ажаяг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«С Днем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пст Седъю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чтение стихов «Это он не вернулся из боя»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Боровой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Бачкис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пст Седъю </w:t>
            </w: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(посещение на дому)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Возложение цветов к памятному знаку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пст Седъю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памяти «Вечный огонь памяти»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Мемориал погибшим воинам пгт Водный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«Землякам - героям»: поздравительный стенд, выставка книг о </w:t>
            </w: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беседа, концертная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№8</w:t>
            </w:r>
          </w:p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4D1033"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Кедвавом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Возложение цветов к памятнику.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Концерт «Мы будем помнить их всегда». Народное гуляние под гармошку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4D1033"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Кедвавом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Торжественные мероприятия: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концертная программа  «Память, которой не будет забвенья!»,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Площадка школы пст Кэмдин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4D1033" w:rsidRPr="004D1033" w:rsidTr="00675ECC">
        <w:trPr>
          <w:trHeight w:val="5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Вечер - встреча  «Огонь войны, души не сжёг»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Клуб пст Кэмдин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</w:tbl>
    <w:p w:rsidR="000D414E" w:rsidRDefault="000D414E"/>
    <w:p w:rsidR="000D414E" w:rsidRDefault="000D414E"/>
    <w:p w:rsidR="000D414E" w:rsidRPr="000D414E" w:rsidRDefault="000D414E" w:rsidP="000D4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3"/>
        <w:gridCol w:w="1417"/>
        <w:gridCol w:w="2268"/>
        <w:gridCol w:w="1985"/>
      </w:tblGrid>
      <w:tr w:rsidR="000D414E" w:rsidRPr="004D1033" w:rsidTr="000D414E">
        <w:trPr>
          <w:trHeight w:val="2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E" w:rsidRPr="004D1033" w:rsidRDefault="000D414E" w:rsidP="000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Возложение цветов к памятным знакам в  деревнях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пст Кэмдин</w:t>
            </w:r>
          </w:p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proofErr w:type="gramEnd"/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ажаяг</w:t>
            </w:r>
            <w:proofErr w:type="spellEnd"/>
          </w:p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Лайково и </w:t>
            </w:r>
          </w:p>
          <w:p w:rsidR="004D1033" w:rsidRPr="004D1033" w:rsidRDefault="000D414E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="004D1033"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Изваиль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Концертная программа «Вместе празднуем Победу!».</w:t>
            </w:r>
          </w:p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Вечер воспоминаний «Военный огонек «От сердца к сердцу»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Клуб д. </w:t>
            </w:r>
            <w:proofErr w:type="spellStart"/>
            <w:r w:rsidRPr="004D1033">
              <w:rPr>
                <w:rFonts w:ascii="Times New Roman" w:eastAsia="Times New Roman" w:hAnsi="Times New Roman" w:cs="Calibri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4D1033" w:rsidRPr="004D1033" w:rsidTr="00675ECC">
        <w:trPr>
          <w:trHeight w:val="6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«Мы помним! Мы гордимся!»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клуба пгт Шудаяг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 цветов к памятному знаку «Защитникам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Ярега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шествие трудовых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пгт Ярега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Концерт-марафон «Сияй в веках Великая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пгт Ярега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 «С Днём Великой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клуба пгт Шудаяг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клуба пгт Шудаяг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ветеранов ВОВ, тружеников тыла и детей войны «Память сердца»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клуба пгт Шудаяг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D1033" w:rsidRPr="004D1033" w:rsidRDefault="004D1033" w:rsidP="004D1033">
            <w:pPr>
              <w:spacing w:line="240" w:lineRule="auto"/>
              <w:jc w:val="center"/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«Опять весна на белом свете»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пгт Боровой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Бачкис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«Этот День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  <w:tr w:rsidR="004D1033" w:rsidRPr="004D1033" w:rsidTr="00675ECC">
        <w:trPr>
          <w:trHeight w:val="8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«Никто не забыт, ничто не забыто»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«Нам этой даты позабыть нельзя»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пст Седъю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Круглый стол «Нам не забыть весенний этот день»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«Водненский 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033" w:rsidRPr="004D1033" w:rsidTr="00675ECC">
        <w:trPr>
          <w:trHeight w:val="8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«Память сильнее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возле памятного знака пст Седъю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highlight w:val="yellow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Л.А.</w:t>
            </w:r>
          </w:p>
        </w:tc>
      </w:tr>
      <w:tr w:rsidR="004D1033" w:rsidRPr="004D1033" w:rsidTr="00675ECC">
        <w:trPr>
          <w:trHeight w:val="5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Вечер-реквием «А завтра была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Клуб-филиал 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 Е.И.</w:t>
            </w:r>
          </w:p>
        </w:tc>
      </w:tr>
    </w:tbl>
    <w:p w:rsidR="000D414E" w:rsidRDefault="000D414E"/>
    <w:p w:rsidR="000D414E" w:rsidRDefault="000D414E"/>
    <w:p w:rsidR="000D414E" w:rsidRDefault="000D414E"/>
    <w:p w:rsidR="000D414E" w:rsidRPr="000D414E" w:rsidRDefault="000D414E" w:rsidP="000D4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824"/>
        <w:gridCol w:w="1842"/>
        <w:gridCol w:w="2127"/>
      </w:tblGrid>
      <w:tr w:rsidR="004D1033" w:rsidRPr="004D1033" w:rsidTr="00675EC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napToGrid w:val="0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по благоустройству и оформлению города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№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D10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10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оформления города (развешивание флажков расцвечивания, установка праздничных консолей и флагштоков на разделительной полосе по проспекту Ленина)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иллюминации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1 - 9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Н.Ю.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подготовке Мемориала ухтинцам, погибшим в годы Великой Отечественной войны, к проведению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Н.Ю.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предприятиям и организациям города по художественному оформлению зданий, площадей, улиц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Домашкин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уборки мест проведения празднования (подбор и вывоз случайного мусора, установка урн и скамеек)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после праздничных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биотуалетов в местах массового пребывания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D1033" w:rsidRPr="004D1033" w:rsidTr="00675EC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3" w:rsidRPr="004D1033" w:rsidRDefault="004D1033" w:rsidP="004D1033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67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расстановка </w:t>
            </w: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ограждений в период проведения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С.Н.</w:t>
            </w:r>
          </w:p>
        </w:tc>
      </w:tr>
    </w:tbl>
    <w:p w:rsid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14E" w:rsidRPr="004D1033" w:rsidRDefault="000D414E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6"/>
          <w:szCs w:val="26"/>
        </w:rPr>
        <w:br w:type="page"/>
      </w: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lastRenderedPageBreak/>
        <w:t>Приложение №3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к постановлению администрации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 xml:space="preserve"> «Ухта»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Республики Коми</w:t>
      </w:r>
    </w:p>
    <w:p w:rsidR="004D1033" w:rsidRPr="004D1033" w:rsidRDefault="000D414E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0D414E">
        <w:rPr>
          <w:rFonts w:ascii="Times New Roman" w:eastAsia="Arial Unicode MS" w:hAnsi="Times New Roman" w:cs="Arial Unicode MS"/>
          <w:color w:val="000000"/>
          <w:sz w:val="20"/>
          <w:szCs w:val="20"/>
        </w:rPr>
        <w:t>от 11 апреля 2024 г. № 960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Схема размещения 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Times New Roman" w:hAnsi="Times New Roman" w:cs="Times New Roman"/>
          <w:sz w:val="20"/>
          <w:szCs w:val="20"/>
        </w:rPr>
        <w:t>нестационарных объектов торговли и (или) оказания услуг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Calibri" w:hAnsi="Times New Roman" w:cs="Times New Roman"/>
          <w:sz w:val="20"/>
          <w:szCs w:val="20"/>
          <w:lang w:eastAsia="en-US"/>
        </w:rPr>
        <w:t>(Республика Коми, город Ухта, площадь Связи)</w:t>
      </w:r>
    </w:p>
    <w:p w:rsidR="004D1033" w:rsidRPr="004D1033" w:rsidRDefault="004D1033" w:rsidP="004D10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236"/>
        <w:gridCol w:w="314"/>
        <w:gridCol w:w="277"/>
        <w:gridCol w:w="419"/>
        <w:gridCol w:w="287"/>
        <w:gridCol w:w="426"/>
        <w:gridCol w:w="488"/>
        <w:gridCol w:w="8"/>
        <w:gridCol w:w="480"/>
        <w:gridCol w:w="16"/>
        <w:gridCol w:w="262"/>
        <w:gridCol w:w="214"/>
        <w:gridCol w:w="477"/>
        <w:gridCol w:w="11"/>
        <w:gridCol w:w="453"/>
        <w:gridCol w:w="12"/>
        <w:gridCol w:w="24"/>
        <w:gridCol w:w="492"/>
        <w:gridCol w:w="34"/>
        <w:gridCol w:w="431"/>
        <w:gridCol w:w="23"/>
        <w:gridCol w:w="22"/>
        <w:gridCol w:w="466"/>
        <w:gridCol w:w="38"/>
        <w:gridCol w:w="47"/>
        <w:gridCol w:w="20"/>
        <w:gridCol w:w="384"/>
        <w:gridCol w:w="63"/>
        <w:gridCol w:w="791"/>
        <w:gridCol w:w="425"/>
        <w:gridCol w:w="59"/>
        <w:gridCol w:w="678"/>
        <w:gridCol w:w="70"/>
      </w:tblGrid>
      <w:tr w:rsidR="004D1033" w:rsidRPr="004D1033" w:rsidTr="00675ECC">
        <w:trPr>
          <w:gridAfter w:val="1"/>
          <w:wAfter w:w="70" w:type="dxa"/>
          <w:cantSplit/>
          <w:trHeight w:val="1134"/>
        </w:trPr>
        <w:tc>
          <w:tcPr>
            <w:tcW w:w="1975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Ультрамед</w:t>
            </w:r>
            <w:proofErr w:type="spellEnd"/>
          </w:p>
        </w:tc>
        <w:tc>
          <w:tcPr>
            <w:tcW w:w="5083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Почта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482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вход</w:t>
            </w:r>
          </w:p>
        </w:tc>
        <w:tc>
          <w:tcPr>
            <w:tcW w:w="14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ЖД Техникум</w:t>
            </w:r>
          </w:p>
        </w:tc>
      </w:tr>
      <w:tr w:rsidR="004D1033" w:rsidRPr="004D1033" w:rsidTr="00675ECC">
        <w:trPr>
          <w:gridAfter w:val="1"/>
          <w:wAfter w:w="70" w:type="dxa"/>
          <w:cantSplit/>
          <w:trHeight w:val="419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555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2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Почтовая</w:t>
            </w: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418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вход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2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585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2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390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570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404"/>
        </w:trPr>
        <w:tc>
          <w:tcPr>
            <w:tcW w:w="19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cantSplit/>
          <w:trHeight w:val="435"/>
        </w:trPr>
        <w:tc>
          <w:tcPr>
            <w:tcW w:w="70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679"/>
        </w:trPr>
        <w:tc>
          <w:tcPr>
            <w:tcW w:w="75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434"/>
        </w:trPr>
        <w:tc>
          <w:tcPr>
            <w:tcW w:w="70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412"/>
        </w:trPr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553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Стелла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70"/>
        </w:trPr>
        <w:tc>
          <w:tcPr>
            <w:tcW w:w="4361" w:type="dxa"/>
            <w:gridSpan w:val="12"/>
            <w:vMerge w:val="restart"/>
            <w:tcBorders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gridAfter w:val="1"/>
          <w:wAfter w:w="70" w:type="dxa"/>
          <w:trHeight w:val="418"/>
        </w:trPr>
        <w:tc>
          <w:tcPr>
            <w:tcW w:w="4361" w:type="dxa"/>
            <w:gridSpan w:val="12"/>
            <w:vMerge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4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1033" w:rsidRPr="004D1033" w:rsidRDefault="004D1033" w:rsidP="004D103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Calibri" w:hAnsi="Times New Roman" w:cs="Times New Roman"/>
          <w:sz w:val="20"/>
          <w:szCs w:val="20"/>
          <w:lang w:eastAsia="en-US"/>
        </w:rPr>
        <w:t>* Полевая кухня</w:t>
      </w:r>
    </w:p>
    <w:p w:rsidR="004D1033" w:rsidRPr="004D1033" w:rsidRDefault="004D1033" w:rsidP="004D10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D1033" w:rsidRPr="004D1033" w:rsidRDefault="004D1033" w:rsidP="004D10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</w:tblGrid>
      <w:tr w:rsidR="004D1033" w:rsidRPr="004D1033" w:rsidTr="00675E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Период торговли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08:00-16:00 </w:t>
            </w:r>
          </w:p>
        </w:tc>
      </w:tr>
      <w:tr w:rsidR="004D1033" w:rsidRPr="004D1033" w:rsidTr="00675E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торговых мест с ассортиментом: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 9 мест</w:t>
            </w:r>
          </w:p>
        </w:tc>
      </w:tr>
      <w:tr w:rsidR="004D1033" w:rsidRPr="004D1033" w:rsidTr="00675ECC">
        <w:tc>
          <w:tcPr>
            <w:tcW w:w="4219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общественного питания, выпечная продукция, безалкогольные напитки</w:t>
            </w:r>
          </w:p>
        </w:tc>
        <w:tc>
          <w:tcPr>
            <w:tcW w:w="2126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до 6 мест</w:t>
            </w:r>
          </w:p>
        </w:tc>
      </w:tr>
      <w:tr w:rsidR="004D1033" w:rsidRPr="004D1033" w:rsidTr="00675ECC">
        <w:tc>
          <w:tcPr>
            <w:tcW w:w="4219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Выпечные и кондитерские изделия, безалкогольные напитки</w:t>
            </w:r>
          </w:p>
        </w:tc>
        <w:tc>
          <w:tcPr>
            <w:tcW w:w="2126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4D1033" w:rsidRPr="004D1033" w:rsidTr="00675ECC">
        <w:tc>
          <w:tcPr>
            <w:tcW w:w="4219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Сладкая вата, попкорн, мороженое, безалкогольные напитки</w:t>
            </w:r>
          </w:p>
        </w:tc>
        <w:tc>
          <w:tcPr>
            <w:tcW w:w="2126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4D1033" w:rsidRPr="004D1033" w:rsidTr="00675ECC">
        <w:tc>
          <w:tcPr>
            <w:tcW w:w="4219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Шары, игрушки, сувениры</w:t>
            </w:r>
          </w:p>
        </w:tc>
        <w:tc>
          <w:tcPr>
            <w:tcW w:w="2126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</w:tbl>
    <w:p w:rsidR="004D1033" w:rsidRPr="004D1033" w:rsidRDefault="004D1033" w:rsidP="004D10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4D1033" w:rsidRPr="004D1033" w:rsidRDefault="004D1033" w:rsidP="000D414E">
      <w:pPr>
        <w:spacing w:after="0" w:line="240" w:lineRule="auto"/>
        <w:ind w:left="595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lastRenderedPageBreak/>
        <w:t>Приложение № 4</w:t>
      </w:r>
    </w:p>
    <w:p w:rsidR="004D1033" w:rsidRPr="004D1033" w:rsidRDefault="004D1033" w:rsidP="000D414E">
      <w:pPr>
        <w:spacing w:after="0" w:line="240" w:lineRule="auto"/>
        <w:ind w:left="5954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к постановлению администрации</w:t>
      </w:r>
    </w:p>
    <w:p w:rsidR="004D1033" w:rsidRPr="004D1033" w:rsidRDefault="004D1033" w:rsidP="000D414E">
      <w:pPr>
        <w:spacing w:after="0" w:line="240" w:lineRule="auto"/>
        <w:ind w:left="5954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 xml:space="preserve"> «Ухта»</w:t>
      </w:r>
    </w:p>
    <w:p w:rsidR="004D1033" w:rsidRPr="004D1033" w:rsidRDefault="004D1033" w:rsidP="000D414E">
      <w:pPr>
        <w:spacing w:after="0" w:line="240" w:lineRule="auto"/>
        <w:ind w:left="5954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Республики Коми</w:t>
      </w:r>
    </w:p>
    <w:p w:rsidR="004D1033" w:rsidRPr="004D1033" w:rsidRDefault="000D414E" w:rsidP="000D414E">
      <w:pPr>
        <w:spacing w:after="0" w:line="240" w:lineRule="auto"/>
        <w:ind w:left="5954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0D414E">
        <w:rPr>
          <w:rFonts w:ascii="Times New Roman" w:eastAsia="Arial Unicode MS" w:hAnsi="Times New Roman" w:cs="Arial Unicode MS"/>
          <w:color w:val="000000"/>
          <w:sz w:val="20"/>
          <w:szCs w:val="20"/>
        </w:rPr>
        <w:t>от 11 апреля 2024 г. № 960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Схема размещения 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D1033">
        <w:rPr>
          <w:rFonts w:ascii="Times New Roman" w:eastAsia="Times New Roman" w:hAnsi="Times New Roman" w:cs="Times New Roman"/>
          <w:sz w:val="20"/>
          <w:szCs w:val="20"/>
        </w:rPr>
        <w:t>нестационарных объектов торговли и (или) оказания услуг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1033">
        <w:rPr>
          <w:rFonts w:ascii="Times New Roman" w:eastAsia="Calibri" w:hAnsi="Times New Roman" w:cs="Times New Roman"/>
          <w:sz w:val="20"/>
          <w:szCs w:val="20"/>
          <w:lang w:eastAsia="en-US"/>
        </w:rPr>
        <w:t>(Республика Коми, город Ухта, Октябрьская площадь)</w:t>
      </w:r>
    </w:p>
    <w:tbl>
      <w:tblPr>
        <w:tblpPr w:leftFromText="180" w:rightFromText="180" w:vertAnchor="text" w:horzAnchor="margin" w:tblpXSpec="center" w:tblpY="139"/>
        <w:tblW w:w="10173" w:type="dxa"/>
        <w:tblLayout w:type="fixed"/>
        <w:tblLook w:val="04A0" w:firstRow="1" w:lastRow="0" w:firstColumn="1" w:lastColumn="0" w:noHBand="0" w:noVBand="1"/>
      </w:tblPr>
      <w:tblGrid>
        <w:gridCol w:w="608"/>
        <w:gridCol w:w="514"/>
        <w:gridCol w:w="422"/>
        <w:gridCol w:w="841"/>
        <w:gridCol w:w="281"/>
        <w:gridCol w:w="421"/>
        <w:gridCol w:w="421"/>
        <w:gridCol w:w="421"/>
        <w:gridCol w:w="421"/>
        <w:gridCol w:w="422"/>
        <w:gridCol w:w="1122"/>
        <w:gridCol w:w="421"/>
        <w:gridCol w:w="421"/>
        <w:gridCol w:w="421"/>
        <w:gridCol w:w="422"/>
        <w:gridCol w:w="422"/>
        <w:gridCol w:w="135"/>
        <w:gridCol w:w="145"/>
        <w:gridCol w:w="842"/>
        <w:gridCol w:w="561"/>
        <w:gridCol w:w="489"/>
      </w:tblGrid>
      <w:tr w:rsidR="004D1033" w:rsidRPr="004D1033" w:rsidTr="00675ECC">
        <w:trPr>
          <w:trHeight w:val="27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Улица Пушкина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Детский парк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proofErr w:type="spellStart"/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Кванториум</w:t>
            </w:r>
            <w:proofErr w:type="spellEnd"/>
          </w:p>
        </w:tc>
      </w:tr>
      <w:tr w:rsidR="004D1033" w:rsidRPr="004D1033" w:rsidTr="00675ECC">
        <w:trPr>
          <w:trHeight w:val="43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757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19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4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D103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2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E8660C" w:rsidP="004D1033">
            <w:pPr>
              <w:rPr>
                <w:rFonts w:ascii="Times New Roman" w:eastAsia="Calibri" w:hAnsi="Times New Roman" w:cs="Times New Roman"/>
                <w:noProof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239395</wp:posOffset>
                      </wp:positionV>
                      <wp:extent cx="952500" cy="1771650"/>
                      <wp:effectExtent l="0" t="0" r="19050" b="19050"/>
                      <wp:wrapNone/>
                      <wp:docPr id="4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771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6.95pt;margin-top:18.85pt;width: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" fillcolor="#f2f2f2" strokecolor="#a6a6a6"/>
                  </w:pict>
                </mc:Fallback>
              </mc:AlternateContent>
            </w:r>
          </w:p>
        </w:tc>
        <w:tc>
          <w:tcPr>
            <w:tcW w:w="1122" w:type="dxa"/>
            <w:vMerge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26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shd w:val="clear" w:color="auto" w:fill="D9D9D9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3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3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3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54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shd w:val="clear" w:color="auto" w:fill="D9D9D9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D9D9D9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nil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4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63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9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242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8001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trHeight w:val="359"/>
        </w:trPr>
        <w:tc>
          <w:tcPr>
            <w:tcW w:w="10173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Дорога</w:t>
            </w:r>
          </w:p>
        </w:tc>
      </w:tr>
      <w:tr w:rsidR="004D1033" w:rsidRPr="004D1033" w:rsidTr="00675ECC"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Дорога</w:t>
            </w:r>
          </w:p>
        </w:tc>
        <w:tc>
          <w:tcPr>
            <w:tcW w:w="80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Пешеходная зона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</w:tr>
      <w:tr w:rsidR="004D1033" w:rsidRPr="004D1033" w:rsidTr="00675ECC">
        <w:trPr>
          <w:cantSplit/>
          <w:trHeight w:val="8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УГТУ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65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Церковь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1033" w:rsidRPr="004D1033" w:rsidRDefault="004D1033" w:rsidP="004D103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</w:pPr>
            <w:r w:rsidRPr="004D1033">
              <w:rPr>
                <w:rFonts w:ascii="Times New Roman" w:eastAsia="Calibri" w:hAnsi="Times New Roman" w:cs="Times New Roman"/>
                <w:color w:val="7F7F7F"/>
                <w:sz w:val="24"/>
                <w:szCs w:val="24"/>
                <w:lang w:eastAsia="en-US"/>
              </w:rPr>
              <w:t>Магазин</w:t>
            </w:r>
          </w:p>
        </w:tc>
      </w:tr>
    </w:tbl>
    <w:p w:rsidR="004D1033" w:rsidRPr="004D1033" w:rsidRDefault="004D1033" w:rsidP="004D10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</w:tblGrid>
      <w:tr w:rsidR="004D1033" w:rsidRPr="004D1033" w:rsidTr="00675EC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торговли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08:00-16:00 </w:t>
            </w:r>
          </w:p>
        </w:tc>
      </w:tr>
      <w:tr w:rsidR="004D1033" w:rsidRPr="004D1033" w:rsidTr="00675ECC">
        <w:tc>
          <w:tcPr>
            <w:tcW w:w="4644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торговых мест с ассортиментом:</w:t>
            </w:r>
          </w:p>
        </w:tc>
        <w:tc>
          <w:tcPr>
            <w:tcW w:w="1701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 10 мест</w:t>
            </w:r>
          </w:p>
        </w:tc>
      </w:tr>
      <w:tr w:rsidR="004D1033" w:rsidRPr="004D1033" w:rsidTr="00675ECC">
        <w:tc>
          <w:tcPr>
            <w:tcW w:w="4644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Продукция общественного питания, выпечная продукция, выпечные изделия, безалкогольные напитки</w:t>
            </w:r>
          </w:p>
        </w:tc>
        <w:tc>
          <w:tcPr>
            <w:tcW w:w="1701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до 7 мест</w:t>
            </w:r>
          </w:p>
        </w:tc>
      </w:tr>
      <w:tr w:rsidR="004D1033" w:rsidRPr="004D1033" w:rsidTr="00675ECC">
        <w:tc>
          <w:tcPr>
            <w:tcW w:w="4644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Сладкая вата, попкорн, мороженое, кондитерские изделия, безалкогольные напитки </w:t>
            </w:r>
          </w:p>
        </w:tc>
        <w:tc>
          <w:tcPr>
            <w:tcW w:w="1701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2 места</w:t>
            </w:r>
          </w:p>
        </w:tc>
      </w:tr>
      <w:tr w:rsidR="004D1033" w:rsidRPr="004D1033" w:rsidTr="00675ECC">
        <w:tc>
          <w:tcPr>
            <w:tcW w:w="4644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Шары, игрушки и сувениры</w:t>
            </w:r>
          </w:p>
        </w:tc>
        <w:tc>
          <w:tcPr>
            <w:tcW w:w="1701" w:type="dxa"/>
            <w:shd w:val="clear" w:color="auto" w:fill="auto"/>
          </w:tcPr>
          <w:p w:rsidR="004D1033" w:rsidRPr="004D1033" w:rsidRDefault="004D1033" w:rsidP="004D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4D1033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</w:tbl>
    <w:p w:rsidR="000D414E" w:rsidRDefault="000D414E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</w:p>
    <w:p w:rsidR="000D414E" w:rsidRDefault="000D414E" w:rsidP="000D414E">
      <w:pPr>
        <w:spacing w:after="0" w:line="240" w:lineRule="auto"/>
        <w:ind w:left="5529" w:hanging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</w:rPr>
        <w:t>_________________________________</w:t>
      </w:r>
    </w:p>
    <w:p w:rsidR="000D414E" w:rsidRDefault="000D414E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lastRenderedPageBreak/>
        <w:t>Приложение № 5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к постановлению администрации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 xml:space="preserve"> «Ухта»</w:t>
      </w:r>
    </w:p>
    <w:p w:rsidR="004D1033" w:rsidRPr="004D1033" w:rsidRDefault="004D1033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4D1033">
        <w:rPr>
          <w:rFonts w:ascii="Times New Roman" w:eastAsia="Arial Unicode MS" w:hAnsi="Times New Roman" w:cs="Arial Unicode MS"/>
          <w:color w:val="000000"/>
          <w:sz w:val="20"/>
          <w:szCs w:val="20"/>
        </w:rPr>
        <w:t>Республики Коми</w:t>
      </w:r>
    </w:p>
    <w:p w:rsidR="004D1033" w:rsidRPr="004D1033" w:rsidRDefault="000D414E" w:rsidP="004D1033">
      <w:pPr>
        <w:spacing w:after="0" w:line="240" w:lineRule="auto"/>
        <w:ind w:left="5529"/>
        <w:contextualSpacing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  <w:r w:rsidRPr="000D414E">
        <w:rPr>
          <w:rFonts w:ascii="Times New Roman" w:eastAsia="Arial Unicode MS" w:hAnsi="Times New Roman" w:cs="Arial Unicode MS"/>
          <w:color w:val="000000"/>
          <w:sz w:val="20"/>
          <w:szCs w:val="20"/>
        </w:rPr>
        <w:t>от 11 апреля 2024 г. № 960</w:t>
      </w:r>
    </w:p>
    <w:p w:rsidR="004D1033" w:rsidRPr="004D1033" w:rsidRDefault="004D1033" w:rsidP="004D1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8"/>
          <w:szCs w:val="8"/>
        </w:rPr>
      </w:pPr>
    </w:p>
    <w:p w:rsidR="00E968C5" w:rsidRPr="00BB58CA" w:rsidRDefault="00E968C5" w:rsidP="00E96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8"/>
          <w:szCs w:val="8"/>
        </w:rPr>
      </w:pPr>
    </w:p>
    <w:p w:rsidR="00E968C5" w:rsidRPr="00BB58CA" w:rsidRDefault="00E968C5" w:rsidP="00E968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B58C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Схема размещения </w:t>
      </w:r>
    </w:p>
    <w:p w:rsidR="00E968C5" w:rsidRPr="00BB58CA" w:rsidRDefault="00E968C5" w:rsidP="00E9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нестационарных объектов </w:t>
      </w:r>
      <w:r w:rsidRPr="00BB58CA">
        <w:rPr>
          <w:rFonts w:ascii="Times New Roman" w:eastAsia="Times New Roman" w:hAnsi="Times New Roman" w:cs="Times New Roman"/>
          <w:sz w:val="18"/>
          <w:szCs w:val="18"/>
        </w:rPr>
        <w:t>торгов</w:t>
      </w:r>
      <w:r>
        <w:rPr>
          <w:rFonts w:ascii="Times New Roman" w:eastAsia="Times New Roman" w:hAnsi="Times New Roman" w:cs="Times New Roman"/>
          <w:sz w:val="18"/>
          <w:szCs w:val="18"/>
        </w:rPr>
        <w:t>ли</w:t>
      </w:r>
      <w:r w:rsidRPr="00BB58C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eastAsia="Times New Roman" w:hAnsi="Times New Roman" w:cs="Times New Roman"/>
          <w:sz w:val="18"/>
          <w:szCs w:val="18"/>
        </w:rPr>
        <w:t>(или)</w:t>
      </w:r>
      <w:r w:rsidRPr="00BB58CA">
        <w:rPr>
          <w:rFonts w:ascii="Times New Roman" w:eastAsia="Times New Roman" w:hAnsi="Times New Roman" w:cs="Times New Roman"/>
          <w:sz w:val="18"/>
          <w:szCs w:val="18"/>
        </w:rPr>
        <w:t xml:space="preserve"> оказани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BB58CA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</w:p>
    <w:p w:rsidR="00E968C5" w:rsidRDefault="00E968C5" w:rsidP="00E968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B58C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(Республика Коми, город Ухта, Комсомольская площадь)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92"/>
        <w:gridCol w:w="362"/>
        <w:gridCol w:w="403"/>
        <w:gridCol w:w="648"/>
        <w:gridCol w:w="339"/>
        <w:gridCol w:w="597"/>
        <w:gridCol w:w="449"/>
        <w:gridCol w:w="655"/>
        <w:gridCol w:w="471"/>
        <w:gridCol w:w="537"/>
        <w:gridCol w:w="481"/>
        <w:gridCol w:w="779"/>
        <w:gridCol w:w="567"/>
        <w:gridCol w:w="447"/>
        <w:gridCol w:w="425"/>
        <w:gridCol w:w="688"/>
        <w:gridCol w:w="468"/>
        <w:gridCol w:w="649"/>
        <w:gridCol w:w="470"/>
        <w:gridCol w:w="255"/>
        <w:gridCol w:w="410"/>
      </w:tblGrid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7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7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trHeight w:val="110"/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CD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</w:t>
            </w:r>
            <w:r w:rsidRPr="009A44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5DC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1B728B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1B728B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E815DC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0E1EB7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64770</wp:posOffset>
                      </wp:positionV>
                      <wp:extent cx="346075" cy="346075"/>
                      <wp:effectExtent l="19050" t="38100" r="34925" b="34925"/>
                      <wp:wrapNone/>
                      <wp:docPr id="6" name="5-конечная звезд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46075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6" o:spid="_x0000_s1026" style="position:absolute;margin-left:20.2pt;margin-top:5.1pt;width:27.25pt;height:2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" path="m,132189r132190,l173038,r40847,132189l346075,132189,239131,213885r40849,132189l173038,264376,66095,346074,106944,213885,,132189xe" fillcolor="#4f81bd" strokecolor="#385d8a" strokeweight="2pt">
                      <v:path arrowok="t" o:connecttype="custom" o:connectlocs="0,132189;132190,132189;173038,0;213885,132189;346075,132189;239131,213885;279980,346074;173038,264376;66095,346074;106944,213885;0,1321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0E1EB7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968C5" w:rsidRPr="00BB58CA" w:rsidRDefault="00E968C5" w:rsidP="006641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172085</wp:posOffset>
                      </wp:positionV>
                      <wp:extent cx="346075" cy="346075"/>
                      <wp:effectExtent l="19050" t="38100" r="34925" b="34925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46075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20.1pt;margin-top:13.55pt;width:27.25pt;height:2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" path="m,132189r132190,l173038,r40847,132189l346075,132189,239131,213885r40849,132189l173038,264376,66095,346074,106944,213885,,132189xe" fillcolor="#4f81bd" strokecolor="#385d8a" strokeweight="2pt">
                      <v:path arrowok="t" o:connecttype="custom" o:connectlocs="0,132189;132190,132189;173038,0;213885,132189;346075,132189;239131,213885;279980,346074;173038,264376;66095,346074;106944,213885;0,1321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trHeight w:val="301"/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7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ВХОД </w:t>
            </w:r>
          </w:p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A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Комсомольскую площадь</w:t>
            </w:r>
          </w:p>
        </w:tc>
        <w:tc>
          <w:tcPr>
            <w:tcW w:w="111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jc w:val="center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7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8CA">
              <w:rPr>
                <w:rFonts w:ascii="Times New Roman" w:eastAsia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55" w:type="dxa"/>
            <w:vMerge/>
            <w:tcBorders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8C5" w:rsidRPr="00BB58CA" w:rsidTr="00664121">
        <w:trPr>
          <w:gridBefore w:val="1"/>
          <w:gridAfter w:val="1"/>
          <w:wBefore w:w="269" w:type="dxa"/>
          <w:wAfter w:w="410" w:type="dxa"/>
          <w:trHeight w:val="102"/>
          <w:jc w:val="center"/>
        </w:trPr>
        <w:tc>
          <w:tcPr>
            <w:tcW w:w="9782" w:type="dxa"/>
            <w:gridSpan w:val="20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8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Проезжая часть</w:t>
            </w:r>
          </w:p>
        </w:tc>
      </w:tr>
      <w:tr w:rsidR="00E968C5" w:rsidRPr="00BB58CA" w:rsidTr="00664121">
        <w:trPr>
          <w:gridBefore w:val="1"/>
          <w:gridAfter w:val="1"/>
          <w:wBefore w:w="269" w:type="dxa"/>
          <w:wAfter w:w="410" w:type="dxa"/>
          <w:trHeight w:val="459"/>
          <w:jc w:val="center"/>
        </w:trPr>
        <w:tc>
          <w:tcPr>
            <w:tcW w:w="2441" w:type="dxa"/>
            <w:gridSpan w:val="6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shd w:val="clear" w:color="auto" w:fill="auto"/>
            <w:vAlign w:val="center"/>
          </w:tcPr>
          <w:p w:rsidR="00E968C5" w:rsidRPr="00BB58CA" w:rsidRDefault="00E968C5" w:rsidP="006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B58CA">
              <w:rPr>
                <w:rFonts w:ascii="Times New Roman" w:eastAsia="Times New Roman" w:hAnsi="Times New Roman" w:cs="Times New Roman"/>
                <w:sz w:val="20"/>
                <w:szCs w:val="20"/>
              </w:rPr>
              <w:t>ородской Дворец культуры</w:t>
            </w:r>
          </w:p>
        </w:tc>
        <w:tc>
          <w:tcPr>
            <w:tcW w:w="2955" w:type="dxa"/>
            <w:gridSpan w:val="6"/>
            <w:shd w:val="clear" w:color="auto" w:fill="auto"/>
          </w:tcPr>
          <w:p w:rsidR="00E968C5" w:rsidRPr="00BB58CA" w:rsidRDefault="00E968C5" w:rsidP="006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8C5" w:rsidRPr="00BB58CA" w:rsidRDefault="00E968C5" w:rsidP="00E9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</w:tblGrid>
      <w:tr w:rsidR="00E968C5" w:rsidRPr="003154A4" w:rsidTr="0066412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968C5" w:rsidRPr="003154A4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торговли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968C5" w:rsidRPr="003154A4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18:00-21:45 </w:t>
            </w:r>
          </w:p>
        </w:tc>
      </w:tr>
      <w:tr w:rsidR="00E968C5" w:rsidRPr="003154A4" w:rsidTr="00664121">
        <w:tc>
          <w:tcPr>
            <w:tcW w:w="4644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торговых мест с ассортиментом:</w:t>
            </w:r>
          </w:p>
        </w:tc>
        <w:tc>
          <w:tcPr>
            <w:tcW w:w="1985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E17A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</w:tr>
      <w:tr w:rsidR="00E968C5" w:rsidRPr="003154A4" w:rsidTr="00664121">
        <w:tc>
          <w:tcPr>
            <w:tcW w:w="4644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Продукция общественного питания, выпечная продукция, выпечные изделия, безалкогольные напитки</w:t>
            </w:r>
          </w:p>
        </w:tc>
        <w:tc>
          <w:tcPr>
            <w:tcW w:w="1985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>8 мест</w:t>
            </w:r>
          </w:p>
        </w:tc>
      </w:tr>
      <w:tr w:rsidR="00E968C5" w:rsidRPr="003154A4" w:rsidTr="00664121">
        <w:tc>
          <w:tcPr>
            <w:tcW w:w="4644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Сладкая вата, попкорн, мороженое, кондитерские изделия, безалкогольные напитки </w:t>
            </w:r>
          </w:p>
        </w:tc>
        <w:tc>
          <w:tcPr>
            <w:tcW w:w="1985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>5 мест</w:t>
            </w:r>
          </w:p>
        </w:tc>
      </w:tr>
      <w:tr w:rsidR="00E968C5" w:rsidRPr="003154A4" w:rsidTr="00664121">
        <w:tc>
          <w:tcPr>
            <w:tcW w:w="4644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>Шары, игрушки, сувениры</w:t>
            </w:r>
          </w:p>
        </w:tc>
        <w:tc>
          <w:tcPr>
            <w:tcW w:w="1985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E968C5" w:rsidRPr="003154A4" w:rsidTr="00664121">
        <w:tc>
          <w:tcPr>
            <w:tcW w:w="4644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A17">
              <w:rPr>
                <w:rFonts w:ascii="Times New Roman" w:eastAsia="Calibri" w:hAnsi="Times New Roman" w:cs="Times New Roman"/>
                <w:sz w:val="20"/>
                <w:szCs w:val="20"/>
              </w:rPr>
              <w:t>Батут</w:t>
            </w:r>
          </w:p>
        </w:tc>
        <w:tc>
          <w:tcPr>
            <w:tcW w:w="1985" w:type="dxa"/>
            <w:shd w:val="clear" w:color="auto" w:fill="auto"/>
          </w:tcPr>
          <w:p w:rsidR="00E968C5" w:rsidRPr="00E17A17" w:rsidRDefault="00E968C5" w:rsidP="0066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места</w:t>
            </w:r>
          </w:p>
        </w:tc>
      </w:tr>
    </w:tbl>
    <w:p w:rsidR="00E968C5" w:rsidRPr="00BB58CA" w:rsidRDefault="00E968C5" w:rsidP="00E96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1033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4D1033" w:rsidRPr="004D1033" w:rsidRDefault="004D1033" w:rsidP="004D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p w:rsidR="004D1033" w:rsidRPr="004D1033" w:rsidRDefault="004D1033" w:rsidP="004D1033"/>
    <w:sectPr w:rsidR="004D1033" w:rsidRPr="004D1033" w:rsidSect="00675EC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6753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680FBD"/>
    <w:multiLevelType w:val="hybridMultilevel"/>
    <w:tmpl w:val="0AAE286A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82634"/>
    <w:multiLevelType w:val="hybridMultilevel"/>
    <w:tmpl w:val="BDA6227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A42F5"/>
    <w:multiLevelType w:val="hybridMultilevel"/>
    <w:tmpl w:val="E198353E"/>
    <w:lvl w:ilvl="0" w:tplc="746E1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1ECB"/>
    <w:multiLevelType w:val="hybridMultilevel"/>
    <w:tmpl w:val="2006E966"/>
    <w:lvl w:ilvl="0" w:tplc="0B7AAF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4D22"/>
    <w:multiLevelType w:val="hybridMultilevel"/>
    <w:tmpl w:val="A3486E8E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85EFB"/>
    <w:multiLevelType w:val="hybridMultilevel"/>
    <w:tmpl w:val="0AA6E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602AC"/>
    <w:multiLevelType w:val="hybridMultilevel"/>
    <w:tmpl w:val="593A60A2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360F4C"/>
    <w:multiLevelType w:val="hybridMultilevel"/>
    <w:tmpl w:val="6016B6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910E50"/>
    <w:multiLevelType w:val="hybridMultilevel"/>
    <w:tmpl w:val="71286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927874"/>
    <w:multiLevelType w:val="hybridMultilevel"/>
    <w:tmpl w:val="84B47A7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FD55330"/>
    <w:multiLevelType w:val="hybridMultilevel"/>
    <w:tmpl w:val="1D4C35F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8"/>
  </w:num>
  <w:num w:numId="5">
    <w:abstractNumId w:val="12"/>
  </w:num>
  <w:num w:numId="6">
    <w:abstractNumId w:val="22"/>
  </w:num>
  <w:num w:numId="7">
    <w:abstractNumId w:val="20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6"/>
  </w:num>
  <w:num w:numId="11">
    <w:abstractNumId w:val="25"/>
  </w:num>
  <w:num w:numId="12">
    <w:abstractNumId w:val="8"/>
  </w:num>
  <w:num w:numId="13">
    <w:abstractNumId w:val="5"/>
  </w:num>
  <w:num w:numId="14">
    <w:abstractNumId w:val="21"/>
  </w:num>
  <w:num w:numId="15">
    <w:abstractNumId w:val="9"/>
  </w:num>
  <w:num w:numId="16">
    <w:abstractNumId w:val="2"/>
  </w:num>
  <w:num w:numId="17">
    <w:abstractNumId w:val="26"/>
  </w:num>
  <w:num w:numId="18">
    <w:abstractNumId w:val="18"/>
  </w:num>
  <w:num w:numId="19">
    <w:abstractNumId w:val="6"/>
  </w:num>
  <w:num w:numId="20">
    <w:abstractNumId w:val="33"/>
  </w:num>
  <w:num w:numId="21">
    <w:abstractNumId w:val="34"/>
  </w:num>
  <w:num w:numId="22">
    <w:abstractNumId w:val="11"/>
  </w:num>
  <w:num w:numId="23">
    <w:abstractNumId w:val="29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3"/>
  </w:num>
  <w:num w:numId="29">
    <w:abstractNumId w:val="1"/>
  </w:num>
  <w:num w:numId="30">
    <w:abstractNumId w:val="10"/>
  </w:num>
  <w:num w:numId="31">
    <w:abstractNumId w:val="14"/>
  </w:num>
  <w:num w:numId="32">
    <w:abstractNumId w:val="32"/>
  </w:num>
  <w:num w:numId="33">
    <w:abstractNumId w:val="23"/>
  </w:num>
  <w:num w:numId="34">
    <w:abstractNumId w:val="36"/>
  </w:num>
  <w:num w:numId="35">
    <w:abstractNumId w:val="19"/>
  </w:num>
  <w:num w:numId="36">
    <w:abstractNumId w:val="15"/>
  </w:num>
  <w:num w:numId="37">
    <w:abstractNumId w:val="13"/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A"/>
    <w:rsid w:val="00094D9D"/>
    <w:rsid w:val="000A70B8"/>
    <w:rsid w:val="000C5D64"/>
    <w:rsid w:val="000D414E"/>
    <w:rsid w:val="00132C60"/>
    <w:rsid w:val="00154460"/>
    <w:rsid w:val="001B0A91"/>
    <w:rsid w:val="001F1FCF"/>
    <w:rsid w:val="00221173"/>
    <w:rsid w:val="00225D22"/>
    <w:rsid w:val="002433A1"/>
    <w:rsid w:val="0024675B"/>
    <w:rsid w:val="00263844"/>
    <w:rsid w:val="00326242"/>
    <w:rsid w:val="00350E43"/>
    <w:rsid w:val="0036208B"/>
    <w:rsid w:val="003732B6"/>
    <w:rsid w:val="003A52D0"/>
    <w:rsid w:val="004D1033"/>
    <w:rsid w:val="004E2DA3"/>
    <w:rsid w:val="004F5F2A"/>
    <w:rsid w:val="005A3DC9"/>
    <w:rsid w:val="00617D89"/>
    <w:rsid w:val="00663656"/>
    <w:rsid w:val="00675ECC"/>
    <w:rsid w:val="0068542D"/>
    <w:rsid w:val="006B7C0B"/>
    <w:rsid w:val="006F385A"/>
    <w:rsid w:val="00707E23"/>
    <w:rsid w:val="0072744B"/>
    <w:rsid w:val="007E3B40"/>
    <w:rsid w:val="0084562A"/>
    <w:rsid w:val="00853E8C"/>
    <w:rsid w:val="008647C0"/>
    <w:rsid w:val="0086778E"/>
    <w:rsid w:val="008C17A5"/>
    <w:rsid w:val="008D5541"/>
    <w:rsid w:val="008E0758"/>
    <w:rsid w:val="00915202"/>
    <w:rsid w:val="00937303"/>
    <w:rsid w:val="00992A61"/>
    <w:rsid w:val="00995CEE"/>
    <w:rsid w:val="00A26699"/>
    <w:rsid w:val="00BB58CA"/>
    <w:rsid w:val="00C25DDD"/>
    <w:rsid w:val="00C271C8"/>
    <w:rsid w:val="00C524A0"/>
    <w:rsid w:val="00C661AF"/>
    <w:rsid w:val="00C7408D"/>
    <w:rsid w:val="00CD1B3F"/>
    <w:rsid w:val="00CE2052"/>
    <w:rsid w:val="00CF2979"/>
    <w:rsid w:val="00D01466"/>
    <w:rsid w:val="00DA2C1E"/>
    <w:rsid w:val="00E30A64"/>
    <w:rsid w:val="00E55BDD"/>
    <w:rsid w:val="00E8660C"/>
    <w:rsid w:val="00E968C5"/>
    <w:rsid w:val="00EA5D1F"/>
    <w:rsid w:val="00F46FC6"/>
    <w:rsid w:val="00F92111"/>
    <w:rsid w:val="00FB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8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B58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8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58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58C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CA"/>
  </w:style>
  <w:style w:type="paragraph" w:styleId="a3">
    <w:name w:val="Body Text"/>
    <w:aliases w:val="Знак5"/>
    <w:basedOn w:val="a"/>
    <w:link w:val="a4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BB58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8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C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aliases w:val="Мой"/>
    <w:link w:val="a8"/>
    <w:qFormat/>
    <w:rsid w:val="00BB5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qFormat/>
    <w:rsid w:val="00BB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B5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BB58CA"/>
    <w:rPr>
      <w:color w:val="0000FF"/>
      <w:u w:val="single"/>
    </w:rPr>
  </w:style>
  <w:style w:type="paragraph" w:customStyle="1" w:styleId="ConsPlusNormal">
    <w:name w:val="ConsPlusNormal"/>
    <w:uiPriority w:val="99"/>
    <w:rsid w:val="00BB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шрифт абзаца1"/>
    <w:rsid w:val="00BB58CA"/>
  </w:style>
  <w:style w:type="character" w:customStyle="1" w:styleId="a8">
    <w:name w:val="Без интервала Знак"/>
    <w:aliases w:val="Мой Знак"/>
    <w:link w:val="a7"/>
    <w:locked/>
    <w:rsid w:val="00BB58CA"/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BB5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"/>
    <w:link w:val="ad"/>
    <w:qFormat/>
    <w:rsid w:val="00BB58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rsid w:val="00BB58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5pt1pt">
    <w:name w:val="Основной текст + 10;5 pt;Полужирный;Курсив;Интервал 1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BB58CA"/>
  </w:style>
  <w:style w:type="character" w:customStyle="1" w:styleId="22">
    <w:name w:val="Основной текст (2)_"/>
    <w:link w:val="23"/>
    <w:rsid w:val="00BB58C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8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BB58CA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character" w:customStyle="1" w:styleId="af">
    <w:name w:val="Основной текст + 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">
    <w:name w:val="Абзац списка1"/>
    <w:basedOn w:val="a"/>
    <w:rsid w:val="00BB58C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2pt">
    <w:name w:val="Основной текст + Интервал 2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BB58C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f1">
    <w:name w:val="Название Знак"/>
    <w:basedOn w:val="a0"/>
    <w:link w:val="af0"/>
    <w:rsid w:val="00BB58CA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B58CA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B58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af3">
    <w:name w:val="Оглавление"/>
    <w:basedOn w:val="a"/>
    <w:link w:val="af2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6">
    <w:name w:val="Основной текст (2) + Не курсив"/>
    <w:rsid w:val="00BB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BB58CA"/>
    <w:pPr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27">
    <w:name w:val="Body Text 2"/>
    <w:basedOn w:val="a"/>
    <w:link w:val="28"/>
    <w:semiHidden/>
    <w:unhideWhenUsed/>
    <w:rsid w:val="00BB58CA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BB58C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itemtext1">
    <w:name w:val="itemtext1"/>
    <w:uiPriority w:val="99"/>
    <w:rsid w:val="00BB58CA"/>
    <w:rPr>
      <w:rFonts w:ascii="Segoe UI" w:hAnsi="Segoe UI" w:cs="Segoe UI" w:hint="default"/>
      <w:color w:val="000000"/>
      <w:sz w:val="20"/>
    </w:rPr>
  </w:style>
  <w:style w:type="table" w:customStyle="1" w:styleId="15">
    <w:name w:val="Сетка таблицы1"/>
    <w:basedOn w:val="a1"/>
    <w:next w:val="ab"/>
    <w:uiPriority w:val="59"/>
    <w:rsid w:val="00BB5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58C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Абзац списка Знак"/>
    <w:link w:val="a9"/>
    <w:locked/>
    <w:rsid w:val="00BB58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C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F2979"/>
  </w:style>
  <w:style w:type="paragraph" w:styleId="af6">
    <w:name w:val="footer"/>
    <w:basedOn w:val="a"/>
    <w:link w:val="af7"/>
    <w:uiPriority w:val="99"/>
    <w:semiHidden/>
    <w:unhideWhenUsed/>
    <w:rsid w:val="00C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F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8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B58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8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58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58C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CA"/>
  </w:style>
  <w:style w:type="paragraph" w:styleId="a3">
    <w:name w:val="Body Text"/>
    <w:aliases w:val="Знак5"/>
    <w:basedOn w:val="a"/>
    <w:link w:val="a4"/>
    <w:qFormat/>
    <w:rsid w:val="00BB58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BB58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8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CA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aliases w:val="Мой"/>
    <w:link w:val="a8"/>
    <w:qFormat/>
    <w:rsid w:val="00BB5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qFormat/>
    <w:rsid w:val="00BB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B58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BB58CA"/>
    <w:rPr>
      <w:color w:val="0000FF"/>
      <w:u w:val="single"/>
    </w:rPr>
  </w:style>
  <w:style w:type="paragraph" w:customStyle="1" w:styleId="ConsPlusNormal">
    <w:name w:val="ConsPlusNormal"/>
    <w:uiPriority w:val="99"/>
    <w:rsid w:val="00BB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шрифт абзаца1"/>
    <w:rsid w:val="00BB58CA"/>
  </w:style>
  <w:style w:type="character" w:customStyle="1" w:styleId="a8">
    <w:name w:val="Без интервала Знак"/>
    <w:aliases w:val="Мой Знак"/>
    <w:link w:val="a7"/>
    <w:locked/>
    <w:rsid w:val="00BB58CA"/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BB5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Основной текст1"/>
    <w:basedOn w:val="a"/>
    <w:link w:val="ad"/>
    <w:qFormat/>
    <w:rsid w:val="00BB58C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a"/>
    <w:rsid w:val="00BB58CA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5pt1pt">
    <w:name w:val="Основной текст + 10;5 pt;Полужирный;Курсив;Интервал 1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BB58CA"/>
  </w:style>
  <w:style w:type="character" w:customStyle="1" w:styleId="22">
    <w:name w:val="Основной текст (2)_"/>
    <w:link w:val="23"/>
    <w:rsid w:val="00BB58C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8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BB58CA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character" w:customStyle="1" w:styleId="af">
    <w:name w:val="Основной текст + 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">
    <w:name w:val="Абзац списка1"/>
    <w:basedOn w:val="a"/>
    <w:rsid w:val="00BB58C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2pt">
    <w:name w:val="Основной текст + Интервал 2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BB58C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f1">
    <w:name w:val="Название Знак"/>
    <w:basedOn w:val="a0"/>
    <w:link w:val="af0"/>
    <w:rsid w:val="00BB58CA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BB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B58CA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BB58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B58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</w:rPr>
  </w:style>
  <w:style w:type="paragraph" w:customStyle="1" w:styleId="af3">
    <w:name w:val="Оглавление"/>
    <w:basedOn w:val="a"/>
    <w:link w:val="af2"/>
    <w:rsid w:val="00BB58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6">
    <w:name w:val="Основной текст (2) + Не курсив"/>
    <w:rsid w:val="00BB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BB58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BB58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BB58CA"/>
    <w:pPr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27">
    <w:name w:val="Body Text 2"/>
    <w:basedOn w:val="a"/>
    <w:link w:val="28"/>
    <w:semiHidden/>
    <w:unhideWhenUsed/>
    <w:rsid w:val="00BB58CA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BB58C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itemtext1">
    <w:name w:val="itemtext1"/>
    <w:uiPriority w:val="99"/>
    <w:rsid w:val="00BB58CA"/>
    <w:rPr>
      <w:rFonts w:ascii="Segoe UI" w:hAnsi="Segoe UI" w:cs="Segoe UI" w:hint="default"/>
      <w:color w:val="000000"/>
      <w:sz w:val="20"/>
    </w:rPr>
  </w:style>
  <w:style w:type="table" w:customStyle="1" w:styleId="15">
    <w:name w:val="Сетка таблицы1"/>
    <w:basedOn w:val="a1"/>
    <w:next w:val="ab"/>
    <w:uiPriority w:val="59"/>
    <w:rsid w:val="00BB58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58C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Абзац списка Знак"/>
    <w:link w:val="a9"/>
    <w:locked/>
    <w:rsid w:val="00BB58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C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F2979"/>
  </w:style>
  <w:style w:type="paragraph" w:styleId="af6">
    <w:name w:val="footer"/>
    <w:basedOn w:val="a"/>
    <w:link w:val="af7"/>
    <w:uiPriority w:val="99"/>
    <w:semiHidden/>
    <w:unhideWhenUsed/>
    <w:rsid w:val="00C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F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ORKP4</dc:creator>
  <cp:lastModifiedBy>mah2</cp:lastModifiedBy>
  <cp:revision>5</cp:revision>
  <cp:lastPrinted>2024-04-02T06:30:00Z</cp:lastPrinted>
  <dcterms:created xsi:type="dcterms:W3CDTF">2024-04-11T10:53:00Z</dcterms:created>
  <dcterms:modified xsi:type="dcterms:W3CDTF">2024-04-12T06:32:00Z</dcterms:modified>
</cp:coreProperties>
</file>