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CC" w:rsidRPr="005C0DED" w:rsidRDefault="00076CCC" w:rsidP="00076CCC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C0DE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inline distT="0" distB="0" distL="0" distR="0">
            <wp:extent cx="55372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076CCC" w:rsidRPr="005C0DED" w:rsidTr="00DF6E95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CCC" w:rsidRPr="005C0DED" w:rsidRDefault="00076CCC" w:rsidP="00DF6E9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076CCC" w:rsidRPr="005C0DED" w:rsidRDefault="00076CCC" w:rsidP="00DF6E9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076CCC" w:rsidRPr="005C0DED" w:rsidRDefault="00076CCC" w:rsidP="00DF6E9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076CCC" w:rsidRPr="005C0DED" w:rsidRDefault="00076CCC" w:rsidP="00DF6E9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076CCC" w:rsidRPr="005C0DED" w:rsidRDefault="00076CCC" w:rsidP="00DF6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076CCC" w:rsidRPr="005C0DED" w:rsidRDefault="00076CCC" w:rsidP="00DF6E9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076CCC" w:rsidRPr="005C0DED" w:rsidRDefault="00076CCC" w:rsidP="00DF6E95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D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076CCC" w:rsidRPr="005C0DED" w:rsidRDefault="00076CCC" w:rsidP="00DF6E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076CCC" w:rsidRPr="005C0DED" w:rsidTr="00DF6E95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5C0DED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076CCC" w:rsidRPr="005C0DED" w:rsidRDefault="00076CCC" w:rsidP="00DF6E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5C0DE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076CCC" w:rsidRPr="005C0DED" w:rsidRDefault="00076CCC" w:rsidP="00DF6E9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076CCC" w:rsidRPr="005C0DED" w:rsidTr="00DF6E95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15</w:t>
            </w: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января</w:t>
            </w: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2020</w:t>
            </w: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CCC" w:rsidRPr="005C0DED" w:rsidRDefault="00076CCC" w:rsidP="00DF6E95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</w:pPr>
            <w:r w:rsidRPr="005C0DED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076CCC" w:rsidRPr="005C0DED" w:rsidTr="00DF6E95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0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CCC" w:rsidRPr="005C0DED" w:rsidRDefault="00076CCC" w:rsidP="00DF6E9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076CCC" w:rsidRDefault="00076CCC" w:rsidP="00076CCC">
      <w:pPr>
        <w:ind w:right="4821"/>
        <w:jc w:val="both"/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ind w:right="4821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DED">
        <w:rPr>
          <w:rFonts w:ascii="Times New Roman" w:hAnsi="Times New Roman" w:cs="Times New Roman"/>
          <w:sz w:val="28"/>
          <w:szCs w:val="28"/>
        </w:rPr>
        <w:t>программу МОГО «Ухта» «Безопасность жизнедеятельности населения», утвержденную постановлением администрации МОГО «Ухта»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07 ноября 2013 г.</w:t>
      </w:r>
      <w:r w:rsidRPr="005C0D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DED">
        <w:rPr>
          <w:rFonts w:ascii="Times New Roman" w:hAnsi="Times New Roman" w:cs="Times New Roman"/>
          <w:sz w:val="28"/>
          <w:szCs w:val="28"/>
        </w:rPr>
        <w:t>2077</w:t>
      </w:r>
    </w:p>
    <w:p w:rsidR="00076CCC" w:rsidRDefault="00076CCC" w:rsidP="00076C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6CCC" w:rsidRDefault="00076CCC" w:rsidP="00076C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5C0DED">
        <w:rPr>
          <w:rFonts w:ascii="Times New Roman" w:hAnsi="Times New Roman" w:cs="Times New Roman"/>
          <w:sz w:val="28"/>
          <w:szCs w:val="28"/>
        </w:rPr>
        <w:t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 от 04 сентября 2013 г.</w:t>
      </w:r>
      <w:r w:rsidRPr="005C0D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DED">
        <w:rPr>
          <w:rFonts w:ascii="Times New Roman" w:hAnsi="Times New Roman" w:cs="Times New Roman"/>
          <w:sz w:val="28"/>
          <w:szCs w:val="28"/>
        </w:rPr>
        <w:t>1634, администрация постановляет:</w:t>
      </w:r>
    </w:p>
    <w:p w:rsidR="00076CCC" w:rsidRPr="005C0DED" w:rsidRDefault="00076CCC" w:rsidP="00076CCC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r:id="rId6" w:history="1">
        <w:r w:rsidRPr="005C0D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5C0DED">
        <w:rPr>
          <w:rFonts w:ascii="Times New Roman" w:hAnsi="Times New Roman" w:cs="Times New Roman"/>
          <w:sz w:val="28"/>
          <w:szCs w:val="28"/>
        </w:rPr>
        <w:t xml:space="preserve"> МОГО «Ухта» «Безопасность жизнедеятельности населения», утвержденную постановлением администрации МОГО «Ухта» от 07 ноября 2013 г. № 2077 (далее - Программа) следующего содержания: </w:t>
      </w:r>
    </w:p>
    <w:p w:rsidR="00076CCC" w:rsidRPr="005C0DED" w:rsidRDefault="00076CCC" w:rsidP="00076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1.1. Позицию «Объемы финансирования Программы» паспорта Программы изложить в следующей редакции:</w:t>
      </w:r>
    </w:p>
    <w:p w:rsidR="00076CCC" w:rsidRPr="005C0DED" w:rsidRDefault="00076CCC" w:rsidP="00076C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2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6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rPr>
                <w:rFonts w:ascii="Times New Roman" w:hAnsi="Times New Roman" w:cs="Times New Roman"/>
              </w:rPr>
            </w:pPr>
            <w:r w:rsidRPr="00334427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республиканского бюджета   </w:t>
            </w:r>
          </w:p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76CCC" w:rsidRPr="00334427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76CCC" w:rsidRPr="005C0DED" w:rsidTr="00DF6E95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5C0DED" w:rsidRDefault="00076CCC" w:rsidP="00DF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76CCC" w:rsidRPr="00334427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76CCC" w:rsidRPr="00487D96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169 600,00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206 190,00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230 912,00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32 591 010,78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26 576 193,00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44 772 849,15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41 762 895,17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46 810 279,44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40 809 256,65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38 467 248,00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32 591 010,78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26 576 193,00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44 772 849,15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41 932 495,17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47 016 469,44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41 040 168,65</w:t>
            </w:r>
          </w:p>
          <w:p w:rsidR="00076CCC" w:rsidRPr="00334427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38 467 248,00</w:t>
            </w:r>
          </w:p>
        </w:tc>
      </w:tr>
    </w:tbl>
    <w:p w:rsidR="00076CCC" w:rsidRDefault="00076CCC" w:rsidP="00076CC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6CCC" w:rsidRPr="00DE026B" w:rsidRDefault="00076CCC" w:rsidP="00076CCC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76CCC" w:rsidRPr="00C56DC7" w:rsidRDefault="00076CCC" w:rsidP="00076CC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2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5C0DED" w:rsidRDefault="00076CCC" w:rsidP="00DF6E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76CCC" w:rsidRPr="0033442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606 702,00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38 467 248,00</w:t>
            </w:r>
          </w:p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310 256 980,19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38 467 248,00</w:t>
            </w:r>
          </w:p>
          <w:p w:rsidR="00076CCC" w:rsidRPr="0033442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427">
              <w:rPr>
                <w:rFonts w:ascii="Times New Roman" w:hAnsi="Times New Roman" w:cs="Times New Roman"/>
                <w:sz w:val="18"/>
                <w:szCs w:val="18"/>
              </w:rPr>
              <w:t>310 863 682,19</w:t>
            </w:r>
          </w:p>
        </w:tc>
      </w:tr>
    </w:tbl>
    <w:p w:rsidR="00076CCC" w:rsidRPr="005C0DED" w:rsidRDefault="00076CCC" w:rsidP="00096AEC">
      <w:pPr>
        <w:widowControl w:val="0"/>
        <w:shd w:val="clear" w:color="auto" w:fill="FFFFFF"/>
        <w:ind w:right="2"/>
        <w:jc w:val="right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».</w:t>
      </w:r>
    </w:p>
    <w:p w:rsidR="00076CCC" w:rsidRPr="005C0DED" w:rsidRDefault="00076CCC" w:rsidP="00076CCC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1.2. Позицию «Объемы финансирования подпрограммы» паспорта подпрограммы 1 «Защита населения и территории городского округа» изложить в следующей редакции:</w:t>
      </w:r>
    </w:p>
    <w:p w:rsidR="00076CCC" w:rsidRPr="005C0DED" w:rsidRDefault="00076CCC" w:rsidP="00096AEC">
      <w:pPr>
        <w:widowControl w:val="0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64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  <w:r w:rsidRPr="00C56DC7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  <w:p w:rsidR="00076CCC" w:rsidRPr="00C56DC7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</w:p>
          <w:p w:rsidR="00076CCC" w:rsidRPr="00C56DC7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</w:p>
          <w:p w:rsidR="00076CCC" w:rsidRPr="00C56DC7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республиканского бюджета   </w:t>
            </w:r>
          </w:p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76CCC" w:rsidRPr="00C56DC7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76CCC" w:rsidRPr="005C0DED" w:rsidTr="00DF6E95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5C0DED" w:rsidRDefault="00076CCC" w:rsidP="00DF6E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76CCC" w:rsidRPr="00C56DC7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31 022 606,59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26 576 193,00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29 986 903,73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32 155 181,31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35 561 201,08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34 064 850,35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32 415 700,00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32 415 700,00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254 198 336,06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31 022 606,59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26 576 193,00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29 986 903,73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32 155 181,31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35 561 201,08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34 064 850,35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32 415 700,00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32 415 700,00</w:t>
            </w:r>
          </w:p>
          <w:p w:rsidR="00076CCC" w:rsidRPr="00C56DC7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6DC7">
              <w:rPr>
                <w:rFonts w:ascii="Times New Roman" w:hAnsi="Times New Roman" w:cs="Times New Roman"/>
                <w:sz w:val="18"/>
                <w:szCs w:val="18"/>
              </w:rPr>
              <w:t>254 198 336,06</w:t>
            </w:r>
          </w:p>
        </w:tc>
      </w:tr>
    </w:tbl>
    <w:p w:rsidR="00076CCC" w:rsidRPr="005C0DED" w:rsidRDefault="00076CCC" w:rsidP="00076CC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».</w:t>
      </w:r>
    </w:p>
    <w:p w:rsidR="00076CCC" w:rsidRPr="005C0DED" w:rsidRDefault="00076CCC" w:rsidP="00076C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1.3. Позицию «Объемы финансирования подпрограммы» паспорта подпрограммы 2 «Экологическая безопасность» изложить в следующей редакции:</w:t>
      </w:r>
    </w:p>
    <w:p w:rsidR="00076CCC" w:rsidRPr="005C0DED" w:rsidRDefault="00076CCC" w:rsidP="00076C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64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  <w:r w:rsidRPr="00DE026B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республиканского бюджета   </w:t>
            </w:r>
          </w:p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76CCC" w:rsidRPr="005C0DED" w:rsidTr="00DF6E95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5C0DED" w:rsidRDefault="00076CCC" w:rsidP="00DF6E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169 600,00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206 190,00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230 912,00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606 702,00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1 568 404,19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42 400,00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789 809,26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2 555 257,45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1 568 404,19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212 000,00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257 738,00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1 020 721,26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3 161 959,45</w:t>
            </w:r>
          </w:p>
        </w:tc>
      </w:tr>
    </w:tbl>
    <w:p w:rsidR="00076CCC" w:rsidRPr="005C0DED" w:rsidRDefault="00076CCC" w:rsidP="00076CC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».</w:t>
      </w:r>
    </w:p>
    <w:p w:rsidR="00076CCC" w:rsidRPr="005C0DED" w:rsidRDefault="00076CCC" w:rsidP="00076C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1.4. Позицию «Объемы финансирования подпрограммы» паспорта подпрограммы 3 «Обеспечение безопасности участников дорожного движения на территории городского округа» изложить в следующей редакции:</w:t>
      </w:r>
    </w:p>
    <w:p w:rsidR="00076CCC" w:rsidRPr="005C0DED" w:rsidRDefault="00076CCC" w:rsidP="00076C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64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rPr>
                <w:rFonts w:ascii="Times New Roman" w:hAnsi="Times New Roman" w:cs="Times New Roman"/>
              </w:rPr>
            </w:pPr>
            <w:r w:rsidRPr="00DE026B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республиканского бюджета   </w:t>
            </w:r>
          </w:p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76CCC" w:rsidRPr="00DE026B" w:rsidRDefault="00076CCC" w:rsidP="00DF6E9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76CCC" w:rsidRPr="005C0DED" w:rsidTr="00DF6E95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5C0DED" w:rsidRDefault="00076CCC" w:rsidP="00DF6E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76CCC" w:rsidRPr="00DE026B" w:rsidRDefault="00076CCC" w:rsidP="00DF6E9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15 785 945,42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9 565 313,86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11 197 530,36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15 785 945,42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9 565 313,86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11 197 530,36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  <w:p w:rsidR="00076CCC" w:rsidRPr="00DE026B" w:rsidRDefault="00076CCC" w:rsidP="00DF6E95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6AEC" w:rsidRDefault="00096AEC" w:rsidP="00076C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6AEC" w:rsidRDefault="00096AEC" w:rsidP="00076C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CCC" w:rsidRPr="00200526" w:rsidRDefault="00096AEC" w:rsidP="00076C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76CCC" w:rsidRPr="00200526" w:rsidRDefault="00076CCC" w:rsidP="00076CC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076CCC" w:rsidRPr="005C0DED" w:rsidTr="00DF6E95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5C0DED" w:rsidRDefault="00076CCC" w:rsidP="00DF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76CCC" w:rsidRPr="00DE026B" w:rsidRDefault="00076CCC" w:rsidP="00DF6E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  <w:p w:rsidR="00076CCC" w:rsidRPr="00DE026B" w:rsidRDefault="00076CCC" w:rsidP="00DF6E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6B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</w:tr>
    </w:tbl>
    <w:p w:rsidR="00076CCC" w:rsidRPr="005C0DED" w:rsidRDefault="00076CCC" w:rsidP="00076CCC">
      <w:pPr>
        <w:jc w:val="right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».</w:t>
      </w:r>
    </w:p>
    <w:p w:rsidR="00076CCC" w:rsidRPr="005C0DED" w:rsidRDefault="00076CCC" w:rsidP="00076CC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1.5. Таб</w:t>
      </w:r>
      <w:r>
        <w:rPr>
          <w:rFonts w:ascii="Times New Roman" w:hAnsi="Times New Roman" w:cs="Times New Roman"/>
          <w:sz w:val="28"/>
          <w:szCs w:val="28"/>
        </w:rPr>
        <w:t>лицу 3.1</w:t>
      </w:r>
      <w:r w:rsidRPr="005C0DED">
        <w:rPr>
          <w:rFonts w:ascii="Times New Roman" w:hAnsi="Times New Roman" w:cs="Times New Roman"/>
          <w:sz w:val="28"/>
          <w:szCs w:val="28"/>
        </w:rPr>
        <w:t xml:space="preserve"> «Ресурсное обеспечение и прогнозная (спра</w:t>
      </w:r>
      <w:r>
        <w:rPr>
          <w:rFonts w:ascii="Times New Roman" w:hAnsi="Times New Roman" w:cs="Times New Roman"/>
          <w:sz w:val="28"/>
          <w:szCs w:val="28"/>
        </w:rPr>
        <w:t>вочная) оценка расходов средств</w:t>
      </w:r>
      <w:r w:rsidRPr="005C0DED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МОГО «Ухта» «Безопасность жизнедеятельности населения» (2016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DED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0DED">
        <w:rPr>
          <w:rFonts w:ascii="Times New Roman" w:hAnsi="Times New Roman" w:cs="Times New Roman"/>
          <w:sz w:val="28"/>
          <w:szCs w:val="28"/>
        </w:rPr>
        <w:t>г.) Программы изложить в редакции согласно приложению к настоящему постановлению.</w:t>
      </w:r>
    </w:p>
    <w:p w:rsidR="00076CCC" w:rsidRPr="005C0DED" w:rsidRDefault="00076CCC" w:rsidP="00076C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0DE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76CCC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shd w:val="clear" w:color="auto" w:fill="FFFFFF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И.о</w:t>
      </w: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.</w:t>
      </w: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руководителя администрации МОГО «Ухта»</w:t>
      </w: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ab/>
      </w: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ab/>
      </w:r>
      <w:r w:rsidRPr="005C0DED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ab/>
        <w:t xml:space="preserve"> П.П. Артемьев</w:t>
      </w:r>
    </w:p>
    <w:p w:rsidR="00076CCC" w:rsidRPr="005C0DED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Pr="005C0DED" w:rsidRDefault="00076CCC" w:rsidP="00076CCC">
      <w:pPr>
        <w:rPr>
          <w:rFonts w:ascii="Times New Roman" w:hAnsi="Times New Roman" w:cs="Times New Roman"/>
          <w:sz w:val="28"/>
          <w:szCs w:val="28"/>
        </w:rPr>
      </w:pPr>
    </w:p>
    <w:p w:rsidR="00076CCC" w:rsidRDefault="00076CCC" w:rsidP="00076CCC">
      <w:pPr>
        <w:rPr>
          <w:rFonts w:ascii="Times New Roman" w:hAnsi="Times New Roman" w:cs="Times New Roman"/>
          <w:sz w:val="28"/>
          <w:szCs w:val="28"/>
        </w:rPr>
        <w:sectPr w:rsidR="00076CCC" w:rsidSect="0011160C">
          <w:pgSz w:w="11909" w:h="16834"/>
          <w:pgMar w:top="567" w:right="567" w:bottom="1134" w:left="1701" w:header="720" w:footer="720" w:gutter="0"/>
          <w:cols w:space="720"/>
        </w:sectPr>
      </w:pPr>
    </w:p>
    <w:p w:rsidR="00076CCC" w:rsidRPr="00BC2008" w:rsidRDefault="00076CCC" w:rsidP="00076CCC">
      <w:pPr>
        <w:ind w:left="12474"/>
        <w:jc w:val="center"/>
        <w:outlineLvl w:val="1"/>
        <w:rPr>
          <w:rFonts w:ascii="Times New Roman" w:hAnsi="Times New Roman" w:cs="Times New Roman"/>
        </w:rPr>
      </w:pPr>
      <w:r w:rsidRPr="00BC2008">
        <w:rPr>
          <w:rFonts w:ascii="Times New Roman" w:hAnsi="Times New Roman" w:cs="Times New Roman"/>
        </w:rPr>
        <w:lastRenderedPageBreak/>
        <w:t>Приложение</w:t>
      </w:r>
    </w:p>
    <w:p w:rsidR="00076CCC" w:rsidRDefault="00076CCC" w:rsidP="00076CCC">
      <w:pPr>
        <w:ind w:left="12474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076CCC" w:rsidRPr="00BC2008" w:rsidRDefault="00076CCC" w:rsidP="00076CCC">
      <w:pPr>
        <w:ind w:left="12474"/>
        <w:jc w:val="center"/>
        <w:outlineLvl w:val="1"/>
        <w:rPr>
          <w:rFonts w:ascii="Times New Roman" w:hAnsi="Times New Roman" w:cs="Times New Roman"/>
        </w:rPr>
      </w:pPr>
      <w:r w:rsidRPr="00BC2008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BC2008">
        <w:rPr>
          <w:rFonts w:ascii="Times New Roman" w:hAnsi="Times New Roman" w:cs="Times New Roman"/>
        </w:rPr>
        <w:t>МОГО «Ухта»</w:t>
      </w:r>
    </w:p>
    <w:p w:rsidR="00076CCC" w:rsidRPr="005D65B0" w:rsidRDefault="00076CCC" w:rsidP="00076CCC">
      <w:pPr>
        <w:ind w:left="12474"/>
        <w:contextualSpacing/>
        <w:jc w:val="center"/>
        <w:outlineLvl w:val="1"/>
        <w:rPr>
          <w:rFonts w:ascii="Times New Roman" w:hAnsi="Times New Roman" w:cs="Times New Roman"/>
          <w:lang w:val="ru-RU"/>
        </w:rPr>
      </w:pPr>
      <w:r w:rsidRPr="00BC200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15 января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  <w:lang w:val="ru-RU"/>
        </w:rPr>
        <w:t xml:space="preserve"> г.</w:t>
      </w:r>
      <w:r w:rsidRPr="00BC200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70</w:t>
      </w:r>
    </w:p>
    <w:p w:rsidR="00076CCC" w:rsidRPr="00B37893" w:rsidRDefault="00076CCC" w:rsidP="00076CCC">
      <w:pPr>
        <w:ind w:left="12474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076CCC" w:rsidRPr="00BC2008" w:rsidRDefault="00076CCC" w:rsidP="00076CCC">
      <w:pPr>
        <w:jc w:val="right"/>
        <w:outlineLvl w:val="2"/>
        <w:rPr>
          <w:rFonts w:ascii="Times New Roman" w:hAnsi="Times New Roman" w:cs="Times New Roman"/>
        </w:rPr>
      </w:pPr>
      <w:r w:rsidRPr="00BC2008">
        <w:rPr>
          <w:rFonts w:ascii="Times New Roman" w:hAnsi="Times New Roman" w:cs="Times New Roman"/>
        </w:rPr>
        <w:t>«Таблица 3.1</w:t>
      </w:r>
    </w:p>
    <w:p w:rsidR="00076CCC" w:rsidRPr="00BC2008" w:rsidRDefault="00076CCC" w:rsidP="00076CCC">
      <w:pPr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C2008">
        <w:rPr>
          <w:rFonts w:ascii="Times New Roman" w:hAnsi="Times New Roman" w:cs="Times New Roman"/>
          <w:b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076CCC" w:rsidRPr="00BC2008" w:rsidRDefault="00076CCC" w:rsidP="00076CCC">
      <w:pPr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BC2008">
        <w:rPr>
          <w:rFonts w:ascii="Times New Roman" w:hAnsi="Times New Roman" w:cs="Times New Roman"/>
          <w:b/>
          <w:sz w:val="25"/>
          <w:szCs w:val="25"/>
        </w:rPr>
        <w:t>муниципальной программы МОГО «Ухта» «Безопасность жизн</w:t>
      </w:r>
      <w:r>
        <w:rPr>
          <w:rFonts w:ascii="Times New Roman" w:hAnsi="Times New Roman" w:cs="Times New Roman"/>
          <w:b/>
          <w:sz w:val="25"/>
          <w:szCs w:val="25"/>
        </w:rPr>
        <w:t>едеятельности населения» (2016 -</w:t>
      </w:r>
      <w:r w:rsidRPr="00BC2008">
        <w:rPr>
          <w:rFonts w:ascii="Times New Roman" w:hAnsi="Times New Roman" w:cs="Times New Roman"/>
          <w:b/>
          <w:sz w:val="25"/>
          <w:szCs w:val="25"/>
        </w:rPr>
        <w:t xml:space="preserve"> 2021 гг.)</w:t>
      </w:r>
    </w:p>
    <w:p w:rsidR="00076CCC" w:rsidRPr="00B37893" w:rsidRDefault="00076CCC" w:rsidP="00076CCC">
      <w:pPr>
        <w:rPr>
          <w:rFonts w:ascii="Times New Roman" w:hAnsi="Times New Roman" w:cs="Times New Roman"/>
          <w:sz w:val="20"/>
          <w:szCs w:val="20"/>
        </w:rPr>
      </w:pPr>
      <w:r w:rsidRPr="00BC2008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"/>
        <w:gridCol w:w="1743"/>
        <w:gridCol w:w="1701"/>
        <w:gridCol w:w="2268"/>
        <w:gridCol w:w="1417"/>
        <w:gridCol w:w="1276"/>
        <w:gridCol w:w="1417"/>
        <w:gridCol w:w="1418"/>
        <w:gridCol w:w="1276"/>
        <w:gridCol w:w="1275"/>
        <w:gridCol w:w="1276"/>
      </w:tblGrid>
      <w:tr w:rsidR="00076CCC" w:rsidRPr="00BC2008" w:rsidTr="00DF6E95">
        <w:trPr>
          <w:trHeight w:val="2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Расходы (руб.)</w:t>
            </w:r>
          </w:p>
        </w:tc>
      </w:tr>
      <w:tr w:rsidR="00076CCC" w:rsidRPr="00BC2008" w:rsidTr="00DF6E95">
        <w:trPr>
          <w:trHeight w:val="2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076CCC" w:rsidRPr="00BC2008" w:rsidTr="00DF6E95">
        <w:trPr>
          <w:trHeight w:val="56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44 772 849,15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41 932 495,17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47 016 469,44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41 040 168,65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38 467 248,00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38 467 248,00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251 696 478,41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169 600,00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206 190,00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230 912,00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606 702,00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44 772 849,15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41 762 895,17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46 810 279,44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40 809 256,65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38 467 248,00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38 467 248,00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251 089 776,41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28 986 903,73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195 592 536,47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28 986 903,73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195 592 536,47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15 785 945,42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9 777 313,86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11 455 268,36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6 975 318,30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6 051 548,00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6 051 548,00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56 096 941,94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169 600,00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206 190,00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230 912,00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606 702,00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15 785 945,42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9 607 713,86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11 249 078,36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6 744 406,30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6 051 548,00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6 051 548,00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55 490 239,94</w:t>
            </w:r>
          </w:p>
        </w:tc>
      </w:tr>
    </w:tbl>
    <w:p w:rsidR="00076CCC" w:rsidRDefault="00076CCC" w:rsidP="00076CCC"/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1699"/>
        <w:gridCol w:w="1701"/>
        <w:gridCol w:w="2268"/>
        <w:gridCol w:w="1418"/>
        <w:gridCol w:w="1277"/>
        <w:gridCol w:w="1419"/>
        <w:gridCol w:w="1418"/>
        <w:gridCol w:w="1276"/>
        <w:gridCol w:w="1276"/>
        <w:gridCol w:w="1276"/>
      </w:tblGrid>
      <w:tr w:rsidR="00076CCC" w:rsidRPr="00BC2008" w:rsidTr="00DF6E95">
        <w:trPr>
          <w:trHeight w:val="2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1</w:t>
            </w: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. Защита населения и территории городского округа.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28 986 903,73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35 561 201,08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195 599 536,47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28 986 903,73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35 561 201,08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195 599 536,47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28 986 903,73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195 592 536,47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28 986 903,73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32 155 181,31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195 592 536,47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1.1. Профилактика правонарушений, в том числе на межнациональной и межконфессиональной почве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747 500,00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1 281 928,31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2 739 664,02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1 700 710,00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2 710 710,00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2 710 710,00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11 891 222,33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747 500,00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1 281 928,31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2 739 664,02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1 700 710,00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2 710 710,00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2 710 710,00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11 891 222,33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695"/>
        <w:gridCol w:w="1713"/>
        <w:gridCol w:w="2239"/>
        <w:gridCol w:w="8"/>
        <w:gridCol w:w="1410"/>
        <w:gridCol w:w="8"/>
        <w:gridCol w:w="1269"/>
        <w:gridCol w:w="6"/>
        <w:gridCol w:w="1423"/>
        <w:gridCol w:w="1426"/>
        <w:gridCol w:w="1277"/>
        <w:gridCol w:w="1279"/>
        <w:gridCol w:w="1279"/>
      </w:tblGrid>
      <w:tr w:rsidR="00076CCC" w:rsidRPr="00BC2008" w:rsidTr="00DF6E95">
        <w:trPr>
          <w:trHeight w:val="2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rPr>
          <w:trHeight w:val="20"/>
        </w:trPr>
        <w:tc>
          <w:tcPr>
            <w:tcW w:w="1575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Профилактика пожарной безопасности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254 000,00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1  502 699,07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1 234 227,81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1 471 714,14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1 610 711,00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1 610 711,00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7 684 063,02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254 000,00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1  502 699,07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1 234 227,81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1 471 714,14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1 610 711,00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1 610 711,00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7 684 063,02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7 000,00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98 972,62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158 972,62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98 972,62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158 972,62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1.3. Обеспечение реализации муниципальной программы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Содержание 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 «Управление по делам ГО и ЧС»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27 886 431,11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29 370 553,93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31 520 309,25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30 892 426,21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28 094 279,00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28 094 279,00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175 858 278,50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27 886 431,11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29 370 553,93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31 520 309,25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30 892 426,21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28 094 279,00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28 094 279,00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175 858 278,50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«Управление по делам ГО и ЧС»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76CCC" w:rsidRDefault="00076CCC" w:rsidP="00076CCC"/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695"/>
        <w:gridCol w:w="1713"/>
        <w:gridCol w:w="2239"/>
        <w:gridCol w:w="8"/>
        <w:gridCol w:w="1410"/>
        <w:gridCol w:w="8"/>
        <w:gridCol w:w="1269"/>
        <w:gridCol w:w="6"/>
        <w:gridCol w:w="1423"/>
        <w:gridCol w:w="1426"/>
        <w:gridCol w:w="1277"/>
        <w:gridCol w:w="1279"/>
        <w:gridCol w:w="1279"/>
      </w:tblGrid>
      <w:tr w:rsidR="00076CCC" w:rsidRPr="00BC2008" w:rsidTr="00DF6E95">
        <w:trPr>
          <w:trHeight w:val="2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1.4. Проведение информационно-пропагандистской работы, направленной на формирование у граждан (населения) бдительности по отношению к террористическим проявлениям, 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а также толерантного поведения, способствующего противодействию экстремизма в обществе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в средствах массовой информации материалов, памяток по вопросам противодействие терроризму и экстремизму, идеологии терроризма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 повышения квалификации должностных лиц и специалистов организаций, ответственных за решение вопросов по противодействию экстремизму и терроризму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ситуации в сфере профилактики противодействи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муниципальной антитеррористической комиссии МОГО «Ухта»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/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703"/>
        <w:gridCol w:w="1700"/>
        <w:gridCol w:w="2267"/>
        <w:gridCol w:w="1418"/>
        <w:gridCol w:w="1275"/>
        <w:gridCol w:w="1418"/>
        <w:gridCol w:w="1410"/>
        <w:gridCol w:w="7"/>
        <w:gridCol w:w="1276"/>
        <w:gridCol w:w="1276"/>
        <w:gridCol w:w="1279"/>
      </w:tblGrid>
      <w:tr w:rsidR="00076CCC" w:rsidRPr="00BC2008" w:rsidTr="00DF6E95">
        <w:trPr>
          <w:trHeight w:val="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конференций, дискуссионных клубов, тематических</w:t>
            </w:r>
          </w:p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встреч детей и молодежи с представителями муниципальной антитеррористической комиссии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1.5.  Совершенствование системы информационного сопровождения реализации Программы, направленного на формирование негативного отношения в обществе к немедицинскому потреблению наркотиков, к проявлениям злоупотребления алкогольной продукции (введена с 01.01.2018)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ind w:left="-102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в сфере незаконного оборота наркотических средств и психотропных веществ на территории МОГО "Ухта"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«Управление по делам ГО и ЧС»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УфиС администрации МОГО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Обучение, переподготовка, и повышение квалификации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МУ «Управление по делам ГО и ЧС»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специалистов общеобразовательных учреждений и учреждений культуры по профилактике употребления наркотических средств среди учащихся ОУ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МОГО «Ухта»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МУ УфиС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/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6"/>
        <w:gridCol w:w="1698"/>
        <w:gridCol w:w="1701"/>
        <w:gridCol w:w="2268"/>
        <w:gridCol w:w="1418"/>
        <w:gridCol w:w="1275"/>
        <w:gridCol w:w="1418"/>
        <w:gridCol w:w="1410"/>
        <w:gridCol w:w="7"/>
        <w:gridCol w:w="1276"/>
        <w:gridCol w:w="1276"/>
        <w:gridCol w:w="1279"/>
      </w:tblGrid>
      <w:tr w:rsidR="00076CCC" w:rsidRPr="00BC2008" w:rsidTr="00DF6E95">
        <w:trPr>
          <w:trHeight w:val="2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Подпрограмма 2. Экологическая безопасность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257 738,00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1 020 721,26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1 593 555,26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206 190,00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230 912,00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606 702,00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789 809,26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986 853,26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«УКС»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2.1.  Снижение негативного влияния отходов производства и потребления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Создание системы по раздельному сбору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257 738,00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469 738,00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206 190,00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375 790,00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93 948,00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Создание системы по раздельному накоплению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288 640,00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391 736,00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230 912,00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230 912,00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57 728,00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51 548,00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160 824,00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732 081,26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732 081,26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732 081,26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732 081,26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/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3"/>
        <w:gridCol w:w="1700"/>
        <w:gridCol w:w="2267"/>
        <w:gridCol w:w="1417"/>
        <w:gridCol w:w="1275"/>
        <w:gridCol w:w="1417"/>
        <w:gridCol w:w="1409"/>
        <w:gridCol w:w="7"/>
        <w:gridCol w:w="1276"/>
        <w:gridCol w:w="1276"/>
        <w:gridCol w:w="1279"/>
      </w:tblGrid>
      <w:tr w:rsidR="00076CCC" w:rsidRPr="00BC2008" w:rsidTr="00DF6E95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2.2. Повышение экологической культуры населения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Распространение экологических знаний среди населения МОГО «Ухта»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природоохранных акций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экологического форума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Улучшение санитарного состояния территории МОГО «Ухта»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11 197 530,36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11 197 530,36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8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59"/>
        <w:gridCol w:w="1703"/>
        <w:gridCol w:w="1700"/>
        <w:gridCol w:w="2267"/>
        <w:gridCol w:w="1417"/>
        <w:gridCol w:w="1275"/>
        <w:gridCol w:w="1417"/>
        <w:gridCol w:w="1409"/>
        <w:gridCol w:w="7"/>
        <w:gridCol w:w="1276"/>
        <w:gridCol w:w="1276"/>
        <w:gridCol w:w="1279"/>
      </w:tblGrid>
      <w:tr w:rsidR="00076CCC" w:rsidRPr="00BC2008" w:rsidTr="00DF6E95">
        <w:trPr>
          <w:trHeight w:val="2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11 197 530,36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11 197 530,36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54 503 386,68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3.1.  Организация движения транспортных средств и пешеходов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11 197 530,36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52 503 386,68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15 785 945,42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9 565 313,86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11 197 530,36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5 954 597,04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6 000 000,00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52 503 386,68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технического состояния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3.2. Обеспечение безопасного участия детей в дорожном движении (исключена с 01.01.2019)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9</w:t>
      </w:r>
    </w:p>
    <w:p w:rsidR="00076CCC" w:rsidRPr="009E4370" w:rsidRDefault="00076CCC" w:rsidP="00076CC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59"/>
        <w:gridCol w:w="1703"/>
        <w:gridCol w:w="1700"/>
        <w:gridCol w:w="2267"/>
        <w:gridCol w:w="1417"/>
        <w:gridCol w:w="1275"/>
        <w:gridCol w:w="1417"/>
        <w:gridCol w:w="1409"/>
        <w:gridCol w:w="7"/>
        <w:gridCol w:w="1276"/>
        <w:gridCol w:w="1276"/>
        <w:gridCol w:w="1279"/>
      </w:tblGrid>
      <w:tr w:rsidR="00076CCC" w:rsidRPr="00BC2008" w:rsidTr="00DF6E95">
        <w:trPr>
          <w:trHeight w:val="2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2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Задача 3.3. 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МУ "УО"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МОГО «Ухта»</w:t>
            </w:r>
          </w:p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6CCC" w:rsidRPr="00836253" w:rsidTr="00DF6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CC" w:rsidRPr="00836253" w:rsidRDefault="00076CCC" w:rsidP="00DF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76CCC" w:rsidRDefault="00076CCC" w:rsidP="00076C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6CCC" w:rsidRDefault="00076CCC" w:rsidP="00076C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6CCC" w:rsidRPr="00F32827" w:rsidRDefault="00076CCC" w:rsidP="00076CCC">
      <w:pPr>
        <w:jc w:val="center"/>
        <w:rPr>
          <w:rFonts w:ascii="Times New Roman" w:hAnsi="Times New Roman" w:cs="Times New Roman"/>
        </w:rPr>
      </w:pPr>
      <w:r w:rsidRPr="00F32827">
        <w:rPr>
          <w:rFonts w:ascii="Times New Roman" w:hAnsi="Times New Roman" w:cs="Times New Roman"/>
        </w:rPr>
        <w:t>________________________</w:t>
      </w:r>
      <w:r w:rsidRPr="00F32827">
        <w:rPr>
          <w:rFonts w:ascii="Times New Roman" w:hAnsi="Times New Roman" w:cs="Times New Roman"/>
          <w:lang w:val="ru-RU"/>
        </w:rPr>
        <w:t>___________________________</w:t>
      </w:r>
      <w:r w:rsidRPr="00F32827">
        <w:rPr>
          <w:rFonts w:ascii="Times New Roman" w:hAnsi="Times New Roman" w:cs="Times New Roman"/>
        </w:rPr>
        <w:t>_»</w:t>
      </w:r>
    </w:p>
    <w:p w:rsidR="00076CCC" w:rsidRDefault="00076CCC" w:rsidP="00076CCC">
      <w:pPr>
        <w:shd w:val="clear" w:color="auto" w:fill="FFFFFF"/>
        <w:jc w:val="both"/>
        <w:rPr>
          <w:rFonts w:ascii="Times New Roman" w:eastAsia="MS Mincho" w:hAnsi="Times New Roman" w:cs="Times New Roman"/>
          <w:color w:val="auto"/>
          <w:sz w:val="18"/>
          <w:szCs w:val="18"/>
          <w:lang w:val="ru-RU" w:eastAsia="ja-JP"/>
        </w:rPr>
      </w:pPr>
    </w:p>
    <w:p w:rsidR="00076CCC" w:rsidRPr="00836253" w:rsidRDefault="00076CCC" w:rsidP="00076CCC">
      <w:pPr>
        <w:shd w:val="clear" w:color="auto" w:fill="FFFFFF"/>
        <w:jc w:val="both"/>
        <w:rPr>
          <w:rFonts w:ascii="Times New Roman" w:eastAsia="MS Mincho" w:hAnsi="Times New Roman" w:cs="Times New Roman"/>
          <w:color w:val="auto"/>
          <w:sz w:val="18"/>
          <w:szCs w:val="18"/>
          <w:lang w:val="ru-RU" w:eastAsia="ja-JP"/>
        </w:rPr>
      </w:pPr>
    </w:p>
    <w:p w:rsidR="00076CCC" w:rsidRPr="00836253" w:rsidRDefault="00076CCC" w:rsidP="00076CCC">
      <w:pPr>
        <w:shd w:val="clear" w:color="auto" w:fill="FFFFFF"/>
        <w:jc w:val="both"/>
        <w:rPr>
          <w:rFonts w:ascii="Times New Roman" w:eastAsia="MS Mincho" w:hAnsi="Times New Roman" w:cs="Times New Roman"/>
          <w:color w:val="auto"/>
          <w:sz w:val="18"/>
          <w:szCs w:val="18"/>
          <w:lang w:val="ru-RU" w:eastAsia="ja-JP"/>
        </w:rPr>
      </w:pPr>
      <w:bookmarkStart w:id="0" w:name="_GoBack"/>
      <w:bookmarkEnd w:id="0"/>
    </w:p>
    <w:sectPr w:rsidR="00076CCC" w:rsidRPr="00836253" w:rsidSect="00096AE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056"/>
    <w:multiLevelType w:val="multilevel"/>
    <w:tmpl w:val="D8782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DB7A95"/>
    <w:multiLevelType w:val="multilevel"/>
    <w:tmpl w:val="F588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B1513"/>
    <w:multiLevelType w:val="multilevel"/>
    <w:tmpl w:val="61F0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C72FB"/>
    <w:multiLevelType w:val="multilevel"/>
    <w:tmpl w:val="CC5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144EC"/>
    <w:multiLevelType w:val="multilevel"/>
    <w:tmpl w:val="8818A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1667"/>
    <w:multiLevelType w:val="hybridMultilevel"/>
    <w:tmpl w:val="F2460DAA"/>
    <w:lvl w:ilvl="0" w:tplc="3BD8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04F50"/>
    <w:multiLevelType w:val="multilevel"/>
    <w:tmpl w:val="CAA6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042B3"/>
    <w:multiLevelType w:val="multilevel"/>
    <w:tmpl w:val="1BF2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C748C"/>
    <w:multiLevelType w:val="multilevel"/>
    <w:tmpl w:val="EB7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E1FB1"/>
    <w:multiLevelType w:val="multilevel"/>
    <w:tmpl w:val="26282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76C52"/>
    <w:multiLevelType w:val="multilevel"/>
    <w:tmpl w:val="9E8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7"/>
    <w:rsid w:val="00076CCC"/>
    <w:rsid w:val="00096AEC"/>
    <w:rsid w:val="00693E11"/>
    <w:rsid w:val="00881EAB"/>
    <w:rsid w:val="00DA7877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65E9-C87A-4BAB-A623-6E4052E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CCC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076CCC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76C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6CC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07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1"/>
    <w:rsid w:val="00076C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076CCC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5">
    <w:name w:val="Основной текст + Полужирный"/>
    <w:rsid w:val="00076C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076CCC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076CC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CC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a">
    <w:name w:val="Table Grid"/>
    <w:basedOn w:val="a1"/>
    <w:uiPriority w:val="59"/>
    <w:rsid w:val="00076CCC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76CC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c"/>
    <w:uiPriority w:val="99"/>
    <w:semiHidden/>
    <w:rsid w:val="00076CCC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b"/>
    <w:uiPriority w:val="99"/>
    <w:semiHidden/>
    <w:unhideWhenUsed/>
    <w:rsid w:val="00076C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076CC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76CCC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d"/>
    <w:uiPriority w:val="99"/>
    <w:semiHidden/>
    <w:unhideWhenUsed/>
    <w:rsid w:val="00076C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14">
    <w:name w:val="Нижний колонтитул Знак1"/>
    <w:basedOn w:val="a0"/>
    <w:uiPriority w:val="99"/>
    <w:semiHidden/>
    <w:rsid w:val="00076CC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">
    <w:name w:val="Основной текст Знак"/>
    <w:aliases w:val="Знак5 Знак"/>
    <w:link w:val="af0"/>
    <w:semiHidden/>
    <w:locked/>
    <w:rsid w:val="00076CCC"/>
    <w:rPr>
      <w:rFonts w:ascii="Calibri" w:hAnsi="Calibri"/>
    </w:rPr>
  </w:style>
  <w:style w:type="paragraph" w:styleId="af0">
    <w:name w:val="Body Text"/>
    <w:aliases w:val="Знак5"/>
    <w:basedOn w:val="a"/>
    <w:link w:val="af"/>
    <w:semiHidden/>
    <w:unhideWhenUsed/>
    <w:rsid w:val="00076CCC"/>
    <w:pPr>
      <w:spacing w:after="120" w:line="276" w:lineRule="auto"/>
    </w:pPr>
    <w:rPr>
      <w:rFonts w:ascii="Calibri" w:eastAsiaTheme="minorHAnsi" w:hAnsi="Calibri" w:cstheme="minorBidi"/>
      <w:color w:val="auto"/>
      <w:sz w:val="22"/>
      <w:szCs w:val="22"/>
      <w:lang w:val="ru-RU" w:eastAsia="en-US"/>
    </w:rPr>
  </w:style>
  <w:style w:type="character" w:customStyle="1" w:styleId="15">
    <w:name w:val="Основной текст Знак1"/>
    <w:aliases w:val="Знак5 Знак1"/>
    <w:basedOn w:val="a0"/>
    <w:semiHidden/>
    <w:rsid w:val="00076CC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1">
    <w:name w:val="Основной текст 2 Знак"/>
    <w:basedOn w:val="a0"/>
    <w:link w:val="22"/>
    <w:semiHidden/>
    <w:rsid w:val="00076CCC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1"/>
    <w:semiHidden/>
    <w:unhideWhenUsed/>
    <w:rsid w:val="00076CC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10">
    <w:name w:val="Основной текст 2 Знак1"/>
    <w:basedOn w:val="a0"/>
    <w:semiHidden/>
    <w:rsid w:val="00076CC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">
    <w:name w:val="Основной текст 3 Знак"/>
    <w:basedOn w:val="a0"/>
    <w:link w:val="30"/>
    <w:semiHidden/>
    <w:rsid w:val="00076CCC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076CCC"/>
    <w:pPr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ru-RU" w:eastAsia="en-US"/>
    </w:rPr>
  </w:style>
  <w:style w:type="character" w:customStyle="1" w:styleId="31">
    <w:name w:val="Основной текст 3 Знак1"/>
    <w:basedOn w:val="a0"/>
    <w:semiHidden/>
    <w:rsid w:val="00076CCC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65040D566FFE43C9EF93C9970451CA311C802CA3F1ED2F286312EFF32878761B45B098C135D05E959C24dEf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2020-01-16T12:46:00Z</dcterms:created>
  <dcterms:modified xsi:type="dcterms:W3CDTF">2020-01-16T12:50:00Z</dcterms:modified>
</cp:coreProperties>
</file>