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7" w:rsidRPr="00260E17" w:rsidRDefault="00260E17">
      <w:pPr>
        <w:rPr>
          <w:rFonts w:ascii="Times New Roman" w:hAnsi="Times New Roman" w:cs="Times New Roman"/>
          <w:sz w:val="28"/>
          <w:szCs w:val="28"/>
        </w:rPr>
      </w:pPr>
      <w:r w:rsidRPr="00260E17">
        <w:rPr>
          <w:rFonts w:ascii="Times New Roman" w:hAnsi="Times New Roman" w:cs="Times New Roman"/>
          <w:b/>
          <w:sz w:val="28"/>
          <w:szCs w:val="28"/>
        </w:rPr>
        <w:t>Информация о работе подразделения с обращениями граждан</w:t>
      </w:r>
    </w:p>
    <w:p w:rsidR="00260E17" w:rsidRPr="00260E17" w:rsidRDefault="00260E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E17">
        <w:rPr>
          <w:rFonts w:ascii="Times New Roman" w:hAnsi="Times New Roman" w:cs="Times New Roman"/>
          <w:b/>
          <w:i/>
          <w:sz w:val="28"/>
          <w:szCs w:val="28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</w:t>
      </w:r>
      <w:proofErr w:type="gramStart"/>
      <w:r w:rsidRPr="00260E17">
        <w:rPr>
          <w:rFonts w:ascii="Times New Roman" w:hAnsi="Times New Roman" w:cs="Times New Roman"/>
          <w:b/>
          <w:i/>
          <w:sz w:val="28"/>
          <w:szCs w:val="28"/>
        </w:rPr>
        <w:t>актов, регулирующих эту деятельность Порядок рассмотрения обращений граждан регламентирован</w:t>
      </w:r>
      <w:proofErr w:type="gramEnd"/>
      <w:r w:rsidRPr="00260E1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60E17" w:rsidRPr="00260E17" w:rsidRDefault="00260E17">
      <w:pPr>
        <w:rPr>
          <w:rFonts w:ascii="Times New Roman" w:hAnsi="Times New Roman" w:cs="Times New Roman"/>
          <w:sz w:val="28"/>
          <w:szCs w:val="28"/>
        </w:rPr>
      </w:pPr>
      <w:r w:rsidRPr="00260E17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60E17" w:rsidRPr="00260E17" w:rsidRDefault="00260E17">
      <w:pPr>
        <w:rPr>
          <w:rFonts w:ascii="Times New Roman" w:hAnsi="Times New Roman" w:cs="Times New Roman"/>
          <w:sz w:val="28"/>
          <w:szCs w:val="28"/>
        </w:rPr>
      </w:pPr>
      <w:r w:rsidRPr="00260E17">
        <w:rPr>
          <w:rFonts w:ascii="Times New Roman" w:hAnsi="Times New Roman" w:cs="Times New Roman"/>
          <w:sz w:val="28"/>
          <w:szCs w:val="28"/>
        </w:rPr>
        <w:t xml:space="preserve"> - Законом Республики Коми от 11.05.2010 № 47-РЗ «О реализации права граждан на обращение в Республике Коми»; </w:t>
      </w:r>
    </w:p>
    <w:p w:rsidR="00260E17" w:rsidRPr="00260E17" w:rsidRDefault="00260E17">
      <w:pPr>
        <w:rPr>
          <w:rFonts w:ascii="Times New Roman" w:hAnsi="Times New Roman" w:cs="Times New Roman"/>
          <w:sz w:val="28"/>
          <w:szCs w:val="28"/>
        </w:rPr>
      </w:pPr>
      <w:r w:rsidRPr="00260E1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МОГО «Ухта» от 17.11.2015 №2472 «О регламенте работы администрации муниципального образования городского округа «Ухта». </w:t>
      </w:r>
    </w:p>
    <w:p w:rsidR="00260E17" w:rsidRPr="00260E17" w:rsidRDefault="00260E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E17">
        <w:rPr>
          <w:rFonts w:ascii="Times New Roman" w:hAnsi="Times New Roman" w:cs="Times New Roman"/>
          <w:b/>
          <w:i/>
          <w:sz w:val="28"/>
          <w:szCs w:val="28"/>
        </w:rPr>
        <w:t xml:space="preserve">Фамилия, имя и отчество руководителя подразделения или иного должностного лица, к полномочиям которых отнесены организация приема вышеназванных лиц, обеспечение рассмотрения их обращений, а также номер телефона, по которому можно получить информацию справочного характера: </w:t>
      </w:r>
    </w:p>
    <w:p w:rsidR="00EF6B22" w:rsidRPr="00260E17" w:rsidRDefault="00260E17">
      <w:pPr>
        <w:rPr>
          <w:rFonts w:ascii="Times New Roman" w:hAnsi="Times New Roman" w:cs="Times New Roman"/>
          <w:sz w:val="28"/>
          <w:szCs w:val="28"/>
        </w:rPr>
      </w:pPr>
      <w:r w:rsidRPr="00260E17">
        <w:rPr>
          <w:rFonts w:ascii="Times New Roman" w:hAnsi="Times New Roman" w:cs="Times New Roman"/>
          <w:sz w:val="28"/>
          <w:szCs w:val="28"/>
        </w:rPr>
        <w:t>Информацию справочного характера можно получить по тел. 8(8216)78908</w:t>
      </w:r>
      <w:r w:rsidR="005D3AEB">
        <w:rPr>
          <w:rFonts w:ascii="Times New Roman" w:hAnsi="Times New Roman" w:cs="Times New Roman"/>
          <w:sz w:val="28"/>
          <w:szCs w:val="28"/>
        </w:rPr>
        <w:t xml:space="preserve">5 </w:t>
      </w:r>
      <w:r w:rsidRPr="00260E17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proofErr w:type="spellStart"/>
      <w:r w:rsidR="005D3AEB">
        <w:rPr>
          <w:rFonts w:ascii="Times New Roman" w:hAnsi="Times New Roman" w:cs="Times New Roman"/>
          <w:sz w:val="28"/>
          <w:szCs w:val="28"/>
        </w:rPr>
        <w:t>Матэ</w:t>
      </w:r>
      <w:proofErr w:type="spellEnd"/>
      <w:r w:rsidR="005D3AEB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 w:rsidRPr="00260E17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 w:rsidRPr="00260E17">
        <w:rPr>
          <w:rFonts w:ascii="Times New Roman" w:hAnsi="Times New Roman" w:cs="Times New Roman"/>
          <w:sz w:val="28"/>
          <w:szCs w:val="28"/>
        </w:rPr>
        <w:t>отдела контроля Управления экономического развития администрации</w:t>
      </w:r>
      <w:proofErr w:type="gramEnd"/>
      <w:r w:rsidRPr="00260E17">
        <w:rPr>
          <w:rFonts w:ascii="Times New Roman" w:hAnsi="Times New Roman" w:cs="Times New Roman"/>
          <w:sz w:val="28"/>
          <w:szCs w:val="28"/>
        </w:rPr>
        <w:t xml:space="preserve"> МОГО «Ухта».</w:t>
      </w:r>
    </w:p>
    <w:sectPr w:rsidR="00EF6B22" w:rsidRPr="00260E17" w:rsidSect="00B2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0E17"/>
    <w:rsid w:val="0007334D"/>
    <w:rsid w:val="00260E17"/>
    <w:rsid w:val="005B0566"/>
    <w:rsid w:val="005D3AEB"/>
    <w:rsid w:val="00791E2F"/>
    <w:rsid w:val="00B200B5"/>
    <w:rsid w:val="00B775F2"/>
    <w:rsid w:val="00BE780D"/>
    <w:rsid w:val="00D5272E"/>
    <w:rsid w:val="00E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Матэ Н.Г.</dc:creator>
  <cp:lastModifiedBy>Матэ Н.Г.</cp:lastModifiedBy>
  <cp:revision>3</cp:revision>
  <dcterms:created xsi:type="dcterms:W3CDTF">2023-02-20T09:18:00Z</dcterms:created>
  <dcterms:modified xsi:type="dcterms:W3CDTF">2023-02-20T09:32:00Z</dcterms:modified>
</cp:coreProperties>
</file>