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6" w:rsidRDefault="008F2FDA" w:rsidP="008F2F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F2FDA">
        <w:rPr>
          <w:rFonts w:ascii="Times New Roman" w:hAnsi="Times New Roman"/>
          <w:b/>
          <w:i/>
          <w:sz w:val="32"/>
          <w:szCs w:val="32"/>
        </w:rPr>
        <w:t>Статистиче</w:t>
      </w:r>
      <w:r w:rsidR="00954B26">
        <w:rPr>
          <w:rFonts w:ascii="Times New Roman" w:hAnsi="Times New Roman"/>
          <w:b/>
          <w:i/>
          <w:sz w:val="32"/>
          <w:szCs w:val="32"/>
        </w:rPr>
        <w:t xml:space="preserve">ская информация о деятельности </w:t>
      </w:r>
    </w:p>
    <w:p w:rsidR="008F2FDA" w:rsidRPr="008F2FDA" w:rsidRDefault="008F2FDA" w:rsidP="008F2F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F2FDA">
        <w:rPr>
          <w:rFonts w:ascii="Times New Roman" w:hAnsi="Times New Roman"/>
          <w:b/>
          <w:i/>
          <w:sz w:val="32"/>
          <w:szCs w:val="32"/>
        </w:rPr>
        <w:t xml:space="preserve">отдела </w:t>
      </w:r>
      <w:r w:rsidRPr="003E1AEF">
        <w:rPr>
          <w:rFonts w:ascii="Times New Roman" w:hAnsi="Times New Roman"/>
          <w:b/>
          <w:i/>
          <w:sz w:val="32"/>
          <w:szCs w:val="32"/>
        </w:rPr>
        <w:t xml:space="preserve">архитектуры и строительства </w:t>
      </w:r>
      <w:r w:rsidRPr="008F2FDA">
        <w:rPr>
          <w:rFonts w:ascii="Times New Roman" w:hAnsi="Times New Roman"/>
          <w:b/>
          <w:i/>
          <w:sz w:val="32"/>
          <w:szCs w:val="32"/>
        </w:rPr>
        <w:t>за 2016г.</w:t>
      </w:r>
    </w:p>
    <w:p w:rsidR="008F2FDA" w:rsidRDefault="008F2FDA" w:rsidP="008F2F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145D4" w:rsidRDefault="00A145D4" w:rsidP="008F2F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145D4" w:rsidRPr="00A145D4" w:rsidRDefault="00A145D4" w:rsidP="00F7313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5D4">
        <w:rPr>
          <w:rFonts w:ascii="Times New Roman" w:hAnsi="Times New Roman" w:cs="Times New Roman"/>
          <w:sz w:val="24"/>
          <w:szCs w:val="24"/>
        </w:rPr>
        <w:t>Отдел архитектуры и строительства администрации МОГО «Ухта» обеспечивает осуществление градостроительной деятельности на территории МОГО «Ухта» в соответствии с Положением об отделе, Градостроительным кодексом РФ, Земельным кодексом РФ, Федеральным законом от 06.10.2003 № 131-ФЗ «Об общих принципах местного самоуправления в РФ», Федеральным законом от 27.07.2010 № 210-ФЗ «Об организации предоставления государственных и муниципальных услуг», Федеральным законом от 13.03.2006 № 38-ФЗ «О рекламе».</w:t>
      </w:r>
      <w:proofErr w:type="gramEnd"/>
    </w:p>
    <w:p w:rsidR="00A145D4" w:rsidRPr="00A145D4" w:rsidRDefault="00A145D4" w:rsidP="00A145D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За 2016 год проделана следующая работа:</w:t>
      </w:r>
    </w:p>
    <w:p w:rsidR="00A145D4" w:rsidRPr="00A145D4" w:rsidRDefault="00A145D4" w:rsidP="00A145D4">
      <w:pPr>
        <w:numPr>
          <w:ilvl w:val="0"/>
          <w:numId w:val="7"/>
        </w:numPr>
        <w:tabs>
          <w:tab w:val="clear" w:pos="1260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i/>
          <w:sz w:val="24"/>
          <w:szCs w:val="24"/>
        </w:rPr>
        <w:t xml:space="preserve">В связи с внесенными изменениями в законодательство Российской Федерации, Республики Коми </w:t>
      </w:r>
      <w:r w:rsidRPr="00A145D4">
        <w:rPr>
          <w:rFonts w:ascii="Times New Roman" w:hAnsi="Times New Roman" w:cs="Times New Roman"/>
          <w:sz w:val="24"/>
          <w:szCs w:val="24"/>
        </w:rPr>
        <w:t>приведены в соответствие следующие нормативные документы:</w:t>
      </w:r>
    </w:p>
    <w:p w:rsidR="00A145D4" w:rsidRDefault="00954B26" w:rsidP="00A00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B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5D4" w:rsidRPr="00A145D4">
        <w:rPr>
          <w:rFonts w:ascii="Times New Roman" w:hAnsi="Times New Roman" w:cs="Times New Roman"/>
          <w:sz w:val="24"/>
          <w:szCs w:val="24"/>
        </w:rPr>
        <w:t>утвержден административный регламент предоставления муниципальной услуги «Выдача разрешения на установку и эксплуатацию рекламной конструкции»;</w:t>
      </w:r>
    </w:p>
    <w:p w:rsidR="00954B26" w:rsidRPr="00A00A9B" w:rsidRDefault="00954B26" w:rsidP="00A00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B">
        <w:rPr>
          <w:rFonts w:ascii="Times New Roman" w:hAnsi="Times New Roman" w:cs="Times New Roman"/>
          <w:sz w:val="24"/>
          <w:szCs w:val="24"/>
        </w:rPr>
        <w:t>- утвержден административный регламент предоставления муниципальной услуги «Выдача градостроительного плана земельного участка»;</w:t>
      </w:r>
    </w:p>
    <w:p w:rsidR="00A145D4" w:rsidRPr="00A00A9B" w:rsidRDefault="00A145D4" w:rsidP="00A00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B">
        <w:rPr>
          <w:rFonts w:ascii="Times New Roman" w:hAnsi="Times New Roman" w:cs="Times New Roman"/>
          <w:sz w:val="24"/>
          <w:szCs w:val="24"/>
        </w:rPr>
        <w:t>- утвержден административный регламент предоставления муниципальной услуги «Выдача разрешения на строительство объекта капитального строительства»;</w:t>
      </w:r>
    </w:p>
    <w:p w:rsidR="00A145D4" w:rsidRPr="00A00A9B" w:rsidRDefault="00A145D4" w:rsidP="00A00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B">
        <w:rPr>
          <w:rFonts w:ascii="Times New Roman" w:hAnsi="Times New Roman" w:cs="Times New Roman"/>
          <w:sz w:val="24"/>
          <w:szCs w:val="24"/>
        </w:rPr>
        <w:t>- утвержден административный регламент предоставления муниципальной услуги «Выдача разрешения на ввод объекта капитального строительства в эксплуатацию»;</w:t>
      </w:r>
    </w:p>
    <w:p w:rsidR="00A145D4" w:rsidRPr="00A00A9B" w:rsidRDefault="00A145D4" w:rsidP="00A00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B">
        <w:rPr>
          <w:rFonts w:ascii="Times New Roman" w:hAnsi="Times New Roman" w:cs="Times New Roman"/>
          <w:sz w:val="24"/>
          <w:szCs w:val="24"/>
        </w:rPr>
        <w:t>- утвержден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A145D4" w:rsidRPr="00A00A9B" w:rsidRDefault="00A145D4" w:rsidP="00A00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B">
        <w:rPr>
          <w:rFonts w:ascii="Times New Roman" w:hAnsi="Times New Roman" w:cs="Times New Roman"/>
          <w:sz w:val="24"/>
          <w:szCs w:val="24"/>
        </w:rPr>
        <w:t>- утвержден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A145D4" w:rsidRPr="00A00A9B" w:rsidRDefault="00A145D4" w:rsidP="00A00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B">
        <w:rPr>
          <w:rFonts w:ascii="Times New Roman" w:hAnsi="Times New Roman" w:cs="Times New Roman"/>
          <w:sz w:val="24"/>
          <w:szCs w:val="24"/>
        </w:rPr>
        <w:t xml:space="preserve">- утвержден административный регламент предоставления муниципальной услуги </w:t>
      </w:r>
      <w:r w:rsidR="00567816" w:rsidRPr="00A00A9B">
        <w:rPr>
          <w:rFonts w:ascii="Times New Roman" w:hAnsi="Times New Roman" w:cs="Times New Roman"/>
          <w:sz w:val="24"/>
          <w:szCs w:val="24"/>
        </w:rPr>
        <w:t>«</w:t>
      </w:r>
      <w:r w:rsidRPr="00A00A9B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адреса объекту адресации на территории муниципального образования</w:t>
      </w:r>
      <w:r w:rsidR="00567816" w:rsidRPr="00A00A9B">
        <w:rPr>
          <w:rFonts w:ascii="Times New Roman" w:hAnsi="Times New Roman" w:cs="Times New Roman"/>
          <w:sz w:val="24"/>
          <w:szCs w:val="24"/>
        </w:rPr>
        <w:t>».</w:t>
      </w:r>
    </w:p>
    <w:p w:rsidR="00A145D4" w:rsidRPr="00A145D4" w:rsidRDefault="00A145D4" w:rsidP="00A145D4">
      <w:pPr>
        <w:numPr>
          <w:ilvl w:val="0"/>
          <w:numId w:val="7"/>
        </w:numPr>
        <w:tabs>
          <w:tab w:val="clear" w:pos="12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i/>
          <w:sz w:val="24"/>
          <w:szCs w:val="24"/>
        </w:rPr>
        <w:t>Согласно ст. 51 Градостроительного кодекса РФ, административного регламента предоставления муниципальной услуги по выдаче разрешений на строительство; продлени</w:t>
      </w:r>
      <w:r w:rsidR="00767ACC">
        <w:rPr>
          <w:rFonts w:ascii="Times New Roman" w:hAnsi="Times New Roman" w:cs="Times New Roman"/>
          <w:i/>
          <w:sz w:val="24"/>
          <w:szCs w:val="24"/>
        </w:rPr>
        <w:t>ю</w:t>
      </w:r>
      <w:r w:rsidRPr="00A145D4">
        <w:rPr>
          <w:rFonts w:ascii="Times New Roman" w:hAnsi="Times New Roman" w:cs="Times New Roman"/>
          <w:i/>
          <w:sz w:val="24"/>
          <w:szCs w:val="24"/>
        </w:rPr>
        <w:t xml:space="preserve"> срока действия разрешения на строительство в случаях, предусмотренных Градостроительным кодексом РФ, внесени</w:t>
      </w:r>
      <w:r w:rsidR="00767ACC">
        <w:rPr>
          <w:rFonts w:ascii="Times New Roman" w:hAnsi="Times New Roman" w:cs="Times New Roman"/>
          <w:i/>
          <w:sz w:val="24"/>
          <w:szCs w:val="24"/>
        </w:rPr>
        <w:t>ю</w:t>
      </w:r>
      <w:r w:rsidRPr="00A145D4">
        <w:rPr>
          <w:rFonts w:ascii="Times New Roman" w:hAnsi="Times New Roman" w:cs="Times New Roman"/>
          <w:i/>
          <w:sz w:val="24"/>
          <w:szCs w:val="24"/>
        </w:rPr>
        <w:t xml:space="preserve"> изменений в разрешение на строительство объекта капитального строительства </w:t>
      </w:r>
      <w:r w:rsidRPr="00A145D4">
        <w:rPr>
          <w:rFonts w:ascii="Times New Roman" w:hAnsi="Times New Roman" w:cs="Times New Roman"/>
          <w:sz w:val="24"/>
          <w:szCs w:val="24"/>
        </w:rPr>
        <w:t>в период с 01.01.2016г. по 31.12.2016г. выдано 24 разрешения на строительство. Из них:</w:t>
      </w:r>
    </w:p>
    <w:p w:rsidR="00A145D4" w:rsidRPr="00A145D4" w:rsidRDefault="00A145D4" w:rsidP="00A145D4">
      <w:pPr>
        <w:numPr>
          <w:ilvl w:val="0"/>
          <w:numId w:val="9"/>
        </w:numPr>
        <w:tabs>
          <w:tab w:val="clear" w:pos="14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многоквартирные жилые дома – 5 шт.;</w:t>
      </w:r>
    </w:p>
    <w:p w:rsidR="00A145D4" w:rsidRPr="00A145D4" w:rsidRDefault="00A145D4" w:rsidP="00A145D4">
      <w:pPr>
        <w:numPr>
          <w:ilvl w:val="0"/>
          <w:numId w:val="9"/>
        </w:numPr>
        <w:tabs>
          <w:tab w:val="clear" w:pos="14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индивидуальные жилые дома – 5 шт.;</w:t>
      </w:r>
    </w:p>
    <w:p w:rsidR="00A145D4" w:rsidRPr="00A145D4" w:rsidRDefault="00A145D4" w:rsidP="00A145D4">
      <w:pPr>
        <w:numPr>
          <w:ilvl w:val="0"/>
          <w:numId w:val="9"/>
        </w:numPr>
        <w:tabs>
          <w:tab w:val="clear" w:pos="14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здания общественного назначения – 2</w:t>
      </w:r>
      <w:r w:rsidRPr="00A145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45D4">
        <w:rPr>
          <w:rFonts w:ascii="Times New Roman" w:hAnsi="Times New Roman" w:cs="Times New Roman"/>
          <w:sz w:val="24"/>
          <w:szCs w:val="24"/>
        </w:rPr>
        <w:t>шт.;</w:t>
      </w:r>
    </w:p>
    <w:p w:rsidR="00A145D4" w:rsidRPr="00A145D4" w:rsidRDefault="00A145D4" w:rsidP="00A145D4">
      <w:pPr>
        <w:numPr>
          <w:ilvl w:val="0"/>
          <w:numId w:val="9"/>
        </w:numPr>
        <w:tabs>
          <w:tab w:val="clear" w:pos="14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здания производственного назначения – 3 шт.;</w:t>
      </w:r>
    </w:p>
    <w:p w:rsidR="00A145D4" w:rsidRPr="00A145D4" w:rsidRDefault="00A145D4" w:rsidP="00A145D4">
      <w:pPr>
        <w:numPr>
          <w:ilvl w:val="0"/>
          <w:numId w:val="9"/>
        </w:numPr>
        <w:tabs>
          <w:tab w:val="clear" w:pos="14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другие – 9 шт.</w:t>
      </w:r>
    </w:p>
    <w:p w:rsidR="00A145D4" w:rsidRPr="00A145D4" w:rsidRDefault="00A145D4" w:rsidP="00F7313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lastRenderedPageBreak/>
        <w:t>Направлено 52 письма застройщикам (о предоставлении недостающих документов, о продлении разрешений на строительство, о внесении изменений в разрешения на строительство).</w:t>
      </w:r>
    </w:p>
    <w:p w:rsidR="00A145D4" w:rsidRPr="00A145D4" w:rsidRDefault="00A145D4" w:rsidP="00A145D4">
      <w:pPr>
        <w:numPr>
          <w:ilvl w:val="0"/>
          <w:numId w:val="7"/>
        </w:numPr>
        <w:tabs>
          <w:tab w:val="clear" w:pos="12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i/>
          <w:sz w:val="24"/>
          <w:szCs w:val="24"/>
        </w:rPr>
        <w:t>Согласно части 17 ст. 51 Градостроительного кодекса РФ</w:t>
      </w:r>
      <w:r w:rsidRPr="00A145D4">
        <w:rPr>
          <w:rFonts w:ascii="Times New Roman" w:hAnsi="Times New Roman" w:cs="Times New Roman"/>
          <w:sz w:val="24"/>
          <w:szCs w:val="24"/>
        </w:rPr>
        <w:t xml:space="preserve"> в 2016г выдано 33 заключения о необходимости (отсутствии необходимости) оформления разрешения на строительство и ввод объекта в эксплуатацию.</w:t>
      </w:r>
    </w:p>
    <w:p w:rsidR="00A145D4" w:rsidRPr="00A145D4" w:rsidRDefault="00A145D4" w:rsidP="00143A55">
      <w:pPr>
        <w:numPr>
          <w:ilvl w:val="0"/>
          <w:numId w:val="7"/>
        </w:numPr>
        <w:tabs>
          <w:tab w:val="clear" w:pos="1260"/>
        </w:tabs>
        <w:spacing w:before="120" w:after="120" w:line="240" w:lineRule="auto"/>
        <w:ind w:left="0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D4">
        <w:rPr>
          <w:rFonts w:ascii="Times New Roman" w:hAnsi="Times New Roman" w:cs="Times New Roman"/>
          <w:i/>
          <w:sz w:val="24"/>
          <w:szCs w:val="24"/>
        </w:rPr>
        <w:t>Согласно ст. 55 Градостроительного кодекса РФ, административного регламента предоставления муниципальной услуги по выдаче разрешений на ввод объектов в эксплуатацию в случаях, предусмотренных Градостроительным кодексом РФ,</w:t>
      </w:r>
      <w:r w:rsidRPr="00A145D4">
        <w:rPr>
          <w:rFonts w:ascii="Times New Roman" w:hAnsi="Times New Roman" w:cs="Times New Roman"/>
          <w:sz w:val="24"/>
          <w:szCs w:val="24"/>
        </w:rPr>
        <w:t xml:space="preserve"> в 2016 г. выдано 27</w:t>
      </w:r>
      <w:r w:rsidRPr="0053684D">
        <w:rPr>
          <w:rFonts w:ascii="Times New Roman" w:hAnsi="Times New Roman" w:cs="Times New Roman"/>
          <w:sz w:val="24"/>
          <w:szCs w:val="24"/>
        </w:rPr>
        <w:t xml:space="preserve"> </w:t>
      </w:r>
      <w:r w:rsidRPr="00A145D4">
        <w:rPr>
          <w:rFonts w:ascii="Times New Roman" w:hAnsi="Times New Roman" w:cs="Times New Roman"/>
          <w:sz w:val="24"/>
          <w:szCs w:val="24"/>
        </w:rPr>
        <w:t>разрешений на ввод объектов в эксплуатацию</w:t>
      </w:r>
      <w:r w:rsidR="00C3523B">
        <w:rPr>
          <w:rFonts w:ascii="Times New Roman" w:hAnsi="Times New Roman" w:cs="Times New Roman"/>
          <w:sz w:val="24"/>
          <w:szCs w:val="24"/>
        </w:rPr>
        <w:t>.</w:t>
      </w:r>
    </w:p>
    <w:p w:rsidR="004C13D4" w:rsidRPr="004C13D4" w:rsidRDefault="004C13D4" w:rsidP="004C13D4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3D4">
        <w:rPr>
          <w:rFonts w:ascii="Times New Roman" w:hAnsi="Times New Roman" w:cs="Times New Roman"/>
          <w:i/>
          <w:sz w:val="24"/>
          <w:szCs w:val="24"/>
        </w:rPr>
        <w:t>Согласно административному регламенту предоставления муниципальной услуги «Присвоение, изменение и аннулирование адреса объекту адресации на территори</w:t>
      </w:r>
      <w:r>
        <w:rPr>
          <w:rFonts w:ascii="Times New Roman" w:hAnsi="Times New Roman" w:cs="Times New Roman"/>
          <w:i/>
          <w:sz w:val="24"/>
          <w:szCs w:val="24"/>
        </w:rPr>
        <w:t xml:space="preserve">и муниципального образования», </w:t>
      </w:r>
      <w:r w:rsidRPr="004C13D4">
        <w:rPr>
          <w:rFonts w:ascii="Times New Roman" w:hAnsi="Times New Roman" w:cs="Times New Roman"/>
          <w:i/>
          <w:sz w:val="24"/>
          <w:szCs w:val="24"/>
        </w:rPr>
        <w:t>утвержденному постановлением администрации МОГО «Ухта» от 19.04.2016 № 951, Правилам присвоения, изменения и аннулирования адресов объектам адресации на территории МОГО «Ухта», утвержденным постановлением администрации МОГО «Ухта» от 27.11.2015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3D4">
        <w:rPr>
          <w:rFonts w:ascii="Times New Roman" w:hAnsi="Times New Roman" w:cs="Times New Roman"/>
          <w:i/>
          <w:sz w:val="24"/>
          <w:szCs w:val="24"/>
        </w:rPr>
        <w:t>2639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C1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3D4">
        <w:rPr>
          <w:rFonts w:ascii="Times New Roman" w:hAnsi="Times New Roman" w:cs="Times New Roman"/>
          <w:sz w:val="24"/>
          <w:szCs w:val="24"/>
        </w:rPr>
        <w:t>в период с 01.01.2016г. по 31.12.2016г. рассмотрено 844 обращения, присвоено адресов объектам  адресации</w:t>
      </w:r>
      <w:proofErr w:type="gramEnd"/>
      <w:r w:rsidRPr="004C13D4">
        <w:rPr>
          <w:rFonts w:ascii="Times New Roman" w:hAnsi="Times New Roman" w:cs="Times New Roman"/>
          <w:sz w:val="24"/>
          <w:szCs w:val="24"/>
        </w:rPr>
        <w:t xml:space="preserve"> – 799.</w:t>
      </w:r>
    </w:p>
    <w:p w:rsidR="00A145D4" w:rsidRPr="00A145D4" w:rsidRDefault="00A145D4" w:rsidP="00A145D4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i/>
          <w:sz w:val="24"/>
          <w:szCs w:val="24"/>
        </w:rPr>
        <w:t>Согласно ст. 19 Федерального закона от 13.03.2006 № 38-ФЗ «О рекламе», административному регламенту предоставления муниципальной услуги «Выдача разрешения на установку и эксплуатацию рекламной конструкции» утвержденному постановлением администрации МОГО «Ухта» от 17.08.2016 № 2246,</w:t>
      </w:r>
      <w:r w:rsidRPr="00A145D4">
        <w:rPr>
          <w:rFonts w:ascii="Times New Roman" w:hAnsi="Times New Roman" w:cs="Times New Roman"/>
          <w:sz w:val="24"/>
          <w:szCs w:val="24"/>
        </w:rPr>
        <w:t xml:space="preserve"> в период с 01.01.2016г. по 3</w:t>
      </w:r>
      <w:r w:rsidR="00C15BD2">
        <w:rPr>
          <w:rFonts w:ascii="Times New Roman" w:hAnsi="Times New Roman" w:cs="Times New Roman"/>
          <w:sz w:val="24"/>
          <w:szCs w:val="24"/>
        </w:rPr>
        <w:t>1</w:t>
      </w:r>
      <w:r w:rsidRPr="00A145D4">
        <w:rPr>
          <w:rFonts w:ascii="Times New Roman" w:hAnsi="Times New Roman" w:cs="Times New Roman"/>
          <w:sz w:val="24"/>
          <w:szCs w:val="24"/>
        </w:rPr>
        <w:t>.12.2016г. выдано 22 разрешения на установку и эксп</w:t>
      </w:r>
      <w:r w:rsidR="00F123C4">
        <w:rPr>
          <w:rFonts w:ascii="Times New Roman" w:hAnsi="Times New Roman" w:cs="Times New Roman"/>
          <w:sz w:val="24"/>
          <w:szCs w:val="24"/>
        </w:rPr>
        <w:t>луатацию рекламных конструкций.</w:t>
      </w:r>
    </w:p>
    <w:p w:rsidR="00A145D4" w:rsidRPr="00A145D4" w:rsidRDefault="00A145D4" w:rsidP="00C15B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 xml:space="preserve">Направлено 130 писем рекламораспространителям (о согласовании вывесок, указателей, наружной рекламы, о приведении в надлежащий вид, о согласовании схем размещения рекламных конструкций с уполномоченными органами, об аннулировании разрешений на установку и эксплуатацию рекламной конструкции и др.), а также в структурные подразделения администрации МОГО «Ухта» и вышестоящие учреждения. </w:t>
      </w:r>
    </w:p>
    <w:p w:rsidR="00A145D4" w:rsidRPr="00A145D4" w:rsidRDefault="00A145D4" w:rsidP="004D789B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45D4">
        <w:rPr>
          <w:rFonts w:ascii="Times New Roman" w:hAnsi="Times New Roman" w:cs="Times New Roman"/>
          <w:i/>
          <w:sz w:val="24"/>
          <w:szCs w:val="24"/>
        </w:rPr>
        <w:t xml:space="preserve">Согласно административному регламенту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утвержденному постановлением администрации МОГО «Ухта» от 19.04.2016 № 953, </w:t>
      </w:r>
      <w:r w:rsidRPr="00A145D4">
        <w:rPr>
          <w:rFonts w:ascii="Times New Roman" w:hAnsi="Times New Roman" w:cs="Times New Roman"/>
          <w:sz w:val="24"/>
          <w:szCs w:val="24"/>
        </w:rPr>
        <w:t>в период с 01.01.2016г. по 3</w:t>
      </w:r>
      <w:r w:rsidR="00661036">
        <w:rPr>
          <w:rFonts w:ascii="Times New Roman" w:hAnsi="Times New Roman" w:cs="Times New Roman"/>
          <w:sz w:val="24"/>
          <w:szCs w:val="24"/>
        </w:rPr>
        <w:t>1</w:t>
      </w:r>
      <w:r w:rsidRPr="00A145D4">
        <w:rPr>
          <w:rFonts w:ascii="Times New Roman" w:hAnsi="Times New Roman" w:cs="Times New Roman"/>
          <w:sz w:val="24"/>
          <w:szCs w:val="24"/>
        </w:rPr>
        <w:t>.12.2016г выдан</w:t>
      </w:r>
      <w:r w:rsidRPr="00A14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5D4">
        <w:rPr>
          <w:rFonts w:ascii="Times New Roman" w:hAnsi="Times New Roman" w:cs="Times New Roman"/>
          <w:sz w:val="24"/>
          <w:szCs w:val="24"/>
        </w:rPr>
        <w:t>1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  <w:proofErr w:type="gramEnd"/>
    </w:p>
    <w:p w:rsidR="00A145D4" w:rsidRPr="00A145D4" w:rsidRDefault="00A145D4" w:rsidP="00A145D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В ходе планового осмотра территории МОГО «Ухта» выявлено:</w:t>
      </w:r>
    </w:p>
    <w:p w:rsidR="00A145D4" w:rsidRPr="00A145D4" w:rsidRDefault="00A145D4" w:rsidP="00F852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- самовольно размещенных рекламных конструкций и баннеров – 17 шт., в адрес владельцев направлено 10 предписаний о демонтаже. Демонтировано 5 ед. незаконной рекламной продукции.</w:t>
      </w:r>
    </w:p>
    <w:p w:rsidR="00A145D4" w:rsidRPr="00A145D4" w:rsidRDefault="00A145D4" w:rsidP="00F852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13.03.2006 № 38-ФЗ                «О рекламе» проведено 5 открытых конкурсов по продаже права на заключение договоров  на установку и эксплуатацию 20 рекламных конструкций на территории муниципального образо</w:t>
      </w:r>
      <w:r w:rsidR="00DB1B63">
        <w:rPr>
          <w:rFonts w:ascii="Times New Roman" w:hAnsi="Times New Roman" w:cs="Times New Roman"/>
          <w:sz w:val="24"/>
          <w:szCs w:val="24"/>
        </w:rPr>
        <w:t>вания городского округа «Ухта».</w:t>
      </w:r>
    </w:p>
    <w:p w:rsidR="000A183A" w:rsidRPr="000A183A" w:rsidRDefault="000A183A" w:rsidP="000A183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gramStart"/>
      <w:r w:rsidRPr="000A183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размещением рекламной информации в т.ч. социальной, в течение 2016</w:t>
      </w:r>
      <w:r w:rsidR="00F8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83A">
        <w:rPr>
          <w:rFonts w:ascii="Times New Roman" w:eastAsia="Calibri" w:hAnsi="Times New Roman" w:cs="Times New Roman"/>
          <w:sz w:val="24"/>
          <w:szCs w:val="24"/>
        </w:rPr>
        <w:t>года на территории МОГО «Ухта» была размещена социальная реклама следующей тематики:</w:t>
      </w:r>
    </w:p>
    <w:p w:rsidR="000A183A" w:rsidRPr="000A183A" w:rsidRDefault="000A183A" w:rsidP="000A1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- Год экологии;</w:t>
      </w:r>
    </w:p>
    <w:p w:rsidR="000A183A" w:rsidRPr="000A183A" w:rsidRDefault="000A183A" w:rsidP="000A183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- информация об экстренных оперативных службах;</w:t>
      </w:r>
    </w:p>
    <w:p w:rsidR="000A183A" w:rsidRPr="000A183A" w:rsidRDefault="000A183A" w:rsidP="000A18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- профилактика наркомании;</w:t>
      </w:r>
    </w:p>
    <w:p w:rsidR="000A183A" w:rsidRPr="000A183A" w:rsidRDefault="000A183A" w:rsidP="000A1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- профилактика безопасности дорожного движения;</w:t>
      </w:r>
    </w:p>
    <w:p w:rsidR="000A183A" w:rsidRPr="000A183A" w:rsidRDefault="000A183A" w:rsidP="000A1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- профилактика алкоголизма, токсикомании и курения;</w:t>
      </w:r>
    </w:p>
    <w:p w:rsidR="000A183A" w:rsidRPr="000A183A" w:rsidRDefault="000A183A" w:rsidP="000A1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- профилактик</w:t>
      </w:r>
      <w:r w:rsidR="00690853">
        <w:rPr>
          <w:rFonts w:ascii="Times New Roman" w:eastAsia="Calibri" w:hAnsi="Times New Roman" w:cs="Times New Roman"/>
          <w:sz w:val="24"/>
          <w:szCs w:val="24"/>
        </w:rPr>
        <w:t>а</w:t>
      </w: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183A">
        <w:rPr>
          <w:rFonts w:ascii="Times New Roman" w:eastAsia="Calibri" w:hAnsi="Times New Roman" w:cs="Times New Roman"/>
          <w:sz w:val="24"/>
          <w:szCs w:val="24"/>
        </w:rPr>
        <w:t>факторов риска развития болезней органов дыхания</w:t>
      </w:r>
      <w:proofErr w:type="gramEnd"/>
      <w:r w:rsidRPr="000A18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183A" w:rsidRPr="000A183A" w:rsidRDefault="000A183A" w:rsidP="000A1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- профилактик</w:t>
      </w:r>
      <w:r w:rsidR="00690853">
        <w:rPr>
          <w:rFonts w:ascii="Times New Roman" w:eastAsia="Calibri" w:hAnsi="Times New Roman" w:cs="Times New Roman"/>
          <w:sz w:val="24"/>
          <w:szCs w:val="24"/>
        </w:rPr>
        <w:t>а</w:t>
      </w: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хронических неинфекционных заболеваний;</w:t>
      </w:r>
    </w:p>
    <w:p w:rsidR="000A183A" w:rsidRDefault="000A183A" w:rsidP="000A183A">
      <w:pPr>
        <w:tabs>
          <w:tab w:val="left" w:pos="1134"/>
        </w:tabs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lastRenderedPageBreak/>
        <w:t>- «Пожарная безопасность в лесу».</w:t>
      </w:r>
    </w:p>
    <w:p w:rsidR="00A145D4" w:rsidRPr="00C15BD2" w:rsidRDefault="00A145D4" w:rsidP="00C15B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В период с 15 мая 201</w:t>
      </w:r>
      <w:r w:rsidR="00C15BD2">
        <w:rPr>
          <w:rFonts w:ascii="Times New Roman" w:hAnsi="Times New Roman" w:cs="Times New Roman"/>
          <w:sz w:val="24"/>
          <w:szCs w:val="24"/>
        </w:rPr>
        <w:t>6</w:t>
      </w:r>
      <w:r w:rsidRPr="00A145D4">
        <w:rPr>
          <w:rFonts w:ascii="Times New Roman" w:hAnsi="Times New Roman" w:cs="Times New Roman"/>
          <w:sz w:val="24"/>
          <w:szCs w:val="24"/>
        </w:rPr>
        <w:t xml:space="preserve"> г. по 20 августа 2016 г. на территории МОГО «Ухта» проводился конкурс «Республика Коми 95» на лучшее обустройство и оформление муниципального образования городского округа «Ухта» к </w:t>
      </w:r>
      <w:r w:rsidRPr="00C15BD2">
        <w:rPr>
          <w:rFonts w:ascii="Times New Roman" w:hAnsi="Times New Roman" w:cs="Times New Roman"/>
          <w:sz w:val="24"/>
          <w:szCs w:val="24"/>
        </w:rPr>
        <w:t xml:space="preserve">празднованию 95-летия образования Республики Коми. По итогам проведения муниципального этапа Конкурса были направлены заявки на участие в республиканском этапе Конкурса </w:t>
      </w:r>
      <w:r w:rsidRPr="00A145D4">
        <w:rPr>
          <w:rFonts w:ascii="Times New Roman" w:hAnsi="Times New Roman" w:cs="Times New Roman"/>
          <w:sz w:val="24"/>
          <w:szCs w:val="24"/>
        </w:rPr>
        <w:t>«95-летие Республики Коми»</w:t>
      </w:r>
      <w:r w:rsidR="00C15BD2">
        <w:rPr>
          <w:rFonts w:ascii="Times New Roman" w:hAnsi="Times New Roman" w:cs="Times New Roman"/>
          <w:sz w:val="24"/>
          <w:szCs w:val="24"/>
        </w:rPr>
        <w:t>.</w:t>
      </w:r>
    </w:p>
    <w:p w:rsidR="00A145D4" w:rsidRPr="00A145D4" w:rsidRDefault="00A145D4" w:rsidP="004D78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89B">
        <w:rPr>
          <w:rFonts w:ascii="Times New Roman" w:hAnsi="Times New Roman" w:cs="Times New Roman"/>
          <w:sz w:val="24"/>
          <w:szCs w:val="24"/>
        </w:rPr>
        <w:t xml:space="preserve">В рамках проведения праздничных мероприятий, посвященных 95-летия образования Республики Коми на территории МОГО «Ухта» было размещено 44 единицы </w:t>
      </w:r>
      <w:r w:rsidR="00F85232">
        <w:rPr>
          <w:rFonts w:ascii="Times New Roman" w:hAnsi="Times New Roman" w:cs="Times New Roman"/>
          <w:sz w:val="24"/>
          <w:szCs w:val="24"/>
        </w:rPr>
        <w:t xml:space="preserve">крупномасштабной </w:t>
      </w:r>
      <w:r w:rsidRPr="004D789B">
        <w:rPr>
          <w:rFonts w:ascii="Times New Roman" w:hAnsi="Times New Roman" w:cs="Times New Roman"/>
          <w:sz w:val="24"/>
          <w:szCs w:val="24"/>
        </w:rPr>
        <w:t>праздничной информации.</w:t>
      </w:r>
    </w:p>
    <w:p w:rsidR="00A145D4" w:rsidRPr="00A145D4" w:rsidRDefault="00A145D4" w:rsidP="004D78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В рамках проведения организационной и консультативной работы с организациями и предприятиями города был размещен 21 баннер, посвященный празднованию 71-летия Победы.</w:t>
      </w:r>
    </w:p>
    <w:p w:rsidR="00A145D4" w:rsidRDefault="00A145D4" w:rsidP="00A145D4">
      <w:pPr>
        <w:numPr>
          <w:ilvl w:val="0"/>
          <w:numId w:val="12"/>
        </w:numPr>
        <w:tabs>
          <w:tab w:val="clear" w:pos="12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i/>
          <w:sz w:val="24"/>
          <w:szCs w:val="24"/>
        </w:rPr>
        <w:t>Согласно Федеральному закону «О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имущества»</w:t>
      </w:r>
      <w:r w:rsidRPr="00A145D4">
        <w:rPr>
          <w:rFonts w:ascii="Times New Roman" w:hAnsi="Times New Roman" w:cs="Times New Roman"/>
          <w:sz w:val="24"/>
          <w:szCs w:val="24"/>
        </w:rPr>
        <w:t xml:space="preserve"> выдано </w:t>
      </w:r>
      <w:r w:rsidRPr="004D789B">
        <w:rPr>
          <w:rFonts w:ascii="Times New Roman" w:hAnsi="Times New Roman" w:cs="Times New Roman"/>
          <w:sz w:val="24"/>
          <w:szCs w:val="24"/>
        </w:rPr>
        <w:t>1 заключение</w:t>
      </w:r>
      <w:r w:rsidRPr="00A145D4">
        <w:rPr>
          <w:rFonts w:ascii="Times New Roman" w:hAnsi="Times New Roman" w:cs="Times New Roman"/>
          <w:sz w:val="24"/>
          <w:szCs w:val="24"/>
        </w:rPr>
        <w:t xml:space="preserve"> о подтверждении расположения гаражей-стоянок в границах выделенных земельных участков.</w:t>
      </w:r>
    </w:p>
    <w:p w:rsidR="000A183A" w:rsidRP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За отчетный период в отдел</w:t>
      </w:r>
      <w:r w:rsidR="00143A55">
        <w:rPr>
          <w:rFonts w:ascii="Times New Roman" w:eastAsia="Calibri" w:hAnsi="Times New Roman" w:cs="Times New Roman"/>
          <w:sz w:val="24"/>
          <w:szCs w:val="24"/>
        </w:rPr>
        <w:t>е</w:t>
      </w: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A55">
        <w:rPr>
          <w:rFonts w:ascii="Times New Roman" w:eastAsia="Calibri" w:hAnsi="Times New Roman" w:cs="Times New Roman"/>
          <w:sz w:val="24"/>
          <w:szCs w:val="24"/>
        </w:rPr>
        <w:t>рассмотрено более</w:t>
      </w: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A55">
        <w:rPr>
          <w:rFonts w:ascii="Times New Roman" w:eastAsia="Calibri" w:hAnsi="Times New Roman" w:cs="Times New Roman"/>
          <w:sz w:val="24"/>
          <w:szCs w:val="24"/>
        </w:rPr>
        <w:t>7000</w:t>
      </w: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обращений, </w:t>
      </w:r>
      <w:r w:rsidR="00143A55">
        <w:rPr>
          <w:rFonts w:ascii="Times New Roman" w:eastAsia="Calibri" w:hAnsi="Times New Roman" w:cs="Times New Roman"/>
          <w:sz w:val="24"/>
          <w:szCs w:val="24"/>
        </w:rPr>
        <w:t>задач, заявлений.</w:t>
      </w:r>
    </w:p>
    <w:p w:rsidR="000A183A" w:rsidRP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МОГО «Ухта» от 27.05.2011 № 1113 «О создании Комиссии по землепользованию и застройке муниципального образования городского округа «Ухта» в течение 2016</w:t>
      </w:r>
      <w:r w:rsidR="00143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83A">
        <w:rPr>
          <w:rFonts w:ascii="Times New Roman" w:eastAsia="Calibri" w:hAnsi="Times New Roman" w:cs="Times New Roman"/>
          <w:sz w:val="24"/>
          <w:szCs w:val="24"/>
        </w:rPr>
        <w:t>года организовано и принято участие в 15 заседаниях комиссии.</w:t>
      </w:r>
    </w:p>
    <w:p w:rsidR="000A183A" w:rsidRP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Подготовка вопросов для рассмотрения на заседании совета МОГО «Ухта»: «О внесении изменений в правила землепользования и застройки МОГО «Ухта» - участие в 5.</w:t>
      </w:r>
    </w:p>
    <w:p w:rsidR="000A183A" w:rsidRP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Принято участие в </w:t>
      </w:r>
      <w:r w:rsidR="00143A55">
        <w:rPr>
          <w:rFonts w:ascii="Times New Roman" w:eastAsia="Calibri" w:hAnsi="Times New Roman" w:cs="Times New Roman"/>
          <w:sz w:val="24"/>
          <w:szCs w:val="24"/>
        </w:rPr>
        <w:t>5</w:t>
      </w: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Комиссиях по приемке законченных строительством домов, построенных в целях реализации муниципальной программы Переселение граждан, проживающих на территории МОГО «Ухта» из аварийного жилищного фонда.</w:t>
      </w:r>
    </w:p>
    <w:p w:rsidR="000A183A" w:rsidRP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Проведена Техническая комиссия по устранению причин нарушения законодательства о градостроительной деятельности на территории МОГО «Ухта».</w:t>
      </w:r>
    </w:p>
    <w:p w:rsidR="000A183A" w:rsidRP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Принято участие в Научно-методическом экспертном совете по сохранению объектов культурного наследия;</w:t>
      </w:r>
    </w:p>
    <w:p w:rsidR="000A183A" w:rsidRP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Принято участие в 2 Комиссиях по вопросам размещения (установки) нестационарных торговых объектов на территории МОГО «Ухта»;</w:t>
      </w:r>
    </w:p>
    <w:p w:rsidR="000A183A" w:rsidRDefault="000A183A" w:rsidP="000A183A">
      <w:pPr>
        <w:numPr>
          <w:ilvl w:val="1"/>
          <w:numId w:val="12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Принято участие в 20 заседаниях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МОГО «Ухта»;</w:t>
      </w:r>
    </w:p>
    <w:p w:rsidR="00A145D4" w:rsidRPr="00667854" w:rsidRDefault="00A145D4" w:rsidP="00A145D4">
      <w:pPr>
        <w:numPr>
          <w:ilvl w:val="0"/>
          <w:numId w:val="7"/>
        </w:numPr>
        <w:tabs>
          <w:tab w:val="clear" w:pos="12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54">
        <w:rPr>
          <w:rFonts w:ascii="Times New Roman" w:hAnsi="Times New Roman" w:cs="Times New Roman"/>
          <w:sz w:val="24"/>
          <w:szCs w:val="24"/>
        </w:rPr>
        <w:t>В течение года отдел предоставлял отчёты:</w:t>
      </w:r>
    </w:p>
    <w:p w:rsidR="00A145D4" w:rsidRPr="00C4229F" w:rsidRDefault="00A145D4" w:rsidP="00C4229F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 xml:space="preserve">в отдел экономического развития: по </w:t>
      </w:r>
      <w:r w:rsidR="006C749D" w:rsidRPr="006C749D">
        <w:rPr>
          <w:rFonts w:ascii="Times New Roman" w:hAnsi="Times New Roman" w:cs="Times New Roman"/>
          <w:sz w:val="24"/>
          <w:szCs w:val="24"/>
        </w:rPr>
        <w:t xml:space="preserve">реализации Плана первоочередных мероприятий по обеспечению устойчивого развития экономики и социальной </w:t>
      </w:r>
      <w:r w:rsidR="006C749D" w:rsidRPr="006C749D">
        <w:rPr>
          <w:rFonts w:ascii="Times New Roman" w:hAnsi="Times New Roman" w:cs="Times New Roman"/>
          <w:sz w:val="24"/>
          <w:szCs w:val="24"/>
        </w:rPr>
        <w:lastRenderedPageBreak/>
        <w:t xml:space="preserve">стабильности </w:t>
      </w:r>
      <w:r w:rsidR="006C749D">
        <w:rPr>
          <w:rFonts w:ascii="Times New Roman" w:hAnsi="Times New Roman" w:cs="Times New Roman"/>
          <w:sz w:val="24"/>
          <w:szCs w:val="24"/>
        </w:rPr>
        <w:t>МОГО</w:t>
      </w:r>
      <w:r w:rsidR="006C749D" w:rsidRPr="006C749D">
        <w:rPr>
          <w:rFonts w:ascii="Times New Roman" w:hAnsi="Times New Roman" w:cs="Times New Roman"/>
          <w:sz w:val="24"/>
          <w:szCs w:val="24"/>
        </w:rPr>
        <w:t xml:space="preserve"> «Ухта» в 2015-2017 годах</w:t>
      </w:r>
      <w:r w:rsidR="006C749D">
        <w:rPr>
          <w:rFonts w:ascii="Times New Roman" w:hAnsi="Times New Roman" w:cs="Times New Roman"/>
          <w:sz w:val="24"/>
          <w:szCs w:val="24"/>
        </w:rPr>
        <w:t>,</w:t>
      </w:r>
      <w:r w:rsidRPr="00A145D4">
        <w:rPr>
          <w:rFonts w:ascii="Times New Roman" w:hAnsi="Times New Roman" w:cs="Times New Roman"/>
          <w:sz w:val="24"/>
          <w:szCs w:val="24"/>
        </w:rPr>
        <w:t xml:space="preserve"> по оценке эффективности деятельности органов местного самоуправления </w:t>
      </w:r>
      <w:r w:rsidRPr="00C4229F">
        <w:rPr>
          <w:rFonts w:ascii="Times New Roman" w:hAnsi="Times New Roman" w:cs="Times New Roman"/>
          <w:sz w:val="24"/>
          <w:szCs w:val="24"/>
        </w:rPr>
        <w:t xml:space="preserve">- </w:t>
      </w:r>
      <w:r w:rsidR="0098190E">
        <w:rPr>
          <w:rFonts w:ascii="Times New Roman" w:hAnsi="Times New Roman" w:cs="Times New Roman"/>
          <w:sz w:val="24"/>
          <w:szCs w:val="24"/>
        </w:rPr>
        <w:t>19</w:t>
      </w:r>
      <w:r w:rsidRPr="00C4229F">
        <w:rPr>
          <w:rFonts w:ascii="Times New Roman" w:hAnsi="Times New Roman" w:cs="Times New Roman"/>
          <w:sz w:val="24"/>
          <w:szCs w:val="24"/>
        </w:rPr>
        <w:t>;</w:t>
      </w:r>
    </w:p>
    <w:p w:rsidR="00A145D4" w:rsidRPr="00A145D4" w:rsidRDefault="00A145D4" w:rsidP="00A145D4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D4">
        <w:rPr>
          <w:rFonts w:ascii="Times New Roman" w:hAnsi="Times New Roman" w:cs="Times New Roman"/>
          <w:sz w:val="24"/>
          <w:szCs w:val="24"/>
        </w:rPr>
        <w:t>в управление Государственного пожарного надзора ГУ МЧС России по Р</w:t>
      </w:r>
      <w:r w:rsidR="006C749D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A145D4">
        <w:rPr>
          <w:rFonts w:ascii="Times New Roman" w:hAnsi="Times New Roman" w:cs="Times New Roman"/>
          <w:sz w:val="24"/>
          <w:szCs w:val="24"/>
        </w:rPr>
        <w:t>К</w:t>
      </w:r>
      <w:r w:rsidR="006C749D">
        <w:rPr>
          <w:rFonts w:ascii="Times New Roman" w:hAnsi="Times New Roman" w:cs="Times New Roman"/>
          <w:sz w:val="24"/>
          <w:szCs w:val="24"/>
        </w:rPr>
        <w:t>оми</w:t>
      </w:r>
      <w:r w:rsidRPr="00A145D4">
        <w:rPr>
          <w:rFonts w:ascii="Times New Roman" w:hAnsi="Times New Roman" w:cs="Times New Roman"/>
          <w:sz w:val="24"/>
          <w:szCs w:val="24"/>
        </w:rPr>
        <w:t xml:space="preserve"> – 12;</w:t>
      </w:r>
    </w:p>
    <w:p w:rsidR="00A145D4" w:rsidRPr="0098190E" w:rsidRDefault="00A145D4" w:rsidP="00A145D4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0E">
        <w:rPr>
          <w:rFonts w:ascii="Times New Roman" w:hAnsi="Times New Roman" w:cs="Times New Roman"/>
          <w:sz w:val="24"/>
          <w:szCs w:val="24"/>
        </w:rPr>
        <w:t>в Ухтинское подразделение Комистата по форме 1-разрешение – 12;</w:t>
      </w:r>
    </w:p>
    <w:p w:rsidR="00A145D4" w:rsidRDefault="00A145D4" w:rsidP="00A145D4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0E">
        <w:rPr>
          <w:rFonts w:ascii="Times New Roman" w:hAnsi="Times New Roman" w:cs="Times New Roman"/>
          <w:sz w:val="24"/>
          <w:szCs w:val="24"/>
        </w:rPr>
        <w:t xml:space="preserve">в Минстрой РК по вводу жилых домов, стоимости 1 кв. м жилья, по реализации положений Градостроительного кодекса </w:t>
      </w:r>
      <w:r w:rsidR="0098190E" w:rsidRPr="0098190E">
        <w:rPr>
          <w:rFonts w:ascii="Times New Roman" w:hAnsi="Times New Roman" w:cs="Times New Roman"/>
          <w:sz w:val="24"/>
          <w:szCs w:val="24"/>
        </w:rPr>
        <w:t>РФ – 43</w:t>
      </w:r>
      <w:r w:rsidRPr="0098190E">
        <w:rPr>
          <w:rFonts w:ascii="Times New Roman" w:hAnsi="Times New Roman" w:cs="Times New Roman"/>
          <w:sz w:val="24"/>
          <w:szCs w:val="24"/>
        </w:rPr>
        <w:t>.</w:t>
      </w:r>
    </w:p>
    <w:p w:rsidR="000A183A" w:rsidRPr="00B2123B" w:rsidRDefault="000A183A" w:rsidP="000A183A">
      <w:pPr>
        <w:numPr>
          <w:ilvl w:val="0"/>
          <w:numId w:val="8"/>
        </w:numPr>
        <w:tabs>
          <w:tab w:val="clear" w:pos="214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3B">
        <w:rPr>
          <w:rFonts w:ascii="Times New Roman" w:eastAsia="Calibri" w:hAnsi="Times New Roman" w:cs="Times New Roman"/>
          <w:sz w:val="24"/>
          <w:szCs w:val="24"/>
        </w:rPr>
        <w:t>Отдел архитектуры и строительства администрации МОГО «Ухта» принимал участи</w:t>
      </w:r>
      <w:r w:rsidR="00B2123B" w:rsidRPr="00B2123B">
        <w:rPr>
          <w:rFonts w:ascii="Times New Roman" w:eastAsia="Calibri" w:hAnsi="Times New Roman" w:cs="Times New Roman"/>
          <w:sz w:val="24"/>
          <w:szCs w:val="24"/>
        </w:rPr>
        <w:t>е в общегородских мероприятиях: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проведение публичных слушаний по вопросу рассмотрения проекта «О внесении изменений в Правила землепользованию и застройки муниципального образования городского округа «Ухта», утвержденные решением Совета  МОГО «Ухта» от 04.09.2013 №227» - 5;</w:t>
      </w:r>
    </w:p>
    <w:p w:rsidR="000A183A" w:rsidRPr="000A183A" w:rsidRDefault="000A183A" w:rsidP="00B2123B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– 6;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проведение публичных слушаний по вопросу предоставления разрешения на условно разрешенный вид использования земельного участка – 4;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публичные слушания по</w:t>
      </w:r>
      <w:r w:rsidR="00B2123B">
        <w:rPr>
          <w:rFonts w:ascii="Times New Roman" w:eastAsia="Calibri" w:hAnsi="Times New Roman" w:cs="Times New Roman"/>
          <w:sz w:val="24"/>
          <w:szCs w:val="24"/>
        </w:rPr>
        <w:t xml:space="preserve"> вопросу рассмотрения проектов </w:t>
      </w:r>
      <w:r w:rsidRPr="000A183A">
        <w:rPr>
          <w:rFonts w:ascii="Times New Roman" w:eastAsia="Calibri" w:hAnsi="Times New Roman" w:cs="Times New Roman"/>
          <w:sz w:val="24"/>
          <w:szCs w:val="24"/>
        </w:rPr>
        <w:t>планировки территории и межевания территории – 21;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участие в классном часе 9-го и 11-го выпускных классов СОШ №</w:t>
      </w:r>
      <w:r w:rsidR="00B21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83A">
        <w:rPr>
          <w:rFonts w:ascii="Times New Roman" w:eastAsia="Calibri" w:hAnsi="Times New Roman" w:cs="Times New Roman"/>
          <w:sz w:val="24"/>
          <w:szCs w:val="24"/>
        </w:rPr>
        <w:t>21;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участие в заседании Молодежного совета МОГО «Ухта» по архитектонике;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участие в заседании Общественного совета при администрации МОГО «Ухта» по вопросу включения объекта «Посадочная площадка для вертолетов при медицинской организации в пгт. Шудаяг» в инвестиционную программу Республики Коми на 2017</w:t>
      </w:r>
      <w:r w:rsidR="00B21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83A">
        <w:rPr>
          <w:rFonts w:ascii="Times New Roman" w:eastAsia="Calibri" w:hAnsi="Times New Roman" w:cs="Times New Roman"/>
          <w:sz w:val="24"/>
          <w:szCs w:val="24"/>
        </w:rPr>
        <w:t>год и плановый период 2018-2019</w:t>
      </w:r>
      <w:r w:rsidR="00B21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83A">
        <w:rPr>
          <w:rFonts w:ascii="Times New Roman" w:eastAsia="Calibri" w:hAnsi="Times New Roman" w:cs="Times New Roman"/>
          <w:sz w:val="24"/>
          <w:szCs w:val="24"/>
        </w:rPr>
        <w:t>годов;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участие в презентации книги Т.Т. Новиковой «</w:t>
      </w:r>
      <w:r w:rsidR="00B2123B">
        <w:rPr>
          <w:rFonts w:ascii="Times New Roman" w:eastAsia="Calibri" w:hAnsi="Times New Roman" w:cs="Times New Roman"/>
          <w:sz w:val="24"/>
          <w:szCs w:val="24"/>
        </w:rPr>
        <w:t>П</w:t>
      </w:r>
      <w:r w:rsidRPr="000A183A">
        <w:rPr>
          <w:rFonts w:ascii="Times New Roman" w:eastAsia="Calibri" w:hAnsi="Times New Roman" w:cs="Times New Roman"/>
          <w:sz w:val="24"/>
          <w:szCs w:val="24"/>
        </w:rPr>
        <w:t>рораб в масштабе или город в наследство» художественно-документальная повесть о</w:t>
      </w:r>
      <w:r w:rsidR="00E91A1B">
        <w:rPr>
          <w:rFonts w:ascii="Times New Roman" w:eastAsia="Calibri" w:hAnsi="Times New Roman" w:cs="Times New Roman"/>
          <w:sz w:val="24"/>
          <w:szCs w:val="24"/>
        </w:rPr>
        <w:t>б</w:t>
      </w: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 А.И. Зерюнове;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участие в защите выпускных квалификационных работ по специальности  270301.65 Архитектура в УГТУ – 2;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подготовка и проведение 3 заседаний Градостроительного Совета;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 xml:space="preserve">подготовка и проведение конкурса на лучший архитектурный проект придорожного въездного знака (стелы) на территорию </w:t>
      </w:r>
      <w:proofErr w:type="gramStart"/>
      <w:r w:rsidRPr="000A183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A183A">
        <w:rPr>
          <w:rFonts w:ascii="Times New Roman" w:eastAsia="Calibri" w:hAnsi="Times New Roman" w:cs="Times New Roman"/>
          <w:sz w:val="24"/>
          <w:szCs w:val="24"/>
        </w:rPr>
        <w:t>. «Ухта»;</w:t>
      </w:r>
    </w:p>
    <w:p w:rsidR="000A183A" w:rsidRPr="000A183A" w:rsidRDefault="000A183A" w:rsidP="000A183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A">
        <w:rPr>
          <w:rFonts w:ascii="Times New Roman" w:eastAsia="Calibri" w:hAnsi="Times New Roman" w:cs="Times New Roman"/>
          <w:sz w:val="24"/>
          <w:szCs w:val="24"/>
        </w:rPr>
        <w:t>подготовка и проведение городского конкурса новогодней иллюминации «Волшебное сияние».</w:t>
      </w:r>
    </w:p>
    <w:p w:rsidR="00B34FD0" w:rsidRPr="00A145D4" w:rsidRDefault="00B34FD0" w:rsidP="00B3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5D4" w:rsidRPr="00A145D4" w:rsidRDefault="00A145D4" w:rsidP="00A145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5D4">
        <w:rPr>
          <w:rFonts w:ascii="Times New Roman" w:hAnsi="Times New Roman" w:cs="Times New Roman"/>
          <w:b/>
          <w:i/>
          <w:sz w:val="24"/>
          <w:szCs w:val="24"/>
        </w:rPr>
        <w:t>Задачи на 2017 год:</w:t>
      </w:r>
    </w:p>
    <w:p w:rsidR="00A145D4" w:rsidRPr="00A145D4" w:rsidRDefault="00A145D4" w:rsidP="00A145D4">
      <w:pPr>
        <w:pStyle w:val="a7"/>
        <w:numPr>
          <w:ilvl w:val="0"/>
          <w:numId w:val="11"/>
        </w:numPr>
        <w:tabs>
          <w:tab w:val="clear" w:pos="1080"/>
        </w:tabs>
        <w:ind w:left="0" w:firstLine="709"/>
        <w:jc w:val="both"/>
        <w:rPr>
          <w:sz w:val="24"/>
        </w:rPr>
      </w:pPr>
      <w:r w:rsidRPr="00A145D4">
        <w:rPr>
          <w:sz w:val="24"/>
        </w:rPr>
        <w:t>Организация деятельности отдела в рамках возложенных полномочий.</w:t>
      </w:r>
    </w:p>
    <w:p w:rsidR="00A145D4" w:rsidRPr="00A145D4" w:rsidRDefault="00A145D4" w:rsidP="00A145D4">
      <w:pPr>
        <w:pStyle w:val="a7"/>
        <w:numPr>
          <w:ilvl w:val="0"/>
          <w:numId w:val="11"/>
        </w:numPr>
        <w:tabs>
          <w:tab w:val="clear" w:pos="1080"/>
        </w:tabs>
        <w:spacing w:before="120"/>
        <w:ind w:left="0" w:firstLine="709"/>
        <w:jc w:val="both"/>
        <w:rPr>
          <w:sz w:val="24"/>
        </w:rPr>
      </w:pPr>
      <w:r w:rsidRPr="00A145D4">
        <w:rPr>
          <w:sz w:val="24"/>
        </w:rPr>
        <w:t>Внесение изменений в местные нормативные акты градостроительства (по мере поступления изменений в законодательную базу РФ).</w:t>
      </w:r>
    </w:p>
    <w:sectPr w:rsidR="00A145D4" w:rsidRPr="00A145D4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A9" w:rsidRDefault="009049A9" w:rsidP="009B0F4A">
      <w:pPr>
        <w:spacing w:after="0" w:line="240" w:lineRule="auto"/>
      </w:pPr>
      <w:r>
        <w:separator/>
      </w:r>
    </w:p>
  </w:endnote>
  <w:endnote w:type="continuationSeparator" w:id="0">
    <w:p w:rsidR="009049A9" w:rsidRDefault="009049A9" w:rsidP="009B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A9" w:rsidRDefault="009049A9" w:rsidP="009B0F4A">
      <w:pPr>
        <w:spacing w:after="0" w:line="240" w:lineRule="auto"/>
      </w:pPr>
      <w:r>
        <w:separator/>
      </w:r>
    </w:p>
  </w:footnote>
  <w:footnote w:type="continuationSeparator" w:id="0">
    <w:p w:rsidR="009049A9" w:rsidRDefault="009049A9" w:rsidP="009B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9E7293"/>
    <w:multiLevelType w:val="multilevel"/>
    <w:tmpl w:val="9EC20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0EDB0BE3"/>
    <w:multiLevelType w:val="hybridMultilevel"/>
    <w:tmpl w:val="380EDAE2"/>
    <w:lvl w:ilvl="0" w:tplc="05DC0B80">
      <w:start w:val="1"/>
      <w:numFmt w:val="bullet"/>
      <w:lvlText w:val="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986C90A">
      <w:start w:val="1"/>
      <w:numFmt w:val="bullet"/>
      <w:lvlText w:val="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173D60"/>
    <w:multiLevelType w:val="hybridMultilevel"/>
    <w:tmpl w:val="61902BD6"/>
    <w:lvl w:ilvl="0" w:tplc="05DC0B80">
      <w:start w:val="1"/>
      <w:numFmt w:val="bullet"/>
      <w:lvlText w:val="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902C84C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DC13A8"/>
    <w:multiLevelType w:val="hybridMultilevel"/>
    <w:tmpl w:val="A552B570"/>
    <w:lvl w:ilvl="0" w:tplc="2AEE6172">
      <w:start w:val="1"/>
      <w:numFmt w:val="bullet"/>
      <w:lvlText w:val="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24"/>
        <w:szCs w:val="24"/>
      </w:rPr>
    </w:lvl>
    <w:lvl w:ilvl="1" w:tplc="188055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A4F5FD2"/>
    <w:multiLevelType w:val="hybridMultilevel"/>
    <w:tmpl w:val="AE9E7FD2"/>
    <w:lvl w:ilvl="0" w:tplc="2C2E27DE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C439F"/>
    <w:multiLevelType w:val="hybridMultilevel"/>
    <w:tmpl w:val="B2643D66"/>
    <w:lvl w:ilvl="0" w:tplc="902C84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48"/>
    <w:rsid w:val="0004257A"/>
    <w:rsid w:val="00055A4D"/>
    <w:rsid w:val="00074E36"/>
    <w:rsid w:val="000A183A"/>
    <w:rsid w:val="000B181F"/>
    <w:rsid w:val="000B57FA"/>
    <w:rsid w:val="000C7ABA"/>
    <w:rsid w:val="000D0E26"/>
    <w:rsid w:val="000E64A3"/>
    <w:rsid w:val="00101B53"/>
    <w:rsid w:val="0011049A"/>
    <w:rsid w:val="00137668"/>
    <w:rsid w:val="00143A55"/>
    <w:rsid w:val="001A7055"/>
    <w:rsid w:val="001C17E0"/>
    <w:rsid w:val="001C2846"/>
    <w:rsid w:val="001D1902"/>
    <w:rsid w:val="001E4B3F"/>
    <w:rsid w:val="001F1467"/>
    <w:rsid w:val="00237B8C"/>
    <w:rsid w:val="00245CCB"/>
    <w:rsid w:val="00250B65"/>
    <w:rsid w:val="0029070A"/>
    <w:rsid w:val="002A5DEA"/>
    <w:rsid w:val="002B5DD9"/>
    <w:rsid w:val="002C696F"/>
    <w:rsid w:val="002D13F4"/>
    <w:rsid w:val="002E531D"/>
    <w:rsid w:val="002F3567"/>
    <w:rsid w:val="0032207F"/>
    <w:rsid w:val="00324522"/>
    <w:rsid w:val="00357F79"/>
    <w:rsid w:val="003B6EB0"/>
    <w:rsid w:val="003E1AEF"/>
    <w:rsid w:val="003F17D8"/>
    <w:rsid w:val="003F7F34"/>
    <w:rsid w:val="004226C1"/>
    <w:rsid w:val="00423F69"/>
    <w:rsid w:val="0043173A"/>
    <w:rsid w:val="004365AF"/>
    <w:rsid w:val="004515A5"/>
    <w:rsid w:val="00461BE2"/>
    <w:rsid w:val="004721B1"/>
    <w:rsid w:val="00480103"/>
    <w:rsid w:val="00481071"/>
    <w:rsid w:val="00495DBF"/>
    <w:rsid w:val="004C13D4"/>
    <w:rsid w:val="004C3FC4"/>
    <w:rsid w:val="004D1CF9"/>
    <w:rsid w:val="004D789B"/>
    <w:rsid w:val="004E15A6"/>
    <w:rsid w:val="004F58A5"/>
    <w:rsid w:val="0050436E"/>
    <w:rsid w:val="00532AC1"/>
    <w:rsid w:val="0053684D"/>
    <w:rsid w:val="00567816"/>
    <w:rsid w:val="005A02C6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61036"/>
    <w:rsid w:val="00667854"/>
    <w:rsid w:val="00687D0E"/>
    <w:rsid w:val="00690853"/>
    <w:rsid w:val="00690FE1"/>
    <w:rsid w:val="006B3159"/>
    <w:rsid w:val="006B6048"/>
    <w:rsid w:val="006B6059"/>
    <w:rsid w:val="006C749D"/>
    <w:rsid w:val="007177AB"/>
    <w:rsid w:val="0074128F"/>
    <w:rsid w:val="00754D82"/>
    <w:rsid w:val="00767ACC"/>
    <w:rsid w:val="007833D9"/>
    <w:rsid w:val="007934D1"/>
    <w:rsid w:val="007A4269"/>
    <w:rsid w:val="007B5068"/>
    <w:rsid w:val="007E363F"/>
    <w:rsid w:val="00806BC2"/>
    <w:rsid w:val="0084602F"/>
    <w:rsid w:val="0085085A"/>
    <w:rsid w:val="00851BAE"/>
    <w:rsid w:val="00852CAF"/>
    <w:rsid w:val="00871567"/>
    <w:rsid w:val="0089137F"/>
    <w:rsid w:val="008D4A2B"/>
    <w:rsid w:val="008F2FDA"/>
    <w:rsid w:val="009049A9"/>
    <w:rsid w:val="00945971"/>
    <w:rsid w:val="00954B26"/>
    <w:rsid w:val="0098190E"/>
    <w:rsid w:val="00990D48"/>
    <w:rsid w:val="009B0F4A"/>
    <w:rsid w:val="009D16EC"/>
    <w:rsid w:val="009E3308"/>
    <w:rsid w:val="009E3B46"/>
    <w:rsid w:val="00A00A9B"/>
    <w:rsid w:val="00A03119"/>
    <w:rsid w:val="00A045FB"/>
    <w:rsid w:val="00A145D4"/>
    <w:rsid w:val="00A40E36"/>
    <w:rsid w:val="00A56D24"/>
    <w:rsid w:val="00A61738"/>
    <w:rsid w:val="00A85CB9"/>
    <w:rsid w:val="00A9068F"/>
    <w:rsid w:val="00A95ED4"/>
    <w:rsid w:val="00AD378F"/>
    <w:rsid w:val="00B16447"/>
    <w:rsid w:val="00B2123B"/>
    <w:rsid w:val="00B34FD0"/>
    <w:rsid w:val="00B60ECE"/>
    <w:rsid w:val="00B9404E"/>
    <w:rsid w:val="00B942FB"/>
    <w:rsid w:val="00B9487D"/>
    <w:rsid w:val="00BD38BD"/>
    <w:rsid w:val="00BE0659"/>
    <w:rsid w:val="00C01D3E"/>
    <w:rsid w:val="00C04848"/>
    <w:rsid w:val="00C14F0F"/>
    <w:rsid w:val="00C15BD2"/>
    <w:rsid w:val="00C224E5"/>
    <w:rsid w:val="00C3523B"/>
    <w:rsid w:val="00C41912"/>
    <w:rsid w:val="00C4229F"/>
    <w:rsid w:val="00C4788F"/>
    <w:rsid w:val="00CB593C"/>
    <w:rsid w:val="00CC4BA4"/>
    <w:rsid w:val="00D26B20"/>
    <w:rsid w:val="00D271C5"/>
    <w:rsid w:val="00DA77E5"/>
    <w:rsid w:val="00DB11C6"/>
    <w:rsid w:val="00DB1B63"/>
    <w:rsid w:val="00DC24E6"/>
    <w:rsid w:val="00DD2DF8"/>
    <w:rsid w:val="00E61721"/>
    <w:rsid w:val="00E91A1B"/>
    <w:rsid w:val="00EE51DE"/>
    <w:rsid w:val="00F003C9"/>
    <w:rsid w:val="00F07FDD"/>
    <w:rsid w:val="00F123C4"/>
    <w:rsid w:val="00F53765"/>
    <w:rsid w:val="00F70386"/>
    <w:rsid w:val="00F73133"/>
    <w:rsid w:val="00F8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F2F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F2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1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4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B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0F4A"/>
  </w:style>
  <w:style w:type="paragraph" w:styleId="ab">
    <w:name w:val="footer"/>
    <w:basedOn w:val="a"/>
    <w:link w:val="ac"/>
    <w:uiPriority w:val="99"/>
    <w:semiHidden/>
    <w:unhideWhenUsed/>
    <w:rsid w:val="009B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0F4A"/>
  </w:style>
  <w:style w:type="paragraph" w:styleId="ad">
    <w:name w:val="List Paragraph"/>
    <w:basedOn w:val="a"/>
    <w:uiPriority w:val="34"/>
    <w:qFormat/>
    <w:rsid w:val="0095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ogk3</cp:lastModifiedBy>
  <cp:revision>212</cp:revision>
  <cp:lastPrinted>2017-02-06T13:23:00Z</cp:lastPrinted>
  <dcterms:created xsi:type="dcterms:W3CDTF">2016-02-12T11:31:00Z</dcterms:created>
  <dcterms:modified xsi:type="dcterms:W3CDTF">2017-02-09T11:45:00Z</dcterms:modified>
</cp:coreProperties>
</file>