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BD" w:rsidRDefault="000D4FBD">
      <w:pPr>
        <w:pStyle w:val="ConsPlusTitlePage"/>
      </w:pPr>
      <w:r>
        <w:t xml:space="preserve">Документ предоставлен </w:t>
      </w:r>
      <w:hyperlink r:id="rId5" w:history="1">
        <w:r>
          <w:rPr>
            <w:color w:val="0000FF"/>
          </w:rPr>
          <w:t>КонсультантПлюс</w:t>
        </w:r>
      </w:hyperlink>
      <w:r>
        <w:br/>
      </w:r>
    </w:p>
    <w:p w:rsidR="000D4FBD" w:rsidRDefault="000D4FBD">
      <w:pPr>
        <w:pStyle w:val="ConsPlusNormal"/>
        <w:outlineLvl w:val="0"/>
      </w:pPr>
    </w:p>
    <w:p w:rsidR="000D4FBD" w:rsidRDefault="000D4FBD">
      <w:pPr>
        <w:pStyle w:val="ConsPlusTitle"/>
        <w:jc w:val="center"/>
        <w:outlineLvl w:val="0"/>
      </w:pPr>
      <w:r>
        <w:t>АДМИНИСТРАЦИЯ МУНИЦИПАЛЬНОГО ОБРАЗОВАНИЯ</w:t>
      </w:r>
    </w:p>
    <w:p w:rsidR="000D4FBD" w:rsidRDefault="000D4FBD">
      <w:pPr>
        <w:pStyle w:val="ConsPlusTitle"/>
        <w:jc w:val="center"/>
      </w:pPr>
      <w:r>
        <w:t>ГОРОДСКОГО ОКРУГА "УХТА"</w:t>
      </w:r>
    </w:p>
    <w:p w:rsidR="000D4FBD" w:rsidRDefault="000D4FBD">
      <w:pPr>
        <w:pStyle w:val="ConsPlusTitle"/>
      </w:pPr>
    </w:p>
    <w:p w:rsidR="000D4FBD" w:rsidRDefault="000D4FBD">
      <w:pPr>
        <w:pStyle w:val="ConsPlusTitle"/>
        <w:jc w:val="center"/>
      </w:pPr>
      <w:r>
        <w:t>ПОСТАНОВЛЕНИЕ</w:t>
      </w:r>
    </w:p>
    <w:p w:rsidR="000D4FBD" w:rsidRDefault="000D4FBD">
      <w:pPr>
        <w:pStyle w:val="ConsPlusTitle"/>
        <w:jc w:val="center"/>
      </w:pPr>
      <w:r>
        <w:t>от 13 июля 2020 г. N 1715</w:t>
      </w:r>
    </w:p>
    <w:p w:rsidR="000D4FBD" w:rsidRDefault="000D4FBD">
      <w:pPr>
        <w:pStyle w:val="ConsPlusTitle"/>
      </w:pPr>
    </w:p>
    <w:p w:rsidR="000D4FBD" w:rsidRDefault="000D4FBD">
      <w:pPr>
        <w:pStyle w:val="ConsPlusTitle"/>
        <w:jc w:val="center"/>
      </w:pPr>
      <w:r>
        <w:t>О НАРОДНЫХ ПРОЕКТАХ МОГО "УХТА"</w:t>
      </w:r>
    </w:p>
    <w:p w:rsidR="000D4FBD" w:rsidRDefault="000D4F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BD" w:rsidRDefault="000D4FBD"/>
        </w:tc>
        <w:tc>
          <w:tcPr>
            <w:tcW w:w="113" w:type="dxa"/>
            <w:tcBorders>
              <w:top w:val="nil"/>
              <w:left w:val="nil"/>
              <w:bottom w:val="nil"/>
              <w:right w:val="nil"/>
            </w:tcBorders>
            <w:shd w:val="clear" w:color="auto" w:fill="F4F3F8"/>
            <w:tcMar>
              <w:top w:w="0" w:type="dxa"/>
              <w:left w:w="0" w:type="dxa"/>
              <w:bottom w:w="0" w:type="dxa"/>
              <w:right w:w="0" w:type="dxa"/>
            </w:tcMar>
          </w:tcPr>
          <w:p w:rsidR="000D4FBD" w:rsidRDefault="000D4FBD"/>
        </w:tc>
        <w:tc>
          <w:tcPr>
            <w:tcW w:w="0" w:type="auto"/>
            <w:tcBorders>
              <w:top w:val="nil"/>
              <w:left w:val="nil"/>
              <w:bottom w:val="nil"/>
              <w:right w:val="nil"/>
            </w:tcBorders>
            <w:shd w:val="clear" w:color="auto" w:fill="F4F3F8"/>
            <w:tcMar>
              <w:top w:w="113" w:type="dxa"/>
              <w:left w:w="0" w:type="dxa"/>
              <w:bottom w:w="113" w:type="dxa"/>
              <w:right w:w="0" w:type="dxa"/>
            </w:tcMar>
          </w:tcPr>
          <w:p w:rsidR="000D4FBD" w:rsidRDefault="000D4FBD">
            <w:pPr>
              <w:pStyle w:val="ConsPlusNormal"/>
              <w:jc w:val="center"/>
            </w:pPr>
            <w:r>
              <w:rPr>
                <w:color w:val="392C69"/>
              </w:rPr>
              <w:t>Список изменяющих документов</w:t>
            </w:r>
          </w:p>
          <w:p w:rsidR="000D4FBD" w:rsidRDefault="000D4FBD">
            <w:pPr>
              <w:pStyle w:val="ConsPlusNormal"/>
              <w:jc w:val="center"/>
            </w:pPr>
            <w:proofErr w:type="gramStart"/>
            <w:r>
              <w:rPr>
                <w:color w:val="392C69"/>
              </w:rPr>
              <w:t>(в ред. Постановлений администрации МО городского округа "Ухта"</w:t>
            </w:r>
            <w:proofErr w:type="gramEnd"/>
          </w:p>
          <w:p w:rsidR="000D4FBD" w:rsidRDefault="000D4FBD">
            <w:pPr>
              <w:pStyle w:val="ConsPlusNormal"/>
              <w:jc w:val="center"/>
            </w:pPr>
            <w:r>
              <w:rPr>
                <w:color w:val="392C69"/>
              </w:rPr>
              <w:t xml:space="preserve">от 10.08.2020 </w:t>
            </w:r>
            <w:hyperlink r:id="rId6" w:history="1">
              <w:r>
                <w:rPr>
                  <w:color w:val="0000FF"/>
                </w:rPr>
                <w:t>N 2013</w:t>
              </w:r>
            </w:hyperlink>
            <w:r>
              <w:rPr>
                <w:color w:val="392C69"/>
              </w:rPr>
              <w:t xml:space="preserve">, от 12.07.2021 </w:t>
            </w:r>
            <w:hyperlink r:id="rId7" w:history="1">
              <w:r>
                <w:rPr>
                  <w:color w:val="0000FF"/>
                </w:rPr>
                <w:t>N 1850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BD" w:rsidRDefault="000D4FBD"/>
        </w:tc>
      </w:tr>
    </w:tbl>
    <w:p w:rsidR="000D4FBD" w:rsidRDefault="000D4FBD">
      <w:pPr>
        <w:pStyle w:val="ConsPlusNormal"/>
      </w:pPr>
    </w:p>
    <w:p w:rsidR="000D4FBD" w:rsidRDefault="000D4FBD">
      <w:pPr>
        <w:pStyle w:val="ConsPlusNormal"/>
        <w:ind w:firstLine="540"/>
        <w:jc w:val="both"/>
      </w:pPr>
      <w:r>
        <w:t xml:space="preserve">Руководствуясь </w:t>
      </w:r>
      <w:hyperlink r:id="rId8" w:history="1">
        <w:r>
          <w:rPr>
            <w:color w:val="0000FF"/>
          </w:rPr>
          <w:t>постановлением</w:t>
        </w:r>
      </w:hyperlink>
      <w:r>
        <w:t xml:space="preserve"> Правительства Республики Коми от 20 мая 2016 г. N 252 "О мерах по реализации Указа Главы Республики Коми от 13 мая 2016 г. N 66 "О проекте "Народный бюджет" в Республике Коми", администрация постановляет:</w:t>
      </w:r>
    </w:p>
    <w:p w:rsidR="000D4FBD" w:rsidRDefault="000D4FBD">
      <w:pPr>
        <w:pStyle w:val="ConsPlusNormal"/>
        <w:spacing w:before="220"/>
        <w:ind w:firstLine="540"/>
        <w:jc w:val="both"/>
      </w:pPr>
      <w:r>
        <w:t xml:space="preserve">1. Утвердить </w:t>
      </w:r>
      <w:hyperlink w:anchor="P36" w:history="1">
        <w:r>
          <w:rPr>
            <w:color w:val="0000FF"/>
          </w:rPr>
          <w:t>Порядок</w:t>
        </w:r>
      </w:hyperlink>
      <w:r>
        <w:t xml:space="preserve"> формирования документов для участия народных проектов МОГО "Ухта" в отборе в рамках проекта "Народный бюджет" согласно приложению N 1 к настоящему постановлению.</w:t>
      </w:r>
    </w:p>
    <w:p w:rsidR="000D4FBD" w:rsidRDefault="000D4FBD">
      <w:pPr>
        <w:pStyle w:val="ConsPlusNormal"/>
        <w:spacing w:before="220"/>
        <w:ind w:firstLine="540"/>
        <w:jc w:val="both"/>
      </w:pPr>
      <w:r>
        <w:t xml:space="preserve">2. Утвердить </w:t>
      </w:r>
      <w:hyperlink w:anchor="P79" w:history="1">
        <w:r>
          <w:rPr>
            <w:color w:val="0000FF"/>
          </w:rPr>
          <w:t>Положение</w:t>
        </w:r>
      </w:hyperlink>
      <w:r>
        <w:t xml:space="preserve"> о комиссии по отбору народных проектов МОГО "Ухта" согласно приложению N 2 к настоящему постановлению.</w:t>
      </w:r>
    </w:p>
    <w:p w:rsidR="000D4FBD" w:rsidRDefault="000D4FBD">
      <w:pPr>
        <w:pStyle w:val="ConsPlusNormal"/>
        <w:spacing w:before="220"/>
        <w:ind w:firstLine="540"/>
        <w:jc w:val="both"/>
      </w:pPr>
      <w:r>
        <w:t>3. Финансовому управлению администрации МОГО "Ухта" при формировании проекта бюджета на очередной финансовый год и плановый период предусматривать софинансирование из бюджета МОГО "Ухта" для участия народных проектов МОГО "Ухта" в проекте "Народный бюджет".</w:t>
      </w:r>
    </w:p>
    <w:p w:rsidR="000D4FBD" w:rsidRDefault="000D4FBD">
      <w:pPr>
        <w:pStyle w:val="ConsPlusNormal"/>
        <w:spacing w:before="220"/>
        <w:ind w:firstLine="540"/>
        <w:jc w:val="both"/>
      </w:pPr>
      <w:r>
        <w:t>4. Отделу информации и связей с общественностью администрации МОГО "Ухта" формировать с использованием фото- и видеоматериалов медиаплан информационной кампании, направленный на более широкое информирование населения МОГО "Ухта" о возможностях и результатах реализации проекта "Народный бюджет", и обеспечивать его системное исполнение.</w:t>
      </w:r>
    </w:p>
    <w:p w:rsidR="000D4FBD" w:rsidRDefault="000D4FBD">
      <w:pPr>
        <w:pStyle w:val="ConsPlusNormal"/>
        <w:spacing w:before="220"/>
        <w:ind w:firstLine="540"/>
        <w:jc w:val="both"/>
      </w:pPr>
      <w:r>
        <w:t>5. Оригиналы документов по народным проектам МОГО "Ухта" ежегодно передаются для архивного хранения отраслевыми (функциональными) органами администрации МОГО "Ухта", структурными подразделениями администрации МОГО "Ухта", ответственными за реализацию народных проектов МОГО "Ухта".</w:t>
      </w:r>
    </w:p>
    <w:p w:rsidR="000D4FBD" w:rsidRDefault="000D4FBD">
      <w:pPr>
        <w:pStyle w:val="ConsPlusNormal"/>
        <w:spacing w:before="220"/>
        <w:ind w:firstLine="540"/>
        <w:jc w:val="both"/>
      </w:pPr>
      <w:r>
        <w:t>6. Настоящее постановление вступает в силу со дня его официального опубликования, но не ранее 1 января 2021 года.</w:t>
      </w:r>
    </w:p>
    <w:p w:rsidR="000D4FBD" w:rsidRDefault="000D4FBD">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администрации МО городского округа "Ухта" от 10.08.2020 N 2013)</w:t>
      </w:r>
    </w:p>
    <w:p w:rsidR="000D4FBD" w:rsidRDefault="000D4FBD">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оставляю за собой.</w:t>
      </w:r>
    </w:p>
    <w:p w:rsidR="000D4FBD" w:rsidRDefault="000D4FBD">
      <w:pPr>
        <w:pStyle w:val="ConsPlusNormal"/>
      </w:pPr>
    </w:p>
    <w:p w:rsidR="000D4FBD" w:rsidRDefault="000D4FBD">
      <w:pPr>
        <w:pStyle w:val="ConsPlusNormal"/>
        <w:jc w:val="right"/>
      </w:pPr>
      <w:r>
        <w:t>Глава МОГО "Ухта" -</w:t>
      </w:r>
    </w:p>
    <w:p w:rsidR="000D4FBD" w:rsidRDefault="000D4FBD">
      <w:pPr>
        <w:pStyle w:val="ConsPlusNormal"/>
        <w:jc w:val="right"/>
      </w:pPr>
      <w:r>
        <w:t>руководитель администрации</w:t>
      </w:r>
    </w:p>
    <w:p w:rsidR="000D4FBD" w:rsidRDefault="000D4FBD">
      <w:pPr>
        <w:pStyle w:val="ConsPlusNormal"/>
        <w:jc w:val="right"/>
      </w:pPr>
      <w:r>
        <w:t>МОГО "Ухта"</w:t>
      </w:r>
    </w:p>
    <w:p w:rsidR="000D4FBD" w:rsidRDefault="000D4FBD">
      <w:pPr>
        <w:pStyle w:val="ConsPlusNormal"/>
        <w:jc w:val="right"/>
      </w:pPr>
      <w:r>
        <w:t>М.ОСМАНОВ</w:t>
      </w:r>
    </w:p>
    <w:p w:rsidR="000D4FBD" w:rsidRDefault="000D4FBD">
      <w:pPr>
        <w:pStyle w:val="ConsPlusNormal"/>
      </w:pPr>
    </w:p>
    <w:p w:rsidR="000D4FBD" w:rsidRDefault="000D4FBD">
      <w:pPr>
        <w:pStyle w:val="ConsPlusNormal"/>
      </w:pPr>
    </w:p>
    <w:p w:rsidR="000D4FBD" w:rsidRDefault="000D4FBD">
      <w:pPr>
        <w:pStyle w:val="ConsPlusNormal"/>
      </w:pPr>
    </w:p>
    <w:p w:rsidR="000D4FBD" w:rsidRDefault="000D4FBD">
      <w:pPr>
        <w:pStyle w:val="ConsPlusNormal"/>
      </w:pPr>
    </w:p>
    <w:p w:rsidR="000D4FBD" w:rsidRDefault="000D4FBD">
      <w:pPr>
        <w:pStyle w:val="ConsPlusNormal"/>
      </w:pPr>
    </w:p>
    <w:p w:rsidR="000D4FBD" w:rsidRDefault="000D4FBD">
      <w:pPr>
        <w:pStyle w:val="ConsPlusNormal"/>
        <w:jc w:val="right"/>
        <w:outlineLvl w:val="0"/>
      </w:pPr>
      <w:r>
        <w:t>Приложение N 1</w:t>
      </w:r>
    </w:p>
    <w:p w:rsidR="000D4FBD" w:rsidRDefault="000D4FBD">
      <w:pPr>
        <w:pStyle w:val="ConsPlusNormal"/>
        <w:jc w:val="right"/>
      </w:pPr>
      <w:r>
        <w:t>к Постановлению</w:t>
      </w:r>
    </w:p>
    <w:p w:rsidR="000D4FBD" w:rsidRDefault="000D4FBD">
      <w:pPr>
        <w:pStyle w:val="ConsPlusNormal"/>
        <w:jc w:val="right"/>
      </w:pPr>
      <w:r>
        <w:t>администрации МОГО "Ухта"</w:t>
      </w:r>
    </w:p>
    <w:p w:rsidR="000D4FBD" w:rsidRDefault="000D4FBD">
      <w:pPr>
        <w:pStyle w:val="ConsPlusNormal"/>
        <w:jc w:val="right"/>
      </w:pPr>
      <w:r>
        <w:t>от 13 июля 2020 г. N 1715</w:t>
      </w:r>
    </w:p>
    <w:p w:rsidR="000D4FBD" w:rsidRDefault="000D4FBD">
      <w:pPr>
        <w:pStyle w:val="ConsPlusNormal"/>
      </w:pPr>
    </w:p>
    <w:p w:rsidR="000D4FBD" w:rsidRDefault="000D4FBD">
      <w:pPr>
        <w:pStyle w:val="ConsPlusTitle"/>
        <w:jc w:val="center"/>
      </w:pPr>
      <w:bookmarkStart w:id="0" w:name="P36"/>
      <w:bookmarkEnd w:id="0"/>
      <w:r>
        <w:t>ПОРЯДОК</w:t>
      </w:r>
    </w:p>
    <w:p w:rsidR="000D4FBD" w:rsidRDefault="000D4FBD">
      <w:pPr>
        <w:pStyle w:val="ConsPlusTitle"/>
        <w:jc w:val="center"/>
      </w:pPr>
      <w:r>
        <w:t>ФОРМИРОВАНИЯ ДОКУМЕНТОВ ДЛЯ УЧАСТИЯ НАРОДНЫХ ПРОЕКТОВ</w:t>
      </w:r>
    </w:p>
    <w:p w:rsidR="000D4FBD" w:rsidRDefault="000D4FBD">
      <w:pPr>
        <w:pStyle w:val="ConsPlusTitle"/>
        <w:jc w:val="center"/>
      </w:pPr>
      <w:r>
        <w:t>МОГО "УХТА" В ОТБОРЕ В РАМКАХ ПРОЕКТА "НАРОДНЫЙ БЮДЖЕТ"</w:t>
      </w:r>
    </w:p>
    <w:p w:rsidR="000D4FBD" w:rsidRDefault="000D4F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BD" w:rsidRDefault="000D4FBD"/>
        </w:tc>
        <w:tc>
          <w:tcPr>
            <w:tcW w:w="113" w:type="dxa"/>
            <w:tcBorders>
              <w:top w:val="nil"/>
              <w:left w:val="nil"/>
              <w:bottom w:val="nil"/>
              <w:right w:val="nil"/>
            </w:tcBorders>
            <w:shd w:val="clear" w:color="auto" w:fill="F4F3F8"/>
            <w:tcMar>
              <w:top w:w="0" w:type="dxa"/>
              <w:left w:w="0" w:type="dxa"/>
              <w:bottom w:w="0" w:type="dxa"/>
              <w:right w:w="0" w:type="dxa"/>
            </w:tcMar>
          </w:tcPr>
          <w:p w:rsidR="000D4FBD" w:rsidRDefault="000D4FBD"/>
        </w:tc>
        <w:tc>
          <w:tcPr>
            <w:tcW w:w="0" w:type="auto"/>
            <w:tcBorders>
              <w:top w:val="nil"/>
              <w:left w:val="nil"/>
              <w:bottom w:val="nil"/>
              <w:right w:val="nil"/>
            </w:tcBorders>
            <w:shd w:val="clear" w:color="auto" w:fill="F4F3F8"/>
            <w:tcMar>
              <w:top w:w="113" w:type="dxa"/>
              <w:left w:w="0" w:type="dxa"/>
              <w:bottom w:w="113" w:type="dxa"/>
              <w:right w:w="0" w:type="dxa"/>
            </w:tcMar>
          </w:tcPr>
          <w:p w:rsidR="000D4FBD" w:rsidRDefault="000D4FBD">
            <w:pPr>
              <w:pStyle w:val="ConsPlusNormal"/>
              <w:jc w:val="center"/>
            </w:pPr>
            <w:r>
              <w:rPr>
                <w:color w:val="392C69"/>
              </w:rPr>
              <w:t>Список изменяющих документов</w:t>
            </w:r>
          </w:p>
          <w:p w:rsidR="000D4FBD" w:rsidRDefault="000D4FBD">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администрации МО городского округа "Ухта"</w:t>
            </w:r>
            <w:proofErr w:type="gramEnd"/>
          </w:p>
          <w:p w:rsidR="000D4FBD" w:rsidRDefault="000D4FBD">
            <w:pPr>
              <w:pStyle w:val="ConsPlusNormal"/>
              <w:jc w:val="center"/>
            </w:pPr>
            <w:r>
              <w:rPr>
                <w:color w:val="392C69"/>
              </w:rPr>
              <w:t>от 12.07.2021 N 1850)</w:t>
            </w:r>
          </w:p>
        </w:tc>
        <w:tc>
          <w:tcPr>
            <w:tcW w:w="113" w:type="dxa"/>
            <w:tcBorders>
              <w:top w:val="nil"/>
              <w:left w:val="nil"/>
              <w:bottom w:val="nil"/>
              <w:right w:val="nil"/>
            </w:tcBorders>
            <w:shd w:val="clear" w:color="auto" w:fill="F4F3F8"/>
            <w:tcMar>
              <w:top w:w="0" w:type="dxa"/>
              <w:left w:w="0" w:type="dxa"/>
              <w:bottom w:w="0" w:type="dxa"/>
              <w:right w:w="0" w:type="dxa"/>
            </w:tcMar>
          </w:tcPr>
          <w:p w:rsidR="000D4FBD" w:rsidRDefault="000D4FBD"/>
        </w:tc>
      </w:tr>
    </w:tbl>
    <w:p w:rsidR="000D4FBD" w:rsidRDefault="000D4FBD">
      <w:pPr>
        <w:pStyle w:val="ConsPlusNormal"/>
      </w:pPr>
    </w:p>
    <w:p w:rsidR="000D4FBD" w:rsidRDefault="000D4FBD">
      <w:pPr>
        <w:pStyle w:val="ConsPlusNormal"/>
        <w:ind w:firstLine="540"/>
        <w:jc w:val="both"/>
      </w:pPr>
      <w:r>
        <w:t>1. Настоящий порядок определяет организацию работы по формированию документов для участия народных проектов МОГО "Ухта" в отборе в рамках проекта "Народный бюджет" (далее - Порядок).</w:t>
      </w:r>
    </w:p>
    <w:p w:rsidR="000D4FBD" w:rsidRDefault="000D4FBD">
      <w:pPr>
        <w:pStyle w:val="ConsPlusNormal"/>
        <w:spacing w:before="220"/>
        <w:ind w:firstLine="540"/>
        <w:jc w:val="both"/>
      </w:pPr>
      <w:proofErr w:type="gramStart"/>
      <w:r>
        <w:t xml:space="preserve">Под народным проектом в Порядке понимается проект, предлагаемый к реализации на территории МОГО "Ухта" гражданами и (или) территориальным общественным самоуправлением (далее - ТОС) и (или) отраслевыми (функциональными) органами администрации МОГО "Ухта", структурными подразделениями администрации МОГО "Ухта", сформированный с учетом предложений населения МОГО "Ухта" по приоритетным направлениям, определенным </w:t>
      </w:r>
      <w:hyperlink r:id="rId11" w:history="1">
        <w:r>
          <w:rPr>
            <w:color w:val="0000FF"/>
          </w:rPr>
          <w:t>Порядком</w:t>
        </w:r>
      </w:hyperlink>
      <w:r>
        <w:t xml:space="preserve"> организации работы по определению соответствия народных проектов критериям, предъявляемым к проекту "Народный бюджет</w:t>
      </w:r>
      <w:proofErr w:type="gramEnd"/>
      <w:r>
        <w:t>", утвержденным постановлением Правительства Республики Коми от 20 мая 2016 г. N 252 "О мерах по реализации Указа Главы Республики Коми от 13 мая 2016 г. N 66 "О проекте "Народный бюджет" в Республике Коми".</w:t>
      </w:r>
    </w:p>
    <w:p w:rsidR="000D4FBD" w:rsidRDefault="000D4FBD">
      <w:pPr>
        <w:pStyle w:val="ConsPlusNormal"/>
        <w:spacing w:before="220"/>
        <w:ind w:firstLine="540"/>
        <w:jc w:val="both"/>
      </w:pPr>
      <w:r>
        <w:t>Народный проект поддерживается гражданами на собрании граждан (далее - собрание).</w:t>
      </w:r>
    </w:p>
    <w:p w:rsidR="000D4FBD" w:rsidRDefault="000D4FBD">
      <w:pPr>
        <w:pStyle w:val="ConsPlusNormal"/>
        <w:spacing w:before="220"/>
        <w:ind w:firstLine="540"/>
        <w:jc w:val="both"/>
      </w:pPr>
      <w:r>
        <w:t>2. В рамках реализации проекта "Народный бюджет" на территории МОГО "Ухта" проводится:</w:t>
      </w:r>
    </w:p>
    <w:p w:rsidR="000D4FBD" w:rsidRDefault="000D4FBD">
      <w:pPr>
        <w:pStyle w:val="ConsPlusNormal"/>
        <w:spacing w:before="220"/>
        <w:ind w:firstLine="540"/>
        <w:jc w:val="both"/>
      </w:pPr>
      <w:proofErr w:type="gramStart"/>
      <w:r>
        <w:t>1) Информирование населения путем размещения в соответствующем разделе на Официальном портале администрации МОГО "Ухта" в информационно-телекоммуникационной сети "Интернет" (далее - Официальный портал), а также на официальных сайтах отраслевых (функциональных) органов администрации МОГО "Ухта", структурных подразделений администрации МОГО "Ухта" в информационно-телекоммуникационной сети "Интернет" (далее - сеть "Интернет") сообщения о приеме предложений по реализации народных проектов.</w:t>
      </w:r>
      <w:proofErr w:type="gramEnd"/>
    </w:p>
    <w:p w:rsidR="000D4FBD" w:rsidRDefault="000D4FBD">
      <w:pPr>
        <w:pStyle w:val="ConsPlusNormal"/>
        <w:spacing w:before="220"/>
        <w:ind w:firstLine="540"/>
        <w:jc w:val="both"/>
      </w:pPr>
      <w:proofErr w:type="gramStart"/>
      <w:r>
        <w:t>Отдел информации и связей с общественностью администрации МОГО "Ухта" (далее - Отдел информации и связей с общественностью) совместно с отраслевыми (функциональными) органами администрации МОГО "Ухта", структурными подразделениями администрации МОГО "Ухта" (далее - ответственные исполнители) размещает информационное сообщение о приеме предложений по реализации народных проектов, содержащее перечень приоритетных направлений реализации народных проектов, дату начала и окончания приема предложений, место и форму их приема</w:t>
      </w:r>
      <w:proofErr w:type="gramEnd"/>
      <w:r>
        <w:t>, контактные номера телефонов для получения консультаций по вопросам реализации народных проектов.</w:t>
      </w:r>
    </w:p>
    <w:p w:rsidR="000D4FBD" w:rsidRDefault="000D4FBD">
      <w:pPr>
        <w:pStyle w:val="ConsPlusNormal"/>
        <w:spacing w:before="220"/>
        <w:ind w:firstLine="540"/>
        <w:jc w:val="both"/>
      </w:pPr>
      <w:r>
        <w:t>2) Назначение и проведение собраний, подготовка сводных итоговых документов собраний и реестров подписей, подтверждающих общественную значимость народного проекта, предлагаемого к реализации гражданами и (или) ТОС и (или) ответственными исполнителями.</w:t>
      </w:r>
    </w:p>
    <w:p w:rsidR="000D4FBD" w:rsidRDefault="000D4FBD">
      <w:pPr>
        <w:pStyle w:val="ConsPlusNormal"/>
        <w:spacing w:before="220"/>
        <w:ind w:firstLine="540"/>
        <w:jc w:val="both"/>
      </w:pPr>
      <w:r>
        <w:lastRenderedPageBreak/>
        <w:t>Собрания организуются ответственными исполнителями и проводятся согласно графику собраний, который подлежит размещению в соответствующем разделе на Официальном портале. Дата последнего собрания планируется не позднее 15 апреля текущего года.</w:t>
      </w:r>
    </w:p>
    <w:p w:rsidR="000D4FBD" w:rsidRDefault="000D4FBD">
      <w:pPr>
        <w:pStyle w:val="ConsPlusNormal"/>
        <w:spacing w:before="220"/>
        <w:ind w:firstLine="540"/>
        <w:jc w:val="both"/>
      </w:pPr>
      <w:r>
        <w:t>В ходе собрания избирается председатель, секретарь собрания, оформляется реестр подписей в поддержку проекта жителями, подтверждающий общественную значимость предлагаемого народного проекта, по форме, соответствующей методическим рекомендациям, разработанным Администрацией Главы Республики Коми (далее - Методические рекомендации), проводится обязательная фотофиксация собрания (не менее 3 фото) для дальнейшего информационного освещения собрания.</w:t>
      </w:r>
    </w:p>
    <w:p w:rsidR="000D4FBD" w:rsidRDefault="000D4FBD">
      <w:pPr>
        <w:pStyle w:val="ConsPlusNormal"/>
        <w:spacing w:before="220"/>
        <w:ind w:firstLine="540"/>
        <w:jc w:val="both"/>
      </w:pPr>
      <w:r>
        <w:t>Итоги проведения собрания оформляются протоколом по форме, соответствующей Методическим рекомендациям, в течение двух рабочих дней после его проведения.</w:t>
      </w:r>
    </w:p>
    <w:p w:rsidR="000D4FBD" w:rsidRDefault="000D4FBD">
      <w:pPr>
        <w:pStyle w:val="ConsPlusNormal"/>
        <w:spacing w:before="220"/>
        <w:ind w:firstLine="540"/>
        <w:jc w:val="both"/>
      </w:pPr>
      <w:r>
        <w:t>С целью увеличения количества собранных подписей в поддержку народных проектов ответственные исполнители имеют право провести анкетирование, опрос, а также выявить мнение граждан в иных формах, в том числе с использованием сети "Интернет", при условии обеспечения идентификации жителей МОГО "Ухта".</w:t>
      </w:r>
    </w:p>
    <w:p w:rsidR="000D4FBD" w:rsidRDefault="000D4FBD">
      <w:pPr>
        <w:pStyle w:val="ConsPlusNormal"/>
        <w:spacing w:before="220"/>
        <w:ind w:firstLine="540"/>
        <w:jc w:val="both"/>
      </w:pPr>
      <w:r>
        <w:t>Отдел информации и связей с общественностью предоставляет ответственным исполнителям не менее 3 фото собрания, соответствующих Методическим рекомендациям, и размещает информацию о проведенном собрании в соответствующем разделе на Официальном портале на следующий рабочий день после проведения собрания.</w:t>
      </w:r>
    </w:p>
    <w:p w:rsidR="000D4FBD" w:rsidRDefault="000D4FBD">
      <w:pPr>
        <w:pStyle w:val="ConsPlusNormal"/>
        <w:spacing w:before="220"/>
        <w:ind w:firstLine="540"/>
        <w:jc w:val="both"/>
      </w:pPr>
      <w:proofErr w:type="gramStart"/>
      <w:r>
        <w:t>Ответственные исполнители в течение двух рабочих дней после проведения собрания направляют в Управление экономического развития администрации МОГО "Ухта" (далее - Управление экономического развития) скан-копии протокола собрания и приложения к протоколу собрания (оформленного по форме, соответствующей Методическим рекомендациям), ссылки на размещение информации о собрании на Официальном портале, в средствах массовой информации и (или) социальных сетях.</w:t>
      </w:r>
      <w:proofErr w:type="gramEnd"/>
    </w:p>
    <w:p w:rsidR="000D4FBD" w:rsidRDefault="000D4FBD">
      <w:pPr>
        <w:pStyle w:val="ConsPlusNormal"/>
        <w:jc w:val="both"/>
      </w:pPr>
      <w:r>
        <w:t xml:space="preserve">(в ред. </w:t>
      </w:r>
      <w:hyperlink r:id="rId12" w:history="1">
        <w:r>
          <w:rPr>
            <w:color w:val="0000FF"/>
          </w:rPr>
          <w:t>Постановления</w:t>
        </w:r>
      </w:hyperlink>
      <w:r>
        <w:t xml:space="preserve"> администрации МО городского округа "Ухта" от 12.07.2021 N 1850)</w:t>
      </w:r>
    </w:p>
    <w:p w:rsidR="000D4FBD" w:rsidRDefault="000D4FBD">
      <w:pPr>
        <w:pStyle w:val="ConsPlusNormal"/>
        <w:spacing w:before="220"/>
        <w:ind w:firstLine="540"/>
        <w:jc w:val="both"/>
      </w:pPr>
      <w:r>
        <w:t xml:space="preserve">Управление экономического развития направляет в Администрацию Главы Республики </w:t>
      </w:r>
      <w:proofErr w:type="gramStart"/>
      <w:r>
        <w:t>Коми</w:t>
      </w:r>
      <w:proofErr w:type="gramEnd"/>
      <w:r>
        <w:t xml:space="preserve"> представленные ответственными исполнителями документы о проведенных собраниях, не позднее трех рабочих дней с даты проведения собрания.</w:t>
      </w:r>
    </w:p>
    <w:p w:rsidR="000D4FBD" w:rsidRDefault="000D4FBD">
      <w:pPr>
        <w:pStyle w:val="ConsPlusNormal"/>
        <w:spacing w:before="220"/>
        <w:ind w:firstLine="540"/>
        <w:jc w:val="both"/>
      </w:pPr>
      <w:r>
        <w:t>3) Рассмотрение и утверждение перечня народных проектов.</w:t>
      </w:r>
    </w:p>
    <w:p w:rsidR="000D4FBD" w:rsidRDefault="000D4FBD">
      <w:pPr>
        <w:pStyle w:val="ConsPlusNormal"/>
        <w:spacing w:before="220"/>
        <w:ind w:firstLine="540"/>
        <w:jc w:val="both"/>
      </w:pPr>
      <w:r>
        <w:t>Отбор народных проектов осуществляется в соответствии с Положением о комиссии по отбору народных проектов МОГО "Ухта" (далее - Комиссия).</w:t>
      </w:r>
    </w:p>
    <w:p w:rsidR="000D4FBD" w:rsidRDefault="000D4FBD">
      <w:pPr>
        <w:pStyle w:val="ConsPlusNormal"/>
        <w:spacing w:before="220"/>
        <w:ind w:firstLine="540"/>
        <w:jc w:val="both"/>
      </w:pPr>
      <w:r>
        <w:t>Перечень народных проектов для участия в отборе в рамках проекта "Народный бюджет" (далее - перечень) утверждается постановлением администрации МОГО "Ухта", руководствуясь решением Комиссии, и размещается в соответствующем разделе на Официальном портале.</w:t>
      </w:r>
    </w:p>
    <w:p w:rsidR="000D4FBD" w:rsidRDefault="000D4FBD">
      <w:pPr>
        <w:pStyle w:val="ConsPlusNormal"/>
        <w:spacing w:before="220"/>
        <w:ind w:firstLine="540"/>
        <w:jc w:val="both"/>
      </w:pPr>
      <w:r>
        <w:t>4) Направление утвержденного перечня в Администрацию Главы Республики Коми.</w:t>
      </w:r>
    </w:p>
    <w:p w:rsidR="000D4FBD" w:rsidRDefault="000D4FBD">
      <w:pPr>
        <w:pStyle w:val="ConsPlusNormal"/>
        <w:spacing w:before="220"/>
        <w:ind w:firstLine="540"/>
        <w:jc w:val="both"/>
      </w:pPr>
      <w:proofErr w:type="gramStart"/>
      <w:r>
        <w:t>Ответственные исполнители предоставляют информацию о наименовании народного проекта, наименовании органа исполнительной власти Республики Коми, курирующего приоритетное направление деятельности, краткий перечень работ по реализации народного проекта, бюджет народного проекта, количество граждан, поддержавших народный проект, количество прямых благополучателей, объем материально-технического участия граждан, юридических лиц, индивидуальных предпринимателей, сведения об инициаторе проекта по форме, разработанной Администрацией Главы Республики Коми, а также скан-копии итоговых реестров</w:t>
      </w:r>
      <w:proofErr w:type="gramEnd"/>
      <w:r>
        <w:t xml:space="preserve"> подписей граждан по каждому народному проекту утвержденного перечня в Управление экономического развития не позднее 10 июня текущего года.</w:t>
      </w:r>
    </w:p>
    <w:p w:rsidR="000D4FBD" w:rsidRDefault="000D4FBD">
      <w:pPr>
        <w:pStyle w:val="ConsPlusNormal"/>
        <w:spacing w:before="220"/>
        <w:ind w:firstLine="540"/>
        <w:jc w:val="both"/>
      </w:pPr>
      <w:r>
        <w:lastRenderedPageBreak/>
        <w:t>Управление экономического развития направляет утвержденный перечень и реестры подписей в Администрацию Главы Республики Коми не позднее 20 июня текущего года.</w:t>
      </w:r>
    </w:p>
    <w:p w:rsidR="000D4FBD" w:rsidRDefault="000D4FBD">
      <w:pPr>
        <w:pStyle w:val="ConsPlusNormal"/>
        <w:spacing w:before="220"/>
        <w:ind w:firstLine="540"/>
        <w:jc w:val="both"/>
      </w:pPr>
      <w:r>
        <w:t>5) Подготовка и направление в Администрацию Главы Республики Коми заявок для участия в отборе народных проектов в рамках проекта "Народный бюджет".</w:t>
      </w:r>
    </w:p>
    <w:p w:rsidR="000D4FBD" w:rsidRDefault="000D4FBD">
      <w:pPr>
        <w:pStyle w:val="ConsPlusNormal"/>
        <w:spacing w:before="220"/>
        <w:ind w:firstLine="540"/>
        <w:jc w:val="both"/>
      </w:pPr>
      <w:proofErr w:type="gramStart"/>
      <w:r>
        <w:t xml:space="preserve">Ответственные исполнители формируют и предоставляют в Управление экономического развития по каждому народному проекту пакет документов (оригиналы и скан-копии) в соответствии с требованиями </w:t>
      </w:r>
      <w:hyperlink r:id="rId13" w:history="1">
        <w:r>
          <w:rPr>
            <w:color w:val="0000FF"/>
          </w:rPr>
          <w:t>Порядка</w:t>
        </w:r>
      </w:hyperlink>
      <w:r>
        <w:t xml:space="preserve">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 мая 2016 г. N 252 "О мерах по реализации Указа Главы Республики Коми от 13 мая 2016</w:t>
      </w:r>
      <w:proofErr w:type="gramEnd"/>
      <w:r>
        <w:t xml:space="preserve"> г. N 66 "О проекте "Народный бюджет" в Республике Коми", не позднее 1 сентября текущего года.</w:t>
      </w:r>
    </w:p>
    <w:p w:rsidR="000D4FBD" w:rsidRDefault="000D4FBD">
      <w:pPr>
        <w:pStyle w:val="ConsPlusNormal"/>
        <w:spacing w:before="220"/>
        <w:ind w:firstLine="540"/>
        <w:jc w:val="both"/>
      </w:pPr>
      <w:r>
        <w:t>Управление экономического развития направляет заявки по народным проектам для участия в отборе в рамках проекта "Народный бюджет" в Администрацию Главы Республики Коми в сроки, указанные в объявлении Администрации Главы Республики Коми о проведении отбора.</w:t>
      </w:r>
    </w:p>
    <w:p w:rsidR="000D4FBD" w:rsidRDefault="000D4FBD">
      <w:pPr>
        <w:pStyle w:val="ConsPlusNormal"/>
        <w:spacing w:before="220"/>
        <w:ind w:firstLine="540"/>
        <w:jc w:val="both"/>
      </w:pPr>
      <w:r>
        <w:t>6) Информирование населения о народных проектах, прошедших отбор в рамках проекта "Народный бюджет".</w:t>
      </w:r>
    </w:p>
    <w:p w:rsidR="000D4FBD" w:rsidRDefault="000D4FBD">
      <w:pPr>
        <w:pStyle w:val="ConsPlusNormal"/>
        <w:spacing w:before="220"/>
        <w:ind w:firstLine="540"/>
        <w:jc w:val="both"/>
      </w:pPr>
      <w:r>
        <w:t>Отдел информации и связей с общественностью совместно с ответственными исполнителями размещает информационное сообщение о народных проектах, прошедших отбор в рамках проекта "Народный бюджет", в соответствующем разделе на Официальном портале, а также на официальных сайтах ответственных исполнителей в сети "Интернет".</w:t>
      </w:r>
    </w:p>
    <w:p w:rsidR="000D4FBD" w:rsidRDefault="000D4FBD">
      <w:pPr>
        <w:pStyle w:val="ConsPlusNormal"/>
      </w:pPr>
    </w:p>
    <w:p w:rsidR="000D4FBD" w:rsidRDefault="000D4FBD">
      <w:pPr>
        <w:pStyle w:val="ConsPlusNormal"/>
      </w:pPr>
    </w:p>
    <w:p w:rsidR="000D4FBD" w:rsidRDefault="000D4FBD">
      <w:pPr>
        <w:pStyle w:val="ConsPlusNormal"/>
      </w:pPr>
    </w:p>
    <w:p w:rsidR="000D4FBD" w:rsidRDefault="000D4FBD">
      <w:pPr>
        <w:pStyle w:val="ConsPlusNormal"/>
      </w:pPr>
    </w:p>
    <w:p w:rsidR="000D4FBD" w:rsidRDefault="000D4FBD">
      <w:pPr>
        <w:pStyle w:val="ConsPlusNormal"/>
      </w:pPr>
    </w:p>
    <w:p w:rsidR="000D4FBD" w:rsidRDefault="000D4FBD">
      <w:pPr>
        <w:pStyle w:val="ConsPlusNormal"/>
        <w:jc w:val="right"/>
        <w:outlineLvl w:val="0"/>
      </w:pPr>
      <w:r>
        <w:t>Приложение N 2</w:t>
      </w:r>
    </w:p>
    <w:p w:rsidR="000D4FBD" w:rsidRDefault="000D4FBD">
      <w:pPr>
        <w:pStyle w:val="ConsPlusNormal"/>
        <w:jc w:val="right"/>
      </w:pPr>
      <w:r>
        <w:t>к Постановлению</w:t>
      </w:r>
    </w:p>
    <w:p w:rsidR="000D4FBD" w:rsidRDefault="000D4FBD">
      <w:pPr>
        <w:pStyle w:val="ConsPlusNormal"/>
        <w:jc w:val="right"/>
      </w:pPr>
      <w:r>
        <w:t>администрации МОГО "Ухта"</w:t>
      </w:r>
    </w:p>
    <w:p w:rsidR="000D4FBD" w:rsidRDefault="000D4FBD">
      <w:pPr>
        <w:pStyle w:val="ConsPlusNormal"/>
        <w:jc w:val="right"/>
      </w:pPr>
      <w:r>
        <w:t>от 13 июля 2020 г. N 1715</w:t>
      </w:r>
    </w:p>
    <w:p w:rsidR="000D4FBD" w:rsidRDefault="000D4FBD">
      <w:pPr>
        <w:pStyle w:val="ConsPlusNormal"/>
      </w:pPr>
    </w:p>
    <w:p w:rsidR="000D4FBD" w:rsidRDefault="000D4FBD">
      <w:pPr>
        <w:pStyle w:val="ConsPlusTitle"/>
        <w:jc w:val="center"/>
      </w:pPr>
      <w:bookmarkStart w:id="1" w:name="P79"/>
      <w:bookmarkEnd w:id="1"/>
      <w:r>
        <w:t>ПОЛОЖЕНИЕ</w:t>
      </w:r>
    </w:p>
    <w:p w:rsidR="000D4FBD" w:rsidRDefault="000D4FBD">
      <w:pPr>
        <w:pStyle w:val="ConsPlusTitle"/>
        <w:jc w:val="center"/>
      </w:pPr>
      <w:r>
        <w:t>О КОМИССИИ ПО ОТБОРУ НАРОДНЫХ ПРОЕКТОВ МОГО "УХТА"</w:t>
      </w:r>
    </w:p>
    <w:p w:rsidR="000D4FBD" w:rsidRDefault="000D4F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4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BD" w:rsidRDefault="000D4FBD"/>
        </w:tc>
        <w:tc>
          <w:tcPr>
            <w:tcW w:w="113" w:type="dxa"/>
            <w:tcBorders>
              <w:top w:val="nil"/>
              <w:left w:val="nil"/>
              <w:bottom w:val="nil"/>
              <w:right w:val="nil"/>
            </w:tcBorders>
            <w:shd w:val="clear" w:color="auto" w:fill="F4F3F8"/>
            <w:tcMar>
              <w:top w:w="0" w:type="dxa"/>
              <w:left w:w="0" w:type="dxa"/>
              <w:bottom w:w="0" w:type="dxa"/>
              <w:right w:w="0" w:type="dxa"/>
            </w:tcMar>
          </w:tcPr>
          <w:p w:rsidR="000D4FBD" w:rsidRDefault="000D4FBD"/>
        </w:tc>
        <w:tc>
          <w:tcPr>
            <w:tcW w:w="0" w:type="auto"/>
            <w:tcBorders>
              <w:top w:val="nil"/>
              <w:left w:val="nil"/>
              <w:bottom w:val="nil"/>
              <w:right w:val="nil"/>
            </w:tcBorders>
            <w:shd w:val="clear" w:color="auto" w:fill="F4F3F8"/>
            <w:tcMar>
              <w:top w:w="113" w:type="dxa"/>
              <w:left w:w="0" w:type="dxa"/>
              <w:bottom w:w="113" w:type="dxa"/>
              <w:right w:w="0" w:type="dxa"/>
            </w:tcMar>
          </w:tcPr>
          <w:p w:rsidR="000D4FBD" w:rsidRDefault="000D4FBD">
            <w:pPr>
              <w:pStyle w:val="ConsPlusNormal"/>
              <w:jc w:val="center"/>
            </w:pPr>
            <w:r>
              <w:rPr>
                <w:color w:val="392C69"/>
              </w:rPr>
              <w:t>Список изменяющих документов</w:t>
            </w:r>
          </w:p>
          <w:p w:rsidR="000D4FBD" w:rsidRDefault="000D4FBD">
            <w:pPr>
              <w:pStyle w:val="ConsPlusNormal"/>
              <w:jc w:val="center"/>
            </w:pPr>
            <w:proofErr w:type="gramStart"/>
            <w:r>
              <w:rPr>
                <w:color w:val="392C69"/>
              </w:rPr>
              <w:t xml:space="preserve">(в ред. </w:t>
            </w:r>
            <w:hyperlink r:id="rId14" w:history="1">
              <w:r>
                <w:rPr>
                  <w:color w:val="0000FF"/>
                </w:rPr>
                <w:t>Постановления</w:t>
              </w:r>
            </w:hyperlink>
            <w:r>
              <w:rPr>
                <w:color w:val="392C69"/>
              </w:rPr>
              <w:t xml:space="preserve"> администрации МО городского округа "Ухта"</w:t>
            </w:r>
            <w:proofErr w:type="gramEnd"/>
          </w:p>
          <w:p w:rsidR="000D4FBD" w:rsidRDefault="000D4FBD">
            <w:pPr>
              <w:pStyle w:val="ConsPlusNormal"/>
              <w:jc w:val="center"/>
            </w:pPr>
            <w:r>
              <w:rPr>
                <w:color w:val="392C69"/>
              </w:rPr>
              <w:t>от 12.07.2021 N 1850)</w:t>
            </w:r>
          </w:p>
        </w:tc>
        <w:tc>
          <w:tcPr>
            <w:tcW w:w="113" w:type="dxa"/>
            <w:tcBorders>
              <w:top w:val="nil"/>
              <w:left w:val="nil"/>
              <w:bottom w:val="nil"/>
              <w:right w:val="nil"/>
            </w:tcBorders>
            <w:shd w:val="clear" w:color="auto" w:fill="F4F3F8"/>
            <w:tcMar>
              <w:top w:w="0" w:type="dxa"/>
              <w:left w:w="0" w:type="dxa"/>
              <w:bottom w:w="0" w:type="dxa"/>
              <w:right w:w="0" w:type="dxa"/>
            </w:tcMar>
          </w:tcPr>
          <w:p w:rsidR="000D4FBD" w:rsidRDefault="000D4FBD"/>
        </w:tc>
      </w:tr>
    </w:tbl>
    <w:p w:rsidR="000D4FBD" w:rsidRDefault="000D4FBD">
      <w:pPr>
        <w:pStyle w:val="ConsPlusNormal"/>
      </w:pPr>
    </w:p>
    <w:p w:rsidR="000D4FBD" w:rsidRDefault="000D4FBD">
      <w:pPr>
        <w:pStyle w:val="ConsPlusNormal"/>
        <w:ind w:firstLine="540"/>
        <w:jc w:val="both"/>
      </w:pPr>
      <w:r>
        <w:t>1. Настоящее Положение определяет задачи и порядок работы комиссии по отбору народных проектов МОГО "Ухта" (далее - Положение).</w:t>
      </w:r>
    </w:p>
    <w:p w:rsidR="000D4FBD" w:rsidRDefault="000D4FBD">
      <w:pPr>
        <w:pStyle w:val="ConsPlusNormal"/>
        <w:spacing w:before="220"/>
        <w:ind w:firstLine="540"/>
        <w:jc w:val="both"/>
      </w:pPr>
      <w:r>
        <w:t xml:space="preserve">2. В своей деятельности Комиссия по отбору народных проектов МОГО "Ухта" (далее - Комиссия) руководствуется </w:t>
      </w:r>
      <w:hyperlink r:id="rId15" w:history="1">
        <w:r>
          <w:rPr>
            <w:color w:val="0000FF"/>
          </w:rPr>
          <w:t>постановлением</w:t>
        </w:r>
      </w:hyperlink>
      <w:r>
        <w:t xml:space="preserve"> Правительства Республики Коми от 20 мая 2016 г. N 252 "О мерах по реализации Указа Главы Республики Коми от 13 мая 2016 г. N 66 "О проекте "Народный бюджет" в Республике Коми" и настоящим Положением.</w:t>
      </w:r>
    </w:p>
    <w:p w:rsidR="000D4FBD" w:rsidRDefault="000D4FBD">
      <w:pPr>
        <w:pStyle w:val="ConsPlusNormal"/>
        <w:spacing w:before="220"/>
        <w:ind w:firstLine="540"/>
        <w:jc w:val="both"/>
      </w:pPr>
      <w:r>
        <w:t>3. Основной задачей Комиссии является отбор народных проектов МОГО "Ухта" для участия в проекте "Народный бюджет".</w:t>
      </w:r>
    </w:p>
    <w:p w:rsidR="000D4FBD" w:rsidRDefault="000D4FBD">
      <w:pPr>
        <w:pStyle w:val="ConsPlusNormal"/>
        <w:spacing w:before="220"/>
        <w:ind w:firstLine="540"/>
        <w:jc w:val="both"/>
      </w:pPr>
      <w:r>
        <w:t>4. Для выполнения поставленной задачи Комиссия осуществляет следующие функции:</w:t>
      </w:r>
    </w:p>
    <w:p w:rsidR="000D4FBD" w:rsidRDefault="000D4FBD">
      <w:pPr>
        <w:pStyle w:val="ConsPlusNormal"/>
        <w:spacing w:before="220"/>
        <w:ind w:firstLine="540"/>
        <w:jc w:val="both"/>
      </w:pPr>
      <w:r>
        <w:lastRenderedPageBreak/>
        <w:t>- заслушивает информацию отраслевых (функциональных) органов администрации МОГО "Ухта", структурных подразделений администрации МОГО "Ухта" (далее - ответственные исполнители) о предложенных в рамках проведенных собраний народных проектах;</w:t>
      </w:r>
    </w:p>
    <w:p w:rsidR="000D4FBD" w:rsidRDefault="000D4FBD">
      <w:pPr>
        <w:pStyle w:val="ConsPlusNormal"/>
        <w:spacing w:before="220"/>
        <w:ind w:firstLine="540"/>
        <w:jc w:val="both"/>
      </w:pPr>
      <w:r>
        <w:t>- принимает решение о направлении народных проектов в Администрацию Главы Республики Коми для участия в проекте "Народный бюджет".</w:t>
      </w:r>
    </w:p>
    <w:p w:rsidR="000D4FBD" w:rsidRDefault="000D4FBD">
      <w:pPr>
        <w:pStyle w:val="ConsPlusNormal"/>
        <w:spacing w:before="220"/>
        <w:ind w:firstLine="540"/>
        <w:jc w:val="both"/>
      </w:pPr>
      <w:r>
        <w:t>5. Состав Комиссии утверждается распоряжением администрации МОГО "Ухта".</w:t>
      </w:r>
    </w:p>
    <w:p w:rsidR="000D4FBD" w:rsidRDefault="000D4FBD">
      <w:pPr>
        <w:pStyle w:val="ConsPlusNormal"/>
        <w:spacing w:before="220"/>
        <w:ind w:firstLine="540"/>
        <w:jc w:val="both"/>
      </w:pPr>
      <w:r>
        <w:t>6. Комиссия состоит из председателя, заместителя председателя, секретаря и членов Комиссии.</w:t>
      </w:r>
    </w:p>
    <w:p w:rsidR="000D4FBD" w:rsidRDefault="000D4FBD">
      <w:pPr>
        <w:pStyle w:val="ConsPlusNormal"/>
        <w:spacing w:before="220"/>
        <w:ind w:firstLine="540"/>
        <w:jc w:val="both"/>
      </w:pPr>
      <w:r>
        <w:t>7. Председатель Комиссии утверждает дату проведения заседаний Комиссии и определяет повестку дня заседания Комиссии.</w:t>
      </w:r>
    </w:p>
    <w:p w:rsidR="000D4FBD" w:rsidRDefault="000D4FBD">
      <w:pPr>
        <w:pStyle w:val="ConsPlusNormal"/>
        <w:spacing w:before="220"/>
        <w:ind w:firstLine="540"/>
        <w:jc w:val="both"/>
      </w:pPr>
      <w:r>
        <w:t>8. Заседание Комиссии проводится ежегодно, не позднее 25 мая текущего года.</w:t>
      </w:r>
    </w:p>
    <w:p w:rsidR="000D4FBD" w:rsidRDefault="000D4FBD">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МО городского округа "Ухта" от 12.07.2021 N 1850)</w:t>
      </w:r>
    </w:p>
    <w:p w:rsidR="000D4FBD" w:rsidRDefault="000D4FBD">
      <w:pPr>
        <w:pStyle w:val="ConsPlusNormal"/>
        <w:spacing w:before="220"/>
        <w:ind w:firstLine="540"/>
        <w:jc w:val="both"/>
      </w:pPr>
      <w:r>
        <w:t>9. Необходимость проведения дополнительных заседаний Комиссии определяется ее председателем.</w:t>
      </w:r>
    </w:p>
    <w:p w:rsidR="000D4FBD" w:rsidRDefault="000D4FBD">
      <w:pPr>
        <w:pStyle w:val="ConsPlusNormal"/>
        <w:spacing w:before="220"/>
        <w:ind w:firstLine="540"/>
        <w:jc w:val="both"/>
      </w:pPr>
      <w:r>
        <w:t>10. В период отсутствия председателя Комиссии его полномочия исполняет заместитель председателя.</w:t>
      </w:r>
    </w:p>
    <w:p w:rsidR="000D4FBD" w:rsidRDefault="000D4FBD">
      <w:pPr>
        <w:pStyle w:val="ConsPlusNormal"/>
        <w:spacing w:before="220"/>
        <w:ind w:firstLine="540"/>
        <w:jc w:val="both"/>
      </w:pPr>
      <w:r>
        <w:t>11. Член Комиссии вправе делегировать свои полномочия и право голоса лицу, замещающему его на заседании Комиссии.</w:t>
      </w:r>
    </w:p>
    <w:p w:rsidR="000D4FBD" w:rsidRDefault="000D4FBD">
      <w:pPr>
        <w:pStyle w:val="ConsPlusNormal"/>
        <w:spacing w:before="220"/>
        <w:ind w:firstLine="540"/>
        <w:jc w:val="both"/>
      </w:pPr>
      <w:r>
        <w:t>12. Ответственные исполнители представляют секретарю Комиссии (в электронном виде и на бумажном носителе), не позднее 5 рабочих дней до даты проведения заседания, следующие документы:</w:t>
      </w:r>
    </w:p>
    <w:p w:rsidR="000D4FBD" w:rsidRDefault="000D4FBD">
      <w:pPr>
        <w:pStyle w:val="ConsPlusNormal"/>
        <w:spacing w:before="220"/>
        <w:ind w:firstLine="540"/>
        <w:jc w:val="both"/>
      </w:pPr>
      <w:r>
        <w:t>- проект заявки, заполненной по форме электронной заявки, расположенной в личном кабинете на сайте https://signal.rkomi.ru в информационно-телекоммуникационной сети "Интернет", распечатанной и подписанной ответственным исполнителем;</w:t>
      </w:r>
    </w:p>
    <w:p w:rsidR="000D4FBD" w:rsidRDefault="000D4FBD">
      <w:pPr>
        <w:pStyle w:val="ConsPlusNormal"/>
        <w:spacing w:before="220"/>
        <w:ind w:firstLine="540"/>
        <w:jc w:val="both"/>
      </w:pPr>
      <w:r>
        <w:t>- детализированная смета расходов на реализацию народного проекта, подписанная ответственным исполнителем.</w:t>
      </w:r>
    </w:p>
    <w:p w:rsidR="000D4FBD" w:rsidRDefault="000D4FBD">
      <w:pPr>
        <w:pStyle w:val="ConsPlusNormal"/>
        <w:jc w:val="both"/>
      </w:pPr>
      <w:r>
        <w:t xml:space="preserve">(п. 12 в ред. </w:t>
      </w:r>
      <w:hyperlink r:id="rId17" w:history="1">
        <w:r>
          <w:rPr>
            <w:color w:val="0000FF"/>
          </w:rPr>
          <w:t>Постановления</w:t>
        </w:r>
      </w:hyperlink>
      <w:r>
        <w:t xml:space="preserve"> администрации МО городского округа "Ухта" от 12.07.2021 N 1850)</w:t>
      </w:r>
    </w:p>
    <w:p w:rsidR="000D4FBD" w:rsidRDefault="000D4FBD">
      <w:pPr>
        <w:pStyle w:val="ConsPlusNormal"/>
        <w:spacing w:before="220"/>
        <w:ind w:firstLine="540"/>
        <w:jc w:val="both"/>
      </w:pPr>
      <w:r>
        <w:t>13. Ответственность за достоверность информации по народному проекту, представленной секретарю Комиссии для участия в отборе, несет ответственный исполнитель.</w:t>
      </w:r>
    </w:p>
    <w:p w:rsidR="000D4FBD" w:rsidRDefault="000D4FBD">
      <w:pPr>
        <w:pStyle w:val="ConsPlusNormal"/>
        <w:spacing w:before="220"/>
        <w:ind w:firstLine="540"/>
        <w:jc w:val="both"/>
      </w:pPr>
      <w:r>
        <w:t>14. Народные проекты не рассматриваются на заседании Комиссии в случае несвоевременного предоставления полного пакета документов или предоставления неполного пакета документов.</w:t>
      </w:r>
    </w:p>
    <w:p w:rsidR="000D4FBD" w:rsidRDefault="000D4FBD">
      <w:pPr>
        <w:pStyle w:val="ConsPlusNormal"/>
        <w:jc w:val="both"/>
      </w:pPr>
      <w:r>
        <w:t>(</w:t>
      </w:r>
      <w:proofErr w:type="gramStart"/>
      <w:r>
        <w:t>п</w:t>
      </w:r>
      <w:proofErr w:type="gramEnd"/>
      <w:r>
        <w:t xml:space="preserve">. 14 в ред. </w:t>
      </w:r>
      <w:hyperlink r:id="rId18" w:history="1">
        <w:r>
          <w:rPr>
            <w:color w:val="0000FF"/>
          </w:rPr>
          <w:t>Постановления</w:t>
        </w:r>
      </w:hyperlink>
      <w:r>
        <w:t xml:space="preserve"> администрации МО городского округа "Ухта" от 12.07.2021 N 1850)</w:t>
      </w:r>
    </w:p>
    <w:p w:rsidR="000D4FBD" w:rsidRDefault="000D4FBD">
      <w:pPr>
        <w:pStyle w:val="ConsPlusNormal"/>
        <w:spacing w:before="220"/>
        <w:ind w:firstLine="540"/>
        <w:jc w:val="both"/>
      </w:pPr>
      <w:r>
        <w:t>15. При рассмотрении народных проектов Комиссия руководствуется:</w:t>
      </w:r>
    </w:p>
    <w:p w:rsidR="000D4FBD" w:rsidRDefault="000D4FBD">
      <w:pPr>
        <w:pStyle w:val="ConsPlusNormal"/>
        <w:spacing w:before="220"/>
        <w:ind w:firstLine="540"/>
        <w:jc w:val="both"/>
      </w:pPr>
      <w:proofErr w:type="gramStart"/>
      <w:r>
        <w:t xml:space="preserve">- приоритетными направлениями реализации народных проектов, утвержденными </w:t>
      </w:r>
      <w:hyperlink r:id="rId19" w:history="1">
        <w:r>
          <w:rPr>
            <w:color w:val="0000FF"/>
          </w:rPr>
          <w:t>Порядком</w:t>
        </w:r>
      </w:hyperlink>
      <w:r>
        <w:t xml:space="preserve">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 "О мерах по реализации Указа Главы Республики Коми от 13 мая 2016 г. N 66 "О проекте "Народный бюджет" в Республике Коми";</w:t>
      </w:r>
      <w:proofErr w:type="gramEnd"/>
    </w:p>
    <w:p w:rsidR="000D4FBD" w:rsidRDefault="000D4FBD">
      <w:pPr>
        <w:pStyle w:val="ConsPlusNormal"/>
        <w:spacing w:before="220"/>
        <w:ind w:firstLine="540"/>
        <w:jc w:val="both"/>
      </w:pPr>
      <w:r>
        <w:t>- количеством благополучателей при реализации народного проекта;</w:t>
      </w:r>
    </w:p>
    <w:p w:rsidR="000D4FBD" w:rsidRDefault="000D4FBD">
      <w:pPr>
        <w:pStyle w:val="ConsPlusNormal"/>
        <w:spacing w:before="220"/>
        <w:ind w:firstLine="540"/>
        <w:jc w:val="both"/>
      </w:pPr>
      <w:r>
        <w:lastRenderedPageBreak/>
        <w:t>- общественной значимостью и актуальностью народного проекта;</w:t>
      </w:r>
    </w:p>
    <w:p w:rsidR="000D4FBD" w:rsidRDefault="000D4FBD">
      <w:pPr>
        <w:pStyle w:val="ConsPlusNormal"/>
        <w:spacing w:before="220"/>
        <w:ind w:firstLine="540"/>
        <w:jc w:val="both"/>
      </w:pPr>
      <w:r>
        <w:t>- размером финансового вклада граждан и (или) индивидуальных предпринимателей и (или) юридических лиц;</w:t>
      </w:r>
    </w:p>
    <w:p w:rsidR="000D4FBD" w:rsidRDefault="000D4FBD">
      <w:pPr>
        <w:pStyle w:val="ConsPlusNormal"/>
        <w:spacing w:before="220"/>
        <w:ind w:firstLine="540"/>
        <w:jc w:val="both"/>
      </w:pPr>
      <w:r>
        <w:t>- материально-техническим участием граждан и (или) индивидуальных предпринимателей и (или) юридических лиц.</w:t>
      </w:r>
    </w:p>
    <w:p w:rsidR="000D4FBD" w:rsidRDefault="000D4FBD">
      <w:pPr>
        <w:pStyle w:val="ConsPlusNormal"/>
        <w:spacing w:before="220"/>
        <w:ind w:firstLine="540"/>
        <w:jc w:val="both"/>
      </w:pPr>
      <w:r>
        <w:t>16. Заседания Комиссии считаются правомочными, если на них присутствуют более 2/3 членов Комиссии.</w:t>
      </w:r>
    </w:p>
    <w:p w:rsidR="000D4FBD" w:rsidRDefault="000D4FBD">
      <w:pPr>
        <w:pStyle w:val="ConsPlusNormal"/>
        <w:spacing w:before="220"/>
        <w:ind w:firstLine="540"/>
        <w:jc w:val="both"/>
      </w:pPr>
      <w:r>
        <w:t>17. Решение Комиссии принимается большинством голосов от числа ее членов, участвующих в голосовании. При равенстве голосов голос председателя Комиссии является решающим.</w:t>
      </w:r>
    </w:p>
    <w:p w:rsidR="000D4FBD" w:rsidRDefault="000D4FBD">
      <w:pPr>
        <w:pStyle w:val="ConsPlusNormal"/>
        <w:spacing w:before="220"/>
        <w:ind w:firstLine="540"/>
        <w:jc w:val="both"/>
      </w:pPr>
      <w:r>
        <w:t>18. Решение Комиссии оформляется протоколом в течение трех рабочих дней со дня заседания Комиссии.</w:t>
      </w:r>
    </w:p>
    <w:p w:rsidR="000D4FBD" w:rsidRDefault="000D4FBD">
      <w:pPr>
        <w:pStyle w:val="ConsPlusNormal"/>
        <w:spacing w:before="220"/>
        <w:ind w:firstLine="540"/>
        <w:jc w:val="both"/>
      </w:pPr>
      <w:r>
        <w:t>Протокол заседания Комиссии подписывается председателем Комиссии и секретарем Комиссии.</w:t>
      </w:r>
    </w:p>
    <w:p w:rsidR="000D4FBD" w:rsidRDefault="000D4FBD">
      <w:pPr>
        <w:pStyle w:val="ConsPlusNormal"/>
      </w:pPr>
    </w:p>
    <w:p w:rsidR="000D4FBD" w:rsidRDefault="000D4FBD">
      <w:pPr>
        <w:pStyle w:val="ConsPlusNormal"/>
      </w:pPr>
    </w:p>
    <w:p w:rsidR="000D4FBD" w:rsidRDefault="000D4FBD">
      <w:pPr>
        <w:pStyle w:val="ConsPlusNormal"/>
        <w:pBdr>
          <w:top w:val="single" w:sz="6" w:space="0" w:color="auto"/>
        </w:pBdr>
        <w:spacing w:before="100" w:after="100"/>
        <w:jc w:val="both"/>
        <w:rPr>
          <w:sz w:val="2"/>
          <w:szCs w:val="2"/>
        </w:rPr>
      </w:pPr>
    </w:p>
    <w:p w:rsidR="008929DE" w:rsidRDefault="008929DE">
      <w:bookmarkStart w:id="2" w:name="_GoBack"/>
      <w:bookmarkEnd w:id="2"/>
    </w:p>
    <w:sectPr w:rsidR="008929DE" w:rsidSect="00CE2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BD"/>
    <w:rsid w:val="000D4FBD"/>
    <w:rsid w:val="0089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F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4F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4F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F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4F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4F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18CD79376C4F2F0C2F74B86362ABA7CD185614FCC8E6A893CB6E569DBECF7BEBEF2C461DF51F62C2BF7E1B5B90BE00Dk6E8N" TargetMode="External"/><Relationship Id="rId13" Type="http://schemas.openxmlformats.org/officeDocument/2006/relationships/hyperlink" Target="consultantplus://offline/ref=2DB18CD79376C4F2F0C2F74B86362ABA7CD185614FCC8E6A893CB6E569DBECF7BEBEF2C473DF09FA2D23ECE2BFAC5DB14B3CEF6EF5B0F2B8DF5BB35DkFE6N" TargetMode="External"/><Relationship Id="rId18" Type="http://schemas.openxmlformats.org/officeDocument/2006/relationships/hyperlink" Target="consultantplus://offline/ref=2DB18CD79376C4F2F0C2F74B86362ABA7CD185614FCC8F6C8C33B6E569DBECF7BEBEF2C473DF09FA2D23E9E0BEAC5DB14B3CEF6EF5B0F2B8DF5BB35DkFE6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DB18CD79376C4F2F0C2F74B86362ABA7CD185614FCC8F6C8C33B6E569DBECF7BEBEF2C473DF09FA2D23E9E1B8AC5DB14B3CEF6EF5B0F2B8DF5BB35DkFE6N" TargetMode="External"/><Relationship Id="rId12" Type="http://schemas.openxmlformats.org/officeDocument/2006/relationships/hyperlink" Target="consultantplus://offline/ref=2DB18CD79376C4F2F0C2F74B86362ABA7CD185614FCC8F6C8C33B6E569DBECF7BEBEF2C473DF09FA2D23E9E1BBAC5DB14B3CEF6EF5B0F2B8DF5BB35DkFE6N" TargetMode="External"/><Relationship Id="rId17" Type="http://schemas.openxmlformats.org/officeDocument/2006/relationships/hyperlink" Target="consultantplus://offline/ref=2DB18CD79376C4F2F0C2F74B86362ABA7CD185614FCC8F6C8C33B6E569DBECF7BEBEF2C473DF09FA2D23E9E1B4AC5DB14B3CEF6EF5B0F2B8DF5BB35DkFE6N" TargetMode="External"/><Relationship Id="rId2" Type="http://schemas.microsoft.com/office/2007/relationships/stylesWithEffects" Target="stylesWithEffects.xml"/><Relationship Id="rId16" Type="http://schemas.openxmlformats.org/officeDocument/2006/relationships/hyperlink" Target="consultantplus://offline/ref=2DB18CD79376C4F2F0C2F74B86362ABA7CD185614FCC8F6C8C33B6E569DBECF7BEBEF2C473DF09FA2D23E9E1B5AC5DB14B3CEF6EF5B0F2B8DF5BB35DkFE6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B18CD79376C4F2F0C2F74B86362ABA7CD185614FC2846F8E39B6E569DBECF7BEBEF2C473DF09FA2D23E9E1B8AC5DB14B3CEF6EF5B0F2B8DF5BB35DkFE6N" TargetMode="External"/><Relationship Id="rId11" Type="http://schemas.openxmlformats.org/officeDocument/2006/relationships/hyperlink" Target="consultantplus://offline/ref=2DB18CD79376C4F2F0C2F74B86362ABA7CD185614FCC8E6A893CB6E569DBECF7BEBEF2C473DF09FA2D23ECE2BFAC5DB14B3CEF6EF5B0F2B8DF5BB35DkFE6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DB18CD79376C4F2F0C2F74B86362ABA7CD185614FCC8E6A893CB6E569DBECF7BEBEF2C461DF51F62C2BF7E1B5B90BE00Dk6E8N" TargetMode="External"/><Relationship Id="rId10" Type="http://schemas.openxmlformats.org/officeDocument/2006/relationships/hyperlink" Target="consultantplus://offline/ref=2DB18CD79376C4F2F0C2F74B86362ABA7CD185614FCC8F6C8C33B6E569DBECF7BEBEF2C473DF09FA2D23E9E1BBAC5DB14B3CEF6EF5B0F2B8DF5BB35DkFE6N" TargetMode="External"/><Relationship Id="rId19" Type="http://schemas.openxmlformats.org/officeDocument/2006/relationships/hyperlink" Target="consultantplus://offline/ref=2DB18CD79376C4F2F0C2F74B86362ABA7CD185614FCC8E6A893CB6E569DBECF7BEBEF2C473DF09FA2D23ECE2BFAC5DB14B3CEF6EF5B0F2B8DF5BB35DkFE6N" TargetMode="External"/><Relationship Id="rId4" Type="http://schemas.openxmlformats.org/officeDocument/2006/relationships/webSettings" Target="webSettings.xml"/><Relationship Id="rId9" Type="http://schemas.openxmlformats.org/officeDocument/2006/relationships/hyperlink" Target="consultantplus://offline/ref=2DB18CD79376C4F2F0C2F74B86362ABA7CD185614FC2846F8E39B6E569DBECF7BEBEF2C473DF09FA2D23E9E1BBAC5DB14B3CEF6EF5B0F2B8DF5BB35DkFE6N" TargetMode="External"/><Relationship Id="rId14" Type="http://schemas.openxmlformats.org/officeDocument/2006/relationships/hyperlink" Target="consultantplus://offline/ref=2DB18CD79376C4F2F0C2F74B86362ABA7CD185614FCC8F6C8C33B6E569DBECF7BEBEF2C473DF09FA2D23E9E1B5AC5DB14B3CEF6EF5B0F2B8DF5BB35DkFE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dc:creator>
  <cp:lastModifiedBy>Серова</cp:lastModifiedBy>
  <cp:revision>1</cp:revision>
  <dcterms:created xsi:type="dcterms:W3CDTF">2021-08-18T13:04:00Z</dcterms:created>
  <dcterms:modified xsi:type="dcterms:W3CDTF">2021-08-18T13:05:00Z</dcterms:modified>
</cp:coreProperties>
</file>