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CF4" w:rsidRDefault="00E12CF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12CF4" w:rsidRDefault="00E12CF4">
      <w:pPr>
        <w:pStyle w:val="ConsPlusNormal"/>
        <w:outlineLvl w:val="0"/>
      </w:pPr>
    </w:p>
    <w:p w:rsidR="00E12CF4" w:rsidRDefault="00E12CF4">
      <w:pPr>
        <w:pStyle w:val="ConsPlusNormal"/>
      </w:pPr>
      <w:r>
        <w:t>Зарегистрировано в Управлении Минюста РФ по Республике Коми 26 апреля 2011 г. N RU113050002011002</w:t>
      </w:r>
    </w:p>
    <w:p w:rsidR="00E12CF4" w:rsidRDefault="00E12C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2CF4" w:rsidRDefault="00E12CF4">
      <w:pPr>
        <w:pStyle w:val="ConsPlusNormal"/>
        <w:jc w:val="center"/>
      </w:pPr>
    </w:p>
    <w:p w:rsidR="00E12CF4" w:rsidRDefault="00E12CF4">
      <w:pPr>
        <w:pStyle w:val="ConsPlusTitle"/>
        <w:jc w:val="center"/>
      </w:pPr>
      <w:r>
        <w:t>СОВЕТ МУНИЦИПАЛЬНОГО ОБРАЗОВАНИЯ ГОРОДСКОГО ОКРУГА</w:t>
      </w:r>
    </w:p>
    <w:p w:rsidR="00E12CF4" w:rsidRDefault="00E12CF4">
      <w:pPr>
        <w:pStyle w:val="ConsPlusTitle"/>
        <w:jc w:val="center"/>
      </w:pPr>
      <w:r>
        <w:t>"УХТА"</w:t>
      </w:r>
    </w:p>
    <w:p w:rsidR="00E12CF4" w:rsidRDefault="00E12CF4">
      <w:pPr>
        <w:pStyle w:val="ConsPlusTitle"/>
        <w:jc w:val="center"/>
      </w:pPr>
    </w:p>
    <w:p w:rsidR="00E12CF4" w:rsidRDefault="00E12CF4">
      <w:pPr>
        <w:pStyle w:val="ConsPlusTitle"/>
        <w:jc w:val="center"/>
      </w:pPr>
      <w:r>
        <w:t>РЕШЕНИЕ</w:t>
      </w:r>
    </w:p>
    <w:p w:rsidR="00E12CF4" w:rsidRDefault="00E12CF4">
      <w:pPr>
        <w:pStyle w:val="ConsPlusTitle"/>
        <w:jc w:val="center"/>
      </w:pPr>
      <w:r>
        <w:t>от 31 марта 2011 г. N 8</w:t>
      </w:r>
    </w:p>
    <w:p w:rsidR="00E12CF4" w:rsidRDefault="00E12CF4">
      <w:pPr>
        <w:pStyle w:val="ConsPlusTitle"/>
        <w:jc w:val="center"/>
      </w:pPr>
    </w:p>
    <w:p w:rsidR="00E12CF4" w:rsidRDefault="00E12CF4">
      <w:pPr>
        <w:pStyle w:val="ConsPlusTitle"/>
        <w:jc w:val="center"/>
      </w:pPr>
      <w:r>
        <w:t>О ВНЕСЕНИИ ИЗМЕНЕНИЙ В УСТАВ МУНИЦИПАЛЬНОГО ОБРАЗОВАНИЯ</w:t>
      </w:r>
    </w:p>
    <w:p w:rsidR="00E12CF4" w:rsidRDefault="00E12CF4">
      <w:pPr>
        <w:pStyle w:val="ConsPlusTitle"/>
        <w:jc w:val="center"/>
      </w:pPr>
      <w:r>
        <w:t>ГОРОДСКОГО ОКРУГА "УХТА"</w:t>
      </w:r>
    </w:p>
    <w:p w:rsidR="00E12CF4" w:rsidRDefault="00E12CF4">
      <w:pPr>
        <w:pStyle w:val="ConsPlusNormal"/>
        <w:jc w:val="center"/>
      </w:pPr>
    </w:p>
    <w:p w:rsidR="00E12CF4" w:rsidRDefault="00E12CF4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8" w:history="1">
        <w:r>
          <w:rPr>
            <w:color w:val="0000FF"/>
          </w:rPr>
          <w:t>Законом</w:t>
        </w:r>
      </w:hyperlink>
      <w:r>
        <w:t xml:space="preserve"> Республики Коми от 21.12.2007 N 133-РЗ "О некоторых вопросах муниципальной службы в Республике Коми", </w:t>
      </w:r>
      <w:hyperlink r:id="rId9" w:history="1">
        <w:r>
          <w:rPr>
            <w:color w:val="0000FF"/>
          </w:rPr>
          <w:t>Законом</w:t>
        </w:r>
      </w:hyperlink>
      <w:r>
        <w:t xml:space="preserve"> Республики Коми от 17.11.2010 N 136-РЗ "О внесении изменения в статью 10 Закона Республики Коми "О некоторых вопросах муниципальной службы в Республике Коми",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17.01.1992 N 2202-1 "О прокуратуре Российской Федерации", протестом Прокуратуры города Ухты от 10.12.2010 N 07-02-2010/11244, Совет муниципального образования городского округа "Ухта" решил:</w:t>
      </w:r>
    </w:p>
    <w:p w:rsidR="00E12CF4" w:rsidRDefault="00E12CF4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11" w:history="1">
        <w:r>
          <w:rPr>
            <w:color w:val="0000FF"/>
          </w:rPr>
          <w:t>Устав</w:t>
        </w:r>
      </w:hyperlink>
      <w:r>
        <w:t xml:space="preserve"> муниципального образования городского округа "Ухта" следующие изменения:</w:t>
      </w:r>
    </w:p>
    <w:p w:rsidR="00E12CF4" w:rsidRDefault="00E12CF4">
      <w:pPr>
        <w:pStyle w:val="ConsPlusNormal"/>
        <w:spacing w:before="220"/>
        <w:ind w:firstLine="540"/>
        <w:jc w:val="both"/>
      </w:pPr>
      <w:r>
        <w:t xml:space="preserve">1) </w:t>
      </w:r>
      <w:hyperlink r:id="rId12" w:history="1">
        <w:r>
          <w:rPr>
            <w:color w:val="0000FF"/>
          </w:rPr>
          <w:t>Абзац 3 части 7 статьи 36</w:t>
        </w:r>
      </w:hyperlink>
      <w:r>
        <w:t xml:space="preserve"> Устава муниципального образования городского округа "Ухта" изложить в следующей редакции:</w:t>
      </w:r>
    </w:p>
    <w:p w:rsidR="00E12CF4" w:rsidRDefault="00E12CF4">
      <w:pPr>
        <w:pStyle w:val="ConsPlusNormal"/>
        <w:spacing w:before="220"/>
        <w:ind w:firstLine="540"/>
        <w:jc w:val="both"/>
      </w:pPr>
      <w:r>
        <w:t>"К конкурсу допускаются граждане Российской Федерации, граждане иностранных государств - участников международных договоров Российской Федерации, достигшие возраста 18 лет, отвечающие квалификационным требованиям по замещаемой муниципальной должности. Состав конкурсной комиссии, условия конкурса, сведения о дате, времени и месте подведения итогов конкурса, проект контракта с руководителем администрации городского округа публикуются одновременно с публикацией об объявлении конкурса.".</w:t>
      </w:r>
    </w:p>
    <w:p w:rsidR="00E12CF4" w:rsidRDefault="00E12CF4">
      <w:pPr>
        <w:pStyle w:val="ConsPlusNormal"/>
        <w:spacing w:before="220"/>
        <w:ind w:firstLine="540"/>
        <w:jc w:val="both"/>
      </w:pPr>
      <w:r>
        <w:t xml:space="preserve">2) </w:t>
      </w:r>
      <w:hyperlink r:id="rId13" w:history="1">
        <w:r>
          <w:rPr>
            <w:color w:val="0000FF"/>
          </w:rPr>
          <w:t>дополнить</w:t>
        </w:r>
      </w:hyperlink>
      <w:r>
        <w:t xml:space="preserve"> статьей 38(1), изложив ее в следующей редакции:</w:t>
      </w:r>
    </w:p>
    <w:p w:rsidR="00E12CF4" w:rsidRDefault="00E12CF4">
      <w:pPr>
        <w:pStyle w:val="ConsPlusNormal"/>
        <w:spacing w:before="220"/>
        <w:ind w:firstLine="540"/>
        <w:jc w:val="both"/>
      </w:pPr>
      <w:r>
        <w:t>"Статья 38(1). Муниципальный контроль</w:t>
      </w:r>
    </w:p>
    <w:p w:rsidR="00E12CF4" w:rsidRDefault="00E12CF4">
      <w:pPr>
        <w:pStyle w:val="ConsPlusNormal"/>
        <w:ind w:firstLine="540"/>
        <w:jc w:val="both"/>
      </w:pPr>
    </w:p>
    <w:p w:rsidR="00E12CF4" w:rsidRDefault="00E12CF4">
      <w:pPr>
        <w:pStyle w:val="ConsPlusNormal"/>
        <w:ind w:firstLine="540"/>
        <w:jc w:val="both"/>
      </w:pPr>
      <w:r>
        <w:t xml:space="preserve">1. Органом местного самоуправления городского округа, уполномоченным на осуществление муниципального контроля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является администрация городского округа.</w:t>
      </w:r>
    </w:p>
    <w:p w:rsidR="00E12CF4" w:rsidRDefault="00E12CF4">
      <w:pPr>
        <w:pStyle w:val="ConsPlusNormal"/>
        <w:spacing w:before="220"/>
        <w:ind w:firstLine="540"/>
        <w:jc w:val="both"/>
      </w:pPr>
      <w:r>
        <w:t>2. Порядок организации и осуществления администрацией городского округа муниципального контроля в соответствующей сфере деятельности, в том числе ее организационная структура, полномочия, функции и порядок деятельности для целей настоящей статьи, устанавливаются муниципальными правовыми актами администрации городского округа в случае, если указанный порядок не предусмотрен законом Республики Коми."</w:t>
      </w:r>
    </w:p>
    <w:p w:rsidR="00E12CF4" w:rsidRDefault="00E12CF4">
      <w:pPr>
        <w:pStyle w:val="ConsPlusNormal"/>
        <w:ind w:firstLine="540"/>
        <w:jc w:val="both"/>
      </w:pPr>
    </w:p>
    <w:p w:rsidR="00E12CF4" w:rsidRDefault="00E12CF4">
      <w:pPr>
        <w:pStyle w:val="ConsPlusNormal"/>
        <w:ind w:firstLine="540"/>
        <w:jc w:val="both"/>
      </w:pPr>
      <w:r>
        <w:t xml:space="preserve">3) </w:t>
      </w:r>
      <w:hyperlink r:id="rId15" w:history="1">
        <w:r>
          <w:rPr>
            <w:color w:val="0000FF"/>
          </w:rPr>
          <w:t>дополнить</w:t>
        </w:r>
      </w:hyperlink>
      <w:r>
        <w:t xml:space="preserve"> статьей 44(1), изложив ее в следующей редакции:</w:t>
      </w:r>
    </w:p>
    <w:p w:rsidR="00E12CF4" w:rsidRDefault="00E12CF4">
      <w:pPr>
        <w:pStyle w:val="ConsPlusNormal"/>
        <w:spacing w:before="220"/>
        <w:ind w:firstLine="540"/>
        <w:jc w:val="both"/>
      </w:pPr>
      <w:r>
        <w:t>"Статья 44(1). Дополнительные гарантии, предоставляемые муниципальным служащим</w:t>
      </w:r>
    </w:p>
    <w:p w:rsidR="00E12CF4" w:rsidRDefault="00E12CF4">
      <w:pPr>
        <w:pStyle w:val="ConsPlusNormal"/>
        <w:ind w:firstLine="540"/>
        <w:jc w:val="both"/>
      </w:pPr>
    </w:p>
    <w:p w:rsidR="00E12CF4" w:rsidRDefault="00E12CF4">
      <w:pPr>
        <w:pStyle w:val="ConsPlusNormal"/>
        <w:ind w:firstLine="540"/>
        <w:jc w:val="both"/>
      </w:pPr>
      <w:r>
        <w:t>Муниципальным служащим предоставляются следующие дополнительные гарантии:</w:t>
      </w:r>
    </w:p>
    <w:p w:rsidR="00E12CF4" w:rsidRDefault="00E12CF4">
      <w:pPr>
        <w:pStyle w:val="ConsPlusNormal"/>
        <w:spacing w:before="220"/>
        <w:ind w:firstLine="540"/>
        <w:jc w:val="both"/>
      </w:pPr>
      <w:r>
        <w:t>1) право на профессиональную переподготовку с сохранением на этот период замещаемой должности муниципальной службы и денежного содержания;</w:t>
      </w:r>
    </w:p>
    <w:p w:rsidR="00E12CF4" w:rsidRDefault="00E12CF4">
      <w:pPr>
        <w:pStyle w:val="ConsPlusNormal"/>
        <w:spacing w:before="220"/>
        <w:ind w:firstLine="540"/>
        <w:jc w:val="both"/>
      </w:pPr>
      <w:r>
        <w:t>2) право на оплату проезда к месту отдыха и обратно один раз в год в пределах Российской Федерации;</w:t>
      </w:r>
    </w:p>
    <w:p w:rsidR="00E12CF4" w:rsidRDefault="00E12CF4">
      <w:pPr>
        <w:pStyle w:val="ConsPlusNormal"/>
        <w:spacing w:before="220"/>
        <w:ind w:firstLine="540"/>
        <w:jc w:val="both"/>
      </w:pPr>
      <w:r>
        <w:t>3) возмещение расходов на погребение муниципальных служащих семьям муниципальных служащих;</w:t>
      </w:r>
    </w:p>
    <w:p w:rsidR="00E12CF4" w:rsidRDefault="00E12CF4">
      <w:pPr>
        <w:pStyle w:val="ConsPlusNormal"/>
        <w:spacing w:before="220"/>
        <w:ind w:firstLine="540"/>
        <w:jc w:val="both"/>
      </w:pPr>
      <w:r>
        <w:t>4) единовременная выплата в особых случаях (бракосочетание, рождение ребенка, юбилейная дата, смерть близкого родственника, необходимость выезда на лечение, стихийные бедствия).</w:t>
      </w:r>
    </w:p>
    <w:p w:rsidR="00E12CF4" w:rsidRDefault="00E12CF4">
      <w:pPr>
        <w:pStyle w:val="ConsPlusNormal"/>
        <w:spacing w:before="220"/>
        <w:ind w:firstLine="540"/>
        <w:jc w:val="both"/>
      </w:pPr>
      <w:r>
        <w:t>Размер и порядок предоставления дополнительных гарантий определяются муниципальными правовыми актами муниципального образования городского округа "Ухта" в соответствии с действующим законодательством.</w:t>
      </w:r>
    </w:p>
    <w:p w:rsidR="00E12CF4" w:rsidRDefault="00E12CF4">
      <w:pPr>
        <w:pStyle w:val="ConsPlusNormal"/>
        <w:spacing w:before="220"/>
        <w:ind w:firstLine="540"/>
        <w:jc w:val="both"/>
      </w:pPr>
      <w:r>
        <w:t xml:space="preserve">4) </w:t>
      </w:r>
      <w:hyperlink r:id="rId16" w:history="1">
        <w:r>
          <w:rPr>
            <w:color w:val="0000FF"/>
          </w:rPr>
          <w:t>часть 5 статьи 49</w:t>
        </w:r>
      </w:hyperlink>
      <w:r>
        <w:t xml:space="preserve"> исключить.</w:t>
      </w:r>
    </w:p>
    <w:p w:rsidR="00E12CF4" w:rsidRDefault="00E12CF4">
      <w:pPr>
        <w:pStyle w:val="ConsPlusNormal"/>
        <w:spacing w:before="220"/>
        <w:ind w:firstLine="540"/>
        <w:jc w:val="both"/>
      </w:pPr>
      <w:r>
        <w:t>2.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E12CF4" w:rsidRDefault="00E12CF4">
      <w:pPr>
        <w:pStyle w:val="ConsPlusNormal"/>
        <w:spacing w:before="220"/>
        <w:ind w:firstLine="540"/>
        <w:jc w:val="both"/>
      </w:pPr>
      <w:r>
        <w:t>3. Контроль за исполнением решения возложить на постоянную комиссию по вопросам законодательства, депутатской этики и местного самоуправления Совета МОГО "Ухта".</w:t>
      </w:r>
    </w:p>
    <w:p w:rsidR="00E12CF4" w:rsidRDefault="00E12CF4">
      <w:pPr>
        <w:pStyle w:val="ConsPlusNormal"/>
      </w:pPr>
    </w:p>
    <w:p w:rsidR="00E12CF4" w:rsidRDefault="00E12CF4">
      <w:pPr>
        <w:pStyle w:val="ConsPlusNormal"/>
        <w:jc w:val="right"/>
      </w:pPr>
      <w:r>
        <w:t>Глава МОГО "Ухта" -</w:t>
      </w:r>
    </w:p>
    <w:p w:rsidR="00E12CF4" w:rsidRDefault="00E12CF4">
      <w:pPr>
        <w:pStyle w:val="ConsPlusNormal"/>
        <w:jc w:val="right"/>
      </w:pPr>
      <w:r>
        <w:t>председатель Совета МОГО "Ухта"</w:t>
      </w:r>
    </w:p>
    <w:p w:rsidR="00E12CF4" w:rsidRDefault="00E12CF4">
      <w:pPr>
        <w:pStyle w:val="ConsPlusNormal"/>
        <w:jc w:val="right"/>
      </w:pPr>
      <w:r>
        <w:t>Р.МЕЛЬНИК</w:t>
      </w:r>
    </w:p>
    <w:p w:rsidR="00E12CF4" w:rsidRDefault="00E12CF4">
      <w:pPr>
        <w:pStyle w:val="ConsPlusNormal"/>
      </w:pPr>
    </w:p>
    <w:p w:rsidR="00E12CF4" w:rsidRDefault="00E12CF4">
      <w:pPr>
        <w:pStyle w:val="ConsPlusNormal"/>
      </w:pPr>
    </w:p>
    <w:p w:rsidR="00E12CF4" w:rsidRDefault="00E12C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097D" w:rsidRDefault="006D097D">
      <w:bookmarkStart w:id="0" w:name="_GoBack"/>
      <w:bookmarkEnd w:id="0"/>
    </w:p>
    <w:sectPr w:rsidR="006D097D" w:rsidSect="001C3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F4"/>
    <w:rsid w:val="006D097D"/>
    <w:rsid w:val="00A2646B"/>
    <w:rsid w:val="00E1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3D04E-468C-412C-8DC3-38B54605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C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2C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2C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B700386A90DE1FDC61E727AC7878E687D10387CEE920DD0CD83DCAC6673D0BC823CA12BAA742E56BB329464D8F63ADc91AI" TargetMode="External"/><Relationship Id="rId13" Type="http://schemas.openxmlformats.org/officeDocument/2006/relationships/hyperlink" Target="consultantplus://offline/ref=F4B700386A90DE1FDC61E727AC7878E687D10387CEEF29D10AD83DCAC6673D0BC823CA12BAA742E56BB329464D8F63ADc91A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B700386A90DE1FDC61F92ABA1426E280DB5E89CCE9228351876697916E375C9D6CCB4EFEF751E568B32B4052c814I" TargetMode="External"/><Relationship Id="rId12" Type="http://schemas.openxmlformats.org/officeDocument/2006/relationships/hyperlink" Target="consultantplus://offline/ref=F4B700386A90DE1FDC61E727AC7878E687D10387CEEF29D10AD83DCAC6673D0BC823CA00BAFF4EE56EA92D4458D932E8C6849770E5F66A6A8C77FEcD19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4B700386A90DE1FDC61E727AC7878E687D10387CEEF29D10AD83DCAC6673D0BC823CA00BAFF4EE56EA42D4958D932E8C6849770E5F66A6A8C77FEcD1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B700386A90DE1FDC61F92ABA1426E280DB5E8CCAE8228351876697916E375C9D6CCB4EFEF751E568B32B4052c814I" TargetMode="External"/><Relationship Id="rId11" Type="http://schemas.openxmlformats.org/officeDocument/2006/relationships/hyperlink" Target="consultantplus://offline/ref=F4B700386A90DE1FDC61E727AC7878E687D10387CEEF29D10AD83DCAC6673D0BC823CA12BAA742E56BB329464D8F63ADc91AI" TargetMode="External"/><Relationship Id="rId5" Type="http://schemas.openxmlformats.org/officeDocument/2006/relationships/hyperlink" Target="consultantplus://offline/ref=F4B700386A90DE1FDC61F92ABA1426E280DB5E8CCFEC228351876697916E375C9D6CCB4EFEF751E568B32B4052c814I" TargetMode="External"/><Relationship Id="rId15" Type="http://schemas.openxmlformats.org/officeDocument/2006/relationships/hyperlink" Target="consultantplus://offline/ref=F4B700386A90DE1FDC61E727AC7878E687D10387CEEF29D10AD83DCAC6673D0BC823CA12BAA742E56BB329464D8F63ADc91AI" TargetMode="External"/><Relationship Id="rId10" Type="http://schemas.openxmlformats.org/officeDocument/2006/relationships/hyperlink" Target="consultantplus://offline/ref=F4B700386A90DE1FDC61F92ABA1426E280DB5D88C8EE228351876697916E375C9D6CCB4EFEF751E568B32B4052c814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4B700386A90DE1FDC61E727AC7878E687D10387CEEB2DD10ED83DCAC6673D0BC823CA12BAA742E56BB329464D8F63ADc91AI" TargetMode="External"/><Relationship Id="rId14" Type="http://schemas.openxmlformats.org/officeDocument/2006/relationships/hyperlink" Target="consultantplus://offline/ref=F4B700386A90DE1FDC61F92ABA1426E280DB5E89CCE9228351876697916E375C9D6CCB4EFEF751E568B32B4052c81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Кирьянов Игорь Николаевич</dc:creator>
  <cp:keywords/>
  <dc:description/>
  <cp:lastModifiedBy>Кирьянов Игорь Николаевич</cp:lastModifiedBy>
  <cp:revision>1</cp:revision>
  <dcterms:created xsi:type="dcterms:W3CDTF">2019-06-05T08:53:00Z</dcterms:created>
  <dcterms:modified xsi:type="dcterms:W3CDTF">2019-06-05T08:54:00Z</dcterms:modified>
</cp:coreProperties>
</file>