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5D9" w:rsidRDefault="00B825D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825D9" w:rsidRDefault="00B825D9">
      <w:pPr>
        <w:pStyle w:val="ConsPlusNormal"/>
        <w:outlineLvl w:val="0"/>
      </w:pPr>
    </w:p>
    <w:p w:rsidR="00B825D9" w:rsidRDefault="00B825D9">
      <w:pPr>
        <w:pStyle w:val="ConsPlusTitle"/>
        <w:jc w:val="center"/>
        <w:outlineLvl w:val="0"/>
      </w:pPr>
      <w:r>
        <w:t>ПРАВИТЕЛЬСТВО РЕСПУБЛИКИ КОМИ</w:t>
      </w:r>
    </w:p>
    <w:p w:rsidR="00B825D9" w:rsidRDefault="00B825D9">
      <w:pPr>
        <w:pStyle w:val="ConsPlusTitle"/>
        <w:jc w:val="center"/>
      </w:pPr>
    </w:p>
    <w:p w:rsidR="00B825D9" w:rsidRDefault="00B825D9">
      <w:pPr>
        <w:pStyle w:val="ConsPlusTitle"/>
        <w:jc w:val="center"/>
      </w:pPr>
      <w:r>
        <w:t>ПОСТАНОВЛЕНИЕ</w:t>
      </w:r>
    </w:p>
    <w:p w:rsidR="00B825D9" w:rsidRDefault="00B825D9">
      <w:pPr>
        <w:pStyle w:val="ConsPlusTitle"/>
        <w:jc w:val="center"/>
      </w:pPr>
      <w:r>
        <w:t>от 31 января 2012 г. N 22</w:t>
      </w:r>
    </w:p>
    <w:p w:rsidR="00B825D9" w:rsidRDefault="00B825D9">
      <w:pPr>
        <w:pStyle w:val="ConsPlusTitle"/>
        <w:jc w:val="center"/>
      </w:pPr>
    </w:p>
    <w:p w:rsidR="00B825D9" w:rsidRDefault="00B825D9">
      <w:pPr>
        <w:pStyle w:val="ConsPlusTitle"/>
        <w:jc w:val="center"/>
      </w:pPr>
      <w:r>
        <w:t>О ПОРЯДКЕ РАЗРАБОТКИ И ПРИНЯТИЯ ОРГАНАМИ МЕСТНОГО</w:t>
      </w:r>
    </w:p>
    <w:p w:rsidR="00B825D9" w:rsidRDefault="00B825D9">
      <w:pPr>
        <w:pStyle w:val="ConsPlusTitle"/>
        <w:jc w:val="center"/>
      </w:pPr>
      <w:r>
        <w:t>САМОУПРАВЛЕНИЯ В РЕСПУБЛИКЕ КОМИ АДМИНИСТРАТИВНЫХ</w:t>
      </w:r>
    </w:p>
    <w:p w:rsidR="00B825D9" w:rsidRDefault="00B825D9">
      <w:pPr>
        <w:pStyle w:val="ConsPlusTitle"/>
        <w:jc w:val="center"/>
      </w:pPr>
      <w:r>
        <w:t>РЕГЛАМЕНТОВ ОСУЩЕСТВЛЕНИЯ МУНИЦИПАЛЬНОГО КОНТРОЛЯ</w:t>
      </w:r>
    </w:p>
    <w:p w:rsidR="00B825D9" w:rsidRDefault="00B825D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825D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825D9" w:rsidRDefault="00B825D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825D9" w:rsidRDefault="00B825D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РК от 16.08.2017 </w:t>
            </w:r>
            <w:hyperlink r:id="rId5" w:history="1">
              <w:r>
                <w:rPr>
                  <w:color w:val="0000FF"/>
                </w:rPr>
                <w:t>N 437</w:t>
              </w:r>
            </w:hyperlink>
            <w:r>
              <w:rPr>
                <w:color w:val="392C69"/>
              </w:rPr>
              <w:t>,</w:t>
            </w:r>
          </w:p>
          <w:p w:rsidR="00B825D9" w:rsidRDefault="00B825D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02.10.2018 </w:t>
            </w:r>
            <w:hyperlink r:id="rId6" w:history="1">
              <w:r>
                <w:rPr>
                  <w:color w:val="0000FF"/>
                </w:rPr>
                <w:t>N 427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825D9" w:rsidRDefault="00B825D9">
      <w:pPr>
        <w:pStyle w:val="ConsPlusNormal"/>
      </w:pPr>
    </w:p>
    <w:p w:rsidR="00B825D9" w:rsidRDefault="00B825D9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пунктом 2 части 2 статьи 6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hyperlink r:id="rId8" w:history="1">
        <w:r>
          <w:rPr>
            <w:color w:val="0000FF"/>
          </w:rPr>
          <w:t>Законом</w:t>
        </w:r>
      </w:hyperlink>
      <w:r>
        <w:t xml:space="preserve"> Республики Коми "О некоторых вопросах в области организации и осуществления государственного контроля (надзора) и муниципального контроля на территории Республики Коми" Правительство Республики Коми постановляет:</w:t>
      </w:r>
    </w:p>
    <w:p w:rsidR="00B825D9" w:rsidRDefault="00B825D9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РК от 16.08.2017 N 437)</w:t>
      </w:r>
    </w:p>
    <w:p w:rsidR="00B825D9" w:rsidRDefault="00B825D9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3" w:history="1">
        <w:r>
          <w:rPr>
            <w:color w:val="0000FF"/>
          </w:rPr>
          <w:t>Порядок</w:t>
        </w:r>
      </w:hyperlink>
      <w:r>
        <w:t xml:space="preserve"> разработки и принятия органами местного самоуправления в Республике Коми административных регламентов осуществления муниципального контроля согласно приложению.</w:t>
      </w:r>
    </w:p>
    <w:p w:rsidR="00B825D9" w:rsidRDefault="00B825D9">
      <w:pPr>
        <w:pStyle w:val="ConsPlusNormal"/>
        <w:spacing w:before="220"/>
        <w:ind w:firstLine="540"/>
        <w:jc w:val="both"/>
      </w:pPr>
      <w:r>
        <w:t>2. Администрации Главы Республики Коми давать разъяснения по вопросам разработки и принятия органами местного самоуправления в Республике Коми административных регламентов осуществления муниципального контроля.</w:t>
      </w:r>
    </w:p>
    <w:p w:rsidR="00B825D9" w:rsidRDefault="00B825D9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РК от 16.08.2017 N 437)</w:t>
      </w:r>
    </w:p>
    <w:p w:rsidR="00B825D9" w:rsidRDefault="00B825D9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его принятия.</w:t>
      </w:r>
    </w:p>
    <w:p w:rsidR="00B825D9" w:rsidRDefault="00B825D9">
      <w:pPr>
        <w:pStyle w:val="ConsPlusNormal"/>
      </w:pPr>
    </w:p>
    <w:p w:rsidR="00B825D9" w:rsidRDefault="00B825D9">
      <w:pPr>
        <w:pStyle w:val="ConsPlusNormal"/>
        <w:jc w:val="right"/>
      </w:pPr>
      <w:r>
        <w:t>Глава Республики Коми</w:t>
      </w:r>
    </w:p>
    <w:p w:rsidR="00B825D9" w:rsidRDefault="00B825D9">
      <w:pPr>
        <w:pStyle w:val="ConsPlusNormal"/>
        <w:jc w:val="right"/>
      </w:pPr>
      <w:r>
        <w:t>В.ГАЙЗЕР</w:t>
      </w:r>
    </w:p>
    <w:p w:rsidR="00B825D9" w:rsidRDefault="00B825D9">
      <w:pPr>
        <w:pStyle w:val="ConsPlusNormal"/>
      </w:pPr>
    </w:p>
    <w:p w:rsidR="00B825D9" w:rsidRDefault="00B825D9">
      <w:pPr>
        <w:pStyle w:val="ConsPlusNormal"/>
      </w:pPr>
    </w:p>
    <w:p w:rsidR="00B825D9" w:rsidRDefault="00B825D9">
      <w:pPr>
        <w:pStyle w:val="ConsPlusNormal"/>
      </w:pPr>
    </w:p>
    <w:p w:rsidR="00B825D9" w:rsidRDefault="00B825D9">
      <w:pPr>
        <w:pStyle w:val="ConsPlusNormal"/>
      </w:pPr>
    </w:p>
    <w:p w:rsidR="00B825D9" w:rsidRDefault="00B825D9">
      <w:pPr>
        <w:pStyle w:val="ConsPlusNormal"/>
      </w:pPr>
    </w:p>
    <w:p w:rsidR="00B825D9" w:rsidRDefault="00B825D9">
      <w:pPr>
        <w:pStyle w:val="ConsPlusNormal"/>
        <w:jc w:val="right"/>
        <w:outlineLvl w:val="0"/>
      </w:pPr>
      <w:r>
        <w:t>Утвержден</w:t>
      </w:r>
    </w:p>
    <w:p w:rsidR="00B825D9" w:rsidRDefault="00B825D9">
      <w:pPr>
        <w:pStyle w:val="ConsPlusNormal"/>
        <w:jc w:val="right"/>
      </w:pPr>
      <w:r>
        <w:t>Постановлением</w:t>
      </w:r>
    </w:p>
    <w:p w:rsidR="00B825D9" w:rsidRDefault="00B825D9">
      <w:pPr>
        <w:pStyle w:val="ConsPlusNormal"/>
        <w:jc w:val="right"/>
      </w:pPr>
      <w:r>
        <w:t>Правительства Республики Коми</w:t>
      </w:r>
    </w:p>
    <w:p w:rsidR="00B825D9" w:rsidRDefault="00B825D9">
      <w:pPr>
        <w:pStyle w:val="ConsPlusNormal"/>
        <w:jc w:val="right"/>
      </w:pPr>
      <w:r>
        <w:t>от 31 января 2012 г. N 22</w:t>
      </w:r>
    </w:p>
    <w:p w:rsidR="00B825D9" w:rsidRDefault="00B825D9">
      <w:pPr>
        <w:pStyle w:val="ConsPlusNormal"/>
        <w:jc w:val="right"/>
      </w:pPr>
      <w:r>
        <w:t>(приложение)</w:t>
      </w:r>
    </w:p>
    <w:p w:rsidR="00B825D9" w:rsidRDefault="00B825D9">
      <w:pPr>
        <w:pStyle w:val="ConsPlusNormal"/>
      </w:pPr>
    </w:p>
    <w:p w:rsidR="00B825D9" w:rsidRDefault="00B825D9">
      <w:pPr>
        <w:pStyle w:val="ConsPlusTitle"/>
        <w:jc w:val="center"/>
      </w:pPr>
      <w:bookmarkStart w:id="0" w:name="P33"/>
      <w:bookmarkEnd w:id="0"/>
      <w:r>
        <w:t>ПОРЯДОК</w:t>
      </w:r>
    </w:p>
    <w:p w:rsidR="00B825D9" w:rsidRDefault="00B825D9">
      <w:pPr>
        <w:pStyle w:val="ConsPlusTitle"/>
        <w:jc w:val="center"/>
      </w:pPr>
      <w:r>
        <w:t>РАЗРАБОТКИ И ПРИНЯТИЯ ОРГАНАМИ МЕСТНОГО САМОУПРАВЛЕНИЯ</w:t>
      </w:r>
    </w:p>
    <w:p w:rsidR="00B825D9" w:rsidRDefault="00B825D9">
      <w:pPr>
        <w:pStyle w:val="ConsPlusTitle"/>
        <w:jc w:val="center"/>
      </w:pPr>
      <w:r>
        <w:t>В РЕСПУБЛИКЕ КОМИ АДМИНИСТРАТИВНЫХ РЕГЛАМЕНТОВ</w:t>
      </w:r>
    </w:p>
    <w:p w:rsidR="00B825D9" w:rsidRDefault="00B825D9">
      <w:pPr>
        <w:pStyle w:val="ConsPlusTitle"/>
        <w:jc w:val="center"/>
      </w:pPr>
      <w:r>
        <w:t>ОСУЩЕСТВЛЕНИЯ МУНИЦИПАЛЬНОГО КОНТРОЛЯ</w:t>
      </w:r>
    </w:p>
    <w:p w:rsidR="00B825D9" w:rsidRDefault="00B825D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825D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825D9" w:rsidRDefault="00B825D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825D9" w:rsidRDefault="00B825D9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(в ред. </w:t>
            </w:r>
            <w:hyperlink r:id="rId1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РК от 02.10.2018 N 427)</w:t>
            </w:r>
          </w:p>
        </w:tc>
      </w:tr>
    </w:tbl>
    <w:p w:rsidR="00B825D9" w:rsidRDefault="00B825D9">
      <w:pPr>
        <w:pStyle w:val="ConsPlusNormal"/>
      </w:pPr>
    </w:p>
    <w:p w:rsidR="00B825D9" w:rsidRDefault="00B825D9">
      <w:pPr>
        <w:pStyle w:val="ConsPlusTitle"/>
        <w:jc w:val="center"/>
        <w:outlineLvl w:val="1"/>
      </w:pPr>
      <w:r>
        <w:t>I. Общие положения</w:t>
      </w:r>
    </w:p>
    <w:p w:rsidR="00B825D9" w:rsidRDefault="00B825D9">
      <w:pPr>
        <w:pStyle w:val="ConsPlusNormal"/>
      </w:pPr>
    </w:p>
    <w:p w:rsidR="00B825D9" w:rsidRDefault="00B825D9">
      <w:pPr>
        <w:pStyle w:val="ConsPlusNormal"/>
        <w:ind w:firstLine="540"/>
        <w:jc w:val="both"/>
      </w:pPr>
      <w:r>
        <w:t>1. Настоящий Порядок определяет порядок разработки и принятия органами местного самоуправления в Республике Коми административных регламентов осуществления муниципального контроля (далее - административные регламенты).</w:t>
      </w:r>
    </w:p>
    <w:p w:rsidR="00B825D9" w:rsidRDefault="00B825D9">
      <w:pPr>
        <w:pStyle w:val="ConsPlusNormal"/>
        <w:spacing w:before="220"/>
        <w:ind w:firstLine="540"/>
        <w:jc w:val="both"/>
      </w:pPr>
      <w:r>
        <w:t>Административным регламентом является муниципальный правовой акт, устанавливающий сроки и последовательность административных процедур (действий) при осуществлении муниципального контроля органом местного самоуправления в Республике Коми, уполномоченным на осуществление муниципального контроля (далее - орган муниципального контроля).</w:t>
      </w:r>
    </w:p>
    <w:p w:rsidR="00B825D9" w:rsidRDefault="00B825D9">
      <w:pPr>
        <w:pStyle w:val="ConsPlusNormal"/>
        <w:spacing w:before="220"/>
        <w:ind w:firstLine="540"/>
        <w:jc w:val="both"/>
      </w:pPr>
      <w:r>
        <w:t>Административный регламент также устанавливает порядок взаимодействия между отраслевыми (функциональными), территориальными органами, структурными подразделениями органа муниципального контроля, их должностными лицами, взаимодействия органа муниципального контроля с физическими и юридическими лицами, индивидуальными предпринимателями, их уполномоченными представителями, органами государственной власти и иными органами местного самоуправления, учреждениями и организациями при осуществлении муниципального контроля (далее также - исполнение функции).</w:t>
      </w:r>
    </w:p>
    <w:p w:rsidR="00B825D9" w:rsidRDefault="00B825D9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РК от 02.10.2018 N 427)</w:t>
      </w:r>
    </w:p>
    <w:p w:rsidR="00B825D9" w:rsidRDefault="00B825D9">
      <w:pPr>
        <w:pStyle w:val="ConsPlusNormal"/>
        <w:spacing w:before="220"/>
        <w:ind w:firstLine="540"/>
        <w:jc w:val="both"/>
      </w:pPr>
      <w:r>
        <w:t>2. Административные регламенты разрабатываются органом муниципального контроля в соответствии с федеральным законодательством, законодательством Республики Коми, муниципальными правовыми актами, устанавливающими критерии, сроки и последовательность выполнения административных процедур (действий) и (или) принятия решений, а также иные требования к порядку исполнения функции.</w:t>
      </w:r>
    </w:p>
    <w:p w:rsidR="00B825D9" w:rsidRDefault="00B825D9">
      <w:pPr>
        <w:pStyle w:val="ConsPlusNormal"/>
        <w:spacing w:before="220"/>
        <w:ind w:firstLine="540"/>
        <w:jc w:val="both"/>
      </w:pPr>
      <w:r>
        <w:t>3. При разработке административных регламентов орган муниципального контроля предусматривает оптимизацию (повышение качества) исполнения функции, в том числе:</w:t>
      </w:r>
    </w:p>
    <w:p w:rsidR="00B825D9" w:rsidRDefault="00B825D9">
      <w:pPr>
        <w:pStyle w:val="ConsPlusNormal"/>
        <w:spacing w:before="220"/>
        <w:ind w:firstLine="540"/>
        <w:jc w:val="both"/>
      </w:pPr>
      <w:r>
        <w:t>1) упорядочение административных процедур (действий);</w:t>
      </w:r>
    </w:p>
    <w:p w:rsidR="00B825D9" w:rsidRDefault="00B825D9">
      <w:pPr>
        <w:pStyle w:val="ConsPlusNormal"/>
        <w:spacing w:before="220"/>
        <w:ind w:firstLine="540"/>
        <w:jc w:val="both"/>
      </w:pPr>
      <w:r>
        <w:t>2) устранение избыточных административных процедур (действий);</w:t>
      </w:r>
    </w:p>
    <w:p w:rsidR="00B825D9" w:rsidRDefault="00B825D9">
      <w:pPr>
        <w:pStyle w:val="ConsPlusNormal"/>
        <w:spacing w:before="220"/>
        <w:ind w:firstLine="540"/>
        <w:jc w:val="both"/>
      </w:pPr>
      <w:r>
        <w:t>3) сокращение срока исполнения функции, а также срока выполнения отдельных административных процедур (действий) в рамках осуществления муниципального контроля. Орган муниципального контроля может установить в регламенте сокращенные сроки исполнения функции, а также сроки выполнения административных процедур (действий) в рамках исполнения функции по отношению к соответствующим срокам, установленным законодательством Российской Федерации;</w:t>
      </w:r>
    </w:p>
    <w:p w:rsidR="00B825D9" w:rsidRDefault="00B825D9">
      <w:pPr>
        <w:pStyle w:val="ConsPlusNormal"/>
        <w:spacing w:before="220"/>
        <w:ind w:firstLine="540"/>
        <w:jc w:val="both"/>
      </w:pPr>
      <w:r>
        <w:t>4) ответственность должностных лиц органа муниципального контроля за несоблюдение ими требований административных регламентов при выполнении административных процедур (действий);</w:t>
      </w:r>
    </w:p>
    <w:p w:rsidR="00B825D9" w:rsidRDefault="00B825D9">
      <w:pPr>
        <w:pStyle w:val="ConsPlusNormal"/>
        <w:spacing w:before="220"/>
        <w:ind w:firstLine="540"/>
        <w:jc w:val="both"/>
      </w:pPr>
      <w:r>
        <w:t>5) осуществление отдельных административных процедур (действий) в электронной форме.</w:t>
      </w:r>
    </w:p>
    <w:p w:rsidR="00B825D9" w:rsidRDefault="00B825D9">
      <w:pPr>
        <w:pStyle w:val="ConsPlusNormal"/>
      </w:pPr>
    </w:p>
    <w:p w:rsidR="00B825D9" w:rsidRDefault="00B825D9">
      <w:pPr>
        <w:pStyle w:val="ConsPlusTitle"/>
        <w:jc w:val="center"/>
        <w:outlineLvl w:val="1"/>
      </w:pPr>
      <w:r>
        <w:t>II. Требования к административным регламентам</w:t>
      </w:r>
    </w:p>
    <w:p w:rsidR="00B825D9" w:rsidRDefault="00B825D9">
      <w:pPr>
        <w:pStyle w:val="ConsPlusNormal"/>
      </w:pPr>
    </w:p>
    <w:p w:rsidR="00B825D9" w:rsidRDefault="00B825D9">
      <w:pPr>
        <w:pStyle w:val="ConsPlusNormal"/>
        <w:ind w:firstLine="540"/>
        <w:jc w:val="both"/>
      </w:pPr>
      <w:r>
        <w:t>4. Наименование административного регламента определяется с учетом формулировки, соответствующей редакции положения нормативного правового акта, которым предусмотрен муниципальный контроль.</w:t>
      </w:r>
    </w:p>
    <w:p w:rsidR="00B825D9" w:rsidRDefault="00B825D9">
      <w:pPr>
        <w:pStyle w:val="ConsPlusNormal"/>
        <w:spacing w:before="220"/>
        <w:ind w:firstLine="540"/>
        <w:jc w:val="both"/>
      </w:pPr>
      <w:r>
        <w:lastRenderedPageBreak/>
        <w:t>5. В административный регламент включаются следующие разделы:</w:t>
      </w:r>
    </w:p>
    <w:p w:rsidR="00B825D9" w:rsidRDefault="00B825D9">
      <w:pPr>
        <w:pStyle w:val="ConsPlusNormal"/>
        <w:spacing w:before="220"/>
        <w:ind w:firstLine="540"/>
        <w:jc w:val="both"/>
      </w:pPr>
      <w:r>
        <w:t>1) общие положения;</w:t>
      </w:r>
    </w:p>
    <w:p w:rsidR="00B825D9" w:rsidRDefault="00B825D9">
      <w:pPr>
        <w:pStyle w:val="ConsPlusNormal"/>
        <w:spacing w:before="220"/>
        <w:ind w:firstLine="540"/>
        <w:jc w:val="both"/>
      </w:pPr>
      <w:r>
        <w:t>2) требования к порядку исполнения функции;</w:t>
      </w:r>
    </w:p>
    <w:p w:rsidR="00B825D9" w:rsidRDefault="00B825D9">
      <w:pPr>
        <w:pStyle w:val="ConsPlusNormal"/>
        <w:spacing w:before="220"/>
        <w:ind w:firstLine="540"/>
        <w:jc w:val="both"/>
      </w:pPr>
      <w:r>
        <w:t>3)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B825D9" w:rsidRDefault="00B825D9">
      <w:pPr>
        <w:pStyle w:val="ConsPlusNormal"/>
        <w:spacing w:before="220"/>
        <w:ind w:firstLine="540"/>
        <w:jc w:val="both"/>
      </w:pPr>
      <w:r>
        <w:t>4) порядок и формы контроля за исполнением функции;</w:t>
      </w:r>
    </w:p>
    <w:p w:rsidR="00B825D9" w:rsidRDefault="00B825D9">
      <w:pPr>
        <w:pStyle w:val="ConsPlusNormal"/>
        <w:spacing w:before="220"/>
        <w:ind w:firstLine="540"/>
        <w:jc w:val="both"/>
      </w:pPr>
      <w:r>
        <w:t>5) досудебный (внесудебный) порядок обжалования решений и действий (бездействия) органа муниципального контроля, а также его должностных лиц.</w:t>
      </w:r>
    </w:p>
    <w:p w:rsidR="00B825D9" w:rsidRDefault="00B825D9">
      <w:pPr>
        <w:pStyle w:val="ConsPlusNormal"/>
        <w:spacing w:before="220"/>
        <w:ind w:firstLine="540"/>
        <w:jc w:val="both"/>
      </w:pPr>
      <w:r>
        <w:t>6. Раздел, касающийся общих положений, состоит из следующих подразделов:</w:t>
      </w:r>
    </w:p>
    <w:p w:rsidR="00B825D9" w:rsidRDefault="00B825D9">
      <w:pPr>
        <w:pStyle w:val="ConsPlusNormal"/>
        <w:spacing w:before="220"/>
        <w:ind w:firstLine="540"/>
        <w:jc w:val="both"/>
      </w:pPr>
      <w:r>
        <w:t>1) наименование функции;</w:t>
      </w:r>
    </w:p>
    <w:p w:rsidR="00B825D9" w:rsidRDefault="00B825D9">
      <w:pPr>
        <w:pStyle w:val="ConsPlusNormal"/>
        <w:spacing w:before="220"/>
        <w:ind w:firstLine="540"/>
        <w:jc w:val="both"/>
      </w:pPr>
      <w:r>
        <w:t>2) наименование органа муниципального контроля с указанием наименования отраслевого (функционального), территориального органа, структурного подразделения, должностного лица, непосредственно исполняющего функцию. Если в исполнении функции участвуют также федеральные органы исполнительной власти, органы исполнительной власти Республики Коми и иные органы местного самоуправления, а также организации в случаях, предусмотренных законодательством Российской Федерации, то указываются все органы исполнительной власти, органы местного самоуправления и организации, участие которых необходимо при исполнении функции;</w:t>
      </w:r>
    </w:p>
    <w:p w:rsidR="00B825D9" w:rsidRDefault="00B825D9">
      <w:pPr>
        <w:pStyle w:val="ConsPlusNormal"/>
        <w:spacing w:before="220"/>
        <w:ind w:firstLine="540"/>
        <w:jc w:val="both"/>
      </w:pPr>
      <w:r>
        <w:t>3) перечень нормативных правовых актов, муниципальных правовых актов, регулирующих исполнение функции, с указанием их реквизитов и источников официального опубликования. Указанный перечень подлежит обязательному размещению на официальном сайте органа муниципального контроля в информационно-телекоммуникационной сети "Интернет" (далее - сеть "Интернет") (в случае его отсутствия - на официальном сайте соответствующего муниципального образования в сети "Интернет"), в государственной информационной системе Республики Коми "Реестр государственных и муниципальных услуг (функций) Республики Коми" (далее - Реестр) и в государственной информационной системе Республики Коми "Портал государственных и муниципальных услуг (функций) Республики Коми" (далее - Портал).</w:t>
      </w:r>
    </w:p>
    <w:p w:rsidR="00B825D9" w:rsidRDefault="00B825D9">
      <w:pPr>
        <w:pStyle w:val="ConsPlusNormal"/>
        <w:spacing w:before="220"/>
        <w:ind w:firstLine="540"/>
        <w:jc w:val="both"/>
      </w:pPr>
      <w:r>
        <w:t>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актов, муниципальных правовых актов, регулирующих исполнение функции. Орган муниципального контроля обеспечивает размещение и актуализацию перечня нормативных правовых актов, муниципальных правовых актов, регулирующих исполнение функции, на своем официальном сайте в сети "Интернет" (в случае его отсутствия - на официальном сайте соответствующего муниципального образования в сети "Интернет"), а также в соответствующем разделе Реестра;</w:t>
      </w:r>
    </w:p>
    <w:p w:rsidR="00B825D9" w:rsidRDefault="00B825D9">
      <w:pPr>
        <w:pStyle w:val="ConsPlusNormal"/>
        <w:jc w:val="both"/>
      </w:pPr>
      <w:r>
        <w:t xml:space="preserve">(пп. 3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РК от 02.10.2018 N 427)</w:t>
      </w:r>
    </w:p>
    <w:p w:rsidR="00B825D9" w:rsidRDefault="00B825D9">
      <w:pPr>
        <w:pStyle w:val="ConsPlusNormal"/>
        <w:spacing w:before="220"/>
        <w:ind w:firstLine="540"/>
        <w:jc w:val="both"/>
      </w:pPr>
      <w:r>
        <w:t>4) предмет муниципального контроля;</w:t>
      </w:r>
    </w:p>
    <w:p w:rsidR="00B825D9" w:rsidRDefault="00B825D9">
      <w:pPr>
        <w:pStyle w:val="ConsPlusNormal"/>
        <w:spacing w:before="220"/>
        <w:ind w:firstLine="540"/>
        <w:jc w:val="both"/>
      </w:pPr>
      <w:r>
        <w:t>5) права и обязанности должностных лиц при осуществлении муниципального контроля;</w:t>
      </w:r>
    </w:p>
    <w:p w:rsidR="00B825D9" w:rsidRDefault="00B825D9">
      <w:pPr>
        <w:pStyle w:val="ConsPlusNormal"/>
        <w:spacing w:before="220"/>
        <w:ind w:firstLine="540"/>
        <w:jc w:val="both"/>
      </w:pPr>
      <w:r>
        <w:t>6) права и обязанности лиц, в отношении которых осуществляются мероприятия по контролю;</w:t>
      </w:r>
    </w:p>
    <w:p w:rsidR="00B825D9" w:rsidRDefault="00B825D9">
      <w:pPr>
        <w:pStyle w:val="ConsPlusNormal"/>
        <w:spacing w:before="220"/>
        <w:ind w:firstLine="540"/>
        <w:jc w:val="both"/>
      </w:pPr>
      <w:r>
        <w:t>7) описание результата исполнения функции;</w:t>
      </w:r>
    </w:p>
    <w:p w:rsidR="00B825D9" w:rsidRDefault="00B825D9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РК от 02.10.2018 N 427)</w:t>
      </w:r>
    </w:p>
    <w:p w:rsidR="00B825D9" w:rsidRDefault="00B825D9">
      <w:pPr>
        <w:pStyle w:val="ConsPlusNormal"/>
        <w:spacing w:before="220"/>
        <w:ind w:firstLine="540"/>
        <w:jc w:val="both"/>
      </w:pPr>
      <w:r>
        <w:lastRenderedPageBreak/>
        <w:t>8) исчерпывающие перечни документов и (или) информации, необходимых для исполнения функции и достижения целей и задач проведения проверки. Данный подраздел включает в себя:</w:t>
      </w:r>
    </w:p>
    <w:p w:rsidR="00B825D9" w:rsidRDefault="00B825D9">
      <w:pPr>
        <w:pStyle w:val="ConsPlusNormal"/>
        <w:spacing w:before="220"/>
        <w:ind w:firstLine="540"/>
        <w:jc w:val="both"/>
      </w:pPr>
      <w:r>
        <w:t>а) исчерпывающий перечень документов и (или) информации, истребуемых в ходе проверки лично у проверяемого юридического лица, индивидуального предпринимателя;</w:t>
      </w:r>
    </w:p>
    <w:p w:rsidR="00B825D9" w:rsidRDefault="00B825D9">
      <w:pPr>
        <w:pStyle w:val="ConsPlusNormal"/>
        <w:spacing w:before="220"/>
        <w:ind w:firstLine="540"/>
        <w:jc w:val="both"/>
      </w:pPr>
      <w:r>
        <w:t xml:space="preserve">б) исчерпывающий перечень документов и (или) информации, запрашиваемых и получаемых в ходе проверки в рамках межведомственного информационного взаимодействия от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соответствии с </w:t>
      </w:r>
      <w:hyperlink r:id="rId15" w:history="1">
        <w:r>
          <w:rPr>
            <w:color w:val="0000FF"/>
          </w:rPr>
          <w:t>Перечнем</w:t>
        </w:r>
      </w:hyperlink>
      <w:r>
        <w:t xml:space="preserve">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утвержденным распоряжением Правительства Российской Федерации от 19 апреля 2016 г. N 724-р.</w:t>
      </w:r>
    </w:p>
    <w:p w:rsidR="00B825D9" w:rsidRDefault="00B825D9">
      <w:pPr>
        <w:pStyle w:val="ConsPlusNormal"/>
        <w:jc w:val="both"/>
      </w:pPr>
      <w:r>
        <w:t xml:space="preserve">(пп. 8 введен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РК от 02.10.2018 N 427)</w:t>
      </w:r>
    </w:p>
    <w:p w:rsidR="00B825D9" w:rsidRDefault="00B825D9">
      <w:pPr>
        <w:pStyle w:val="ConsPlusNormal"/>
        <w:spacing w:before="220"/>
        <w:ind w:firstLine="540"/>
        <w:jc w:val="both"/>
      </w:pPr>
      <w:r>
        <w:t>7. Раздел, касающийся требований к порядку исполнения функции, состоит из следующих подразделов:</w:t>
      </w:r>
    </w:p>
    <w:p w:rsidR="00B825D9" w:rsidRDefault="00B825D9">
      <w:pPr>
        <w:pStyle w:val="ConsPlusNormal"/>
        <w:spacing w:before="220"/>
        <w:ind w:firstLine="540"/>
        <w:jc w:val="both"/>
      </w:pPr>
      <w:r>
        <w:t>1) порядок информирования об исполнении функции;</w:t>
      </w:r>
    </w:p>
    <w:p w:rsidR="00B825D9" w:rsidRDefault="00B825D9">
      <w:pPr>
        <w:pStyle w:val="ConsPlusNormal"/>
        <w:spacing w:before="220"/>
        <w:ind w:firstLine="540"/>
        <w:jc w:val="both"/>
      </w:pPr>
      <w:r>
        <w:t>2) срок исполнения функции.</w:t>
      </w:r>
    </w:p>
    <w:p w:rsidR="00B825D9" w:rsidRDefault="00B825D9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РК от 02.10.2018 N 427)</w:t>
      </w:r>
    </w:p>
    <w:p w:rsidR="00B825D9" w:rsidRDefault="00B825D9">
      <w:pPr>
        <w:pStyle w:val="ConsPlusNormal"/>
        <w:spacing w:before="220"/>
        <w:ind w:firstLine="540"/>
        <w:jc w:val="both"/>
      </w:pPr>
      <w:r>
        <w:t xml:space="preserve">3) исключен. -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Правительства РК от 02.10.2018 N 427.</w:t>
      </w:r>
    </w:p>
    <w:p w:rsidR="00B825D9" w:rsidRDefault="00B825D9">
      <w:pPr>
        <w:pStyle w:val="ConsPlusNormal"/>
        <w:spacing w:before="220"/>
        <w:ind w:firstLine="540"/>
        <w:jc w:val="both"/>
      </w:pPr>
      <w:r>
        <w:t>8. В подразделе, касающемся порядка информирования об исполнении функции, указываются следующие сведения:</w:t>
      </w:r>
    </w:p>
    <w:p w:rsidR="00B825D9" w:rsidRDefault="00B825D9">
      <w:pPr>
        <w:pStyle w:val="ConsPlusNormal"/>
        <w:spacing w:before="220"/>
        <w:ind w:firstLine="540"/>
        <w:jc w:val="both"/>
      </w:pPr>
      <w:r>
        <w:t>1) порядок получения информации заинтересованными лицами по вопросам исполнения функции, сведений о ходе исполнения функции;</w:t>
      </w:r>
    </w:p>
    <w:p w:rsidR="00B825D9" w:rsidRDefault="00B825D9">
      <w:pPr>
        <w:pStyle w:val="ConsPlusNormal"/>
        <w:spacing w:before="220"/>
        <w:ind w:firstLine="540"/>
        <w:jc w:val="both"/>
      </w:pPr>
      <w:r>
        <w:t>2) порядок, форма, место размещения и способы получения справочной информации, в том числе на стендах в местах нахождения органов муниципального контроля.</w:t>
      </w:r>
    </w:p>
    <w:p w:rsidR="00B825D9" w:rsidRDefault="00B825D9">
      <w:pPr>
        <w:pStyle w:val="ConsPlusNormal"/>
        <w:spacing w:before="220"/>
        <w:ind w:firstLine="540"/>
        <w:jc w:val="both"/>
      </w:pPr>
      <w:r>
        <w:t>К справочной информации относятся:</w:t>
      </w:r>
    </w:p>
    <w:p w:rsidR="00B825D9" w:rsidRDefault="00B825D9">
      <w:pPr>
        <w:pStyle w:val="ConsPlusNormal"/>
        <w:spacing w:before="220"/>
        <w:ind w:firstLine="540"/>
        <w:jc w:val="both"/>
      </w:pPr>
      <w:r>
        <w:t>место нахождения и графики работы органа муниципального контроля, его структурных подразделений, отраслевых (функциональных) и территориальных органов;</w:t>
      </w:r>
    </w:p>
    <w:p w:rsidR="00B825D9" w:rsidRDefault="00B825D9">
      <w:pPr>
        <w:pStyle w:val="ConsPlusNormal"/>
        <w:spacing w:before="220"/>
        <w:ind w:firstLine="540"/>
        <w:jc w:val="both"/>
      </w:pPr>
      <w:r>
        <w:t>справочные телефоны структурного подразделения органа муниципального контроля;</w:t>
      </w:r>
    </w:p>
    <w:p w:rsidR="00B825D9" w:rsidRDefault="00B825D9">
      <w:pPr>
        <w:pStyle w:val="ConsPlusNormal"/>
        <w:spacing w:before="220"/>
        <w:ind w:firstLine="540"/>
        <w:jc w:val="both"/>
      </w:pPr>
      <w:r>
        <w:t>адрес официального сайта органа муниципального контроля в сети "Интернет" (в случае его отсутствия - адрес официального сайта соответствующего муниципального образования в сети "Интернет"), а также электронной почты и (или) формы обратной связи органа муниципального контроля в сети "Интернет".</w:t>
      </w:r>
    </w:p>
    <w:p w:rsidR="00B825D9" w:rsidRDefault="00B825D9">
      <w:pPr>
        <w:pStyle w:val="ConsPlusNormal"/>
        <w:spacing w:before="220"/>
        <w:ind w:firstLine="540"/>
        <w:jc w:val="both"/>
      </w:pPr>
      <w:r>
        <w:t xml:space="preserve">Справочная информация не приводится в тексте административного регламента и подлежит обязательному размещению на официальном сайте органа муниципального контроля в сети "Интернет" (в случае его отсутствия - на официальном сайте соответствующего муниципального образования в сети "Интернет"), в Реестре и на Портале, о чем указывается в тексте административного регламента. Указанный орган обеспечивает размещение и актуализацию справочной информации в установленном порядке на своем официальном сайте (в случае его </w:t>
      </w:r>
      <w:r>
        <w:lastRenderedPageBreak/>
        <w:t>отсутствия - на официальном сайте соответствующего муниципального образования в сети "Интернет"), а также в соответствующем разделе Реестра.</w:t>
      </w:r>
    </w:p>
    <w:p w:rsidR="00B825D9" w:rsidRDefault="00B825D9">
      <w:pPr>
        <w:pStyle w:val="ConsPlusNormal"/>
        <w:jc w:val="both"/>
      </w:pPr>
      <w:r>
        <w:t xml:space="preserve">(п. 8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РК от 02.10.2018 N 427)</w:t>
      </w:r>
    </w:p>
    <w:p w:rsidR="00B825D9" w:rsidRDefault="00B825D9">
      <w:pPr>
        <w:pStyle w:val="ConsPlusNormal"/>
        <w:spacing w:before="220"/>
        <w:ind w:firstLine="540"/>
        <w:jc w:val="both"/>
      </w:pPr>
      <w:r>
        <w:t>9. В подразделе, касающемся срока исполнения функции, указывается общий срок исполнения функции.</w:t>
      </w:r>
    </w:p>
    <w:p w:rsidR="00B825D9" w:rsidRDefault="00B825D9">
      <w:pPr>
        <w:pStyle w:val="ConsPlusNormal"/>
        <w:spacing w:before="220"/>
        <w:ind w:firstLine="540"/>
        <w:jc w:val="both"/>
      </w:pPr>
      <w:r>
        <w:t xml:space="preserve">10. Исключен. -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Правительства РК от 02.10.2018 N 427.</w:t>
      </w:r>
    </w:p>
    <w:p w:rsidR="00B825D9" w:rsidRDefault="00B825D9">
      <w:pPr>
        <w:pStyle w:val="ConsPlusNormal"/>
        <w:spacing w:before="220"/>
        <w:ind w:firstLine="540"/>
        <w:jc w:val="both"/>
      </w:pPr>
      <w:r>
        <w:t>11. 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исполнении функции, имеющих конечный результат и выделяемых в рамках исполнения функции.</w:t>
      </w:r>
    </w:p>
    <w:p w:rsidR="00B825D9" w:rsidRDefault="00B825D9">
      <w:pPr>
        <w:pStyle w:val="ConsPlusNormal"/>
        <w:spacing w:before="220"/>
        <w:ind w:firstLine="540"/>
        <w:jc w:val="both"/>
      </w:pPr>
      <w:r>
        <w:t>В начале указанного раздела указывается исчерпывающий перечень административных процедур, содержащихся в этом разделе.</w:t>
      </w:r>
    </w:p>
    <w:p w:rsidR="00B825D9" w:rsidRDefault="00B825D9">
      <w:pPr>
        <w:pStyle w:val="ConsPlusNormal"/>
        <w:spacing w:before="220"/>
        <w:ind w:firstLine="540"/>
        <w:jc w:val="both"/>
      </w:pPr>
      <w:r>
        <w:t>12. Блок-схема исполнения функции приводится в приложении к административному регламенту.</w:t>
      </w:r>
    </w:p>
    <w:p w:rsidR="00B825D9" w:rsidRDefault="00B825D9">
      <w:pPr>
        <w:pStyle w:val="ConsPlusNormal"/>
        <w:spacing w:before="220"/>
        <w:ind w:firstLine="540"/>
        <w:jc w:val="both"/>
      </w:pPr>
      <w:r>
        <w:t>13. Описание каждой административной процедуры содержит следующие обязательные элементы:</w:t>
      </w:r>
    </w:p>
    <w:p w:rsidR="00B825D9" w:rsidRDefault="00B825D9">
      <w:pPr>
        <w:pStyle w:val="ConsPlusNormal"/>
        <w:spacing w:before="220"/>
        <w:ind w:firstLine="540"/>
        <w:jc w:val="both"/>
      </w:pPr>
      <w:r>
        <w:t>1) основания для начала административной процедуры;</w:t>
      </w:r>
    </w:p>
    <w:p w:rsidR="00B825D9" w:rsidRDefault="00B825D9">
      <w:pPr>
        <w:pStyle w:val="ConsPlusNormal"/>
        <w:spacing w:before="220"/>
        <w:ind w:firstLine="540"/>
        <w:jc w:val="both"/>
      </w:pPr>
      <w:r>
        <w:t>2)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B825D9" w:rsidRDefault="00B825D9">
      <w:pPr>
        <w:pStyle w:val="ConsPlusNormal"/>
        <w:spacing w:before="220"/>
        <w:ind w:firstLine="540"/>
        <w:jc w:val="both"/>
      </w:pPr>
      <w:r>
        <w:t>3)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муниципальные правовые акты, непосредственно регулирующие исполнение функции, содержат указание на конкретную должность, она указывается в тексте административного регламента;</w:t>
      </w:r>
    </w:p>
    <w:p w:rsidR="00B825D9" w:rsidRDefault="00B825D9">
      <w:pPr>
        <w:pStyle w:val="ConsPlusNormal"/>
        <w:spacing w:before="220"/>
        <w:ind w:firstLine="540"/>
        <w:jc w:val="both"/>
      </w:pPr>
      <w:r>
        <w:t>4) условия, порядок и срок приостановления исполнения функции в случае, если возможность приостановления предусмотрена законодательством Российской Федерации;</w:t>
      </w:r>
    </w:p>
    <w:p w:rsidR="00B825D9" w:rsidRDefault="00B825D9">
      <w:pPr>
        <w:pStyle w:val="ConsPlusNormal"/>
        <w:spacing w:before="220"/>
        <w:ind w:firstLine="540"/>
        <w:jc w:val="both"/>
      </w:pPr>
      <w:r>
        <w:t>5) критерии принятия решений;</w:t>
      </w:r>
    </w:p>
    <w:p w:rsidR="00B825D9" w:rsidRDefault="00B825D9">
      <w:pPr>
        <w:pStyle w:val="ConsPlusNormal"/>
        <w:spacing w:before="220"/>
        <w:ind w:firstLine="540"/>
        <w:jc w:val="both"/>
      </w:pPr>
      <w:r>
        <w:t>6)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B825D9" w:rsidRDefault="00B825D9">
      <w:pPr>
        <w:pStyle w:val="ConsPlusNormal"/>
        <w:spacing w:before="220"/>
        <w:ind w:firstLine="540"/>
        <w:jc w:val="both"/>
      </w:pPr>
      <w:r>
        <w:t>7)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B825D9" w:rsidRDefault="00B825D9">
      <w:pPr>
        <w:pStyle w:val="ConsPlusNormal"/>
        <w:spacing w:before="220"/>
        <w:ind w:firstLine="540"/>
        <w:jc w:val="both"/>
      </w:pPr>
      <w:r>
        <w:t>14. Раздел, касающийся порядка и формы контроля за исполнением функции, состоит из следующих подразделов:</w:t>
      </w:r>
    </w:p>
    <w:p w:rsidR="00B825D9" w:rsidRDefault="00B825D9">
      <w:pPr>
        <w:pStyle w:val="ConsPlusNormal"/>
        <w:spacing w:before="220"/>
        <w:ind w:firstLine="540"/>
        <w:jc w:val="both"/>
      </w:pPr>
      <w:r>
        <w:t>1) порядок осуществления текущего контроля за соблюдением и исполнением должностными лицами органа муниципального контроля положений административного регламента и иных нормативных правовых актов, устанавливающих требования к исполнению функции, а также за принятием ими решений;</w:t>
      </w:r>
    </w:p>
    <w:p w:rsidR="00B825D9" w:rsidRDefault="00B825D9">
      <w:pPr>
        <w:pStyle w:val="ConsPlusNormal"/>
        <w:spacing w:before="220"/>
        <w:ind w:firstLine="540"/>
        <w:jc w:val="both"/>
      </w:pPr>
      <w:r>
        <w:t xml:space="preserve">2) порядок и периодичность осуществления плановых и внеплановых проверок полноты и качества исполнения функции, в том числе порядок и формы контроля за полнотой и качеством </w:t>
      </w:r>
      <w:r>
        <w:lastRenderedPageBreak/>
        <w:t>исполнения функции;</w:t>
      </w:r>
    </w:p>
    <w:p w:rsidR="00B825D9" w:rsidRDefault="00B825D9">
      <w:pPr>
        <w:pStyle w:val="ConsPlusNormal"/>
        <w:spacing w:before="220"/>
        <w:ind w:firstLine="540"/>
        <w:jc w:val="both"/>
      </w:pPr>
      <w:r>
        <w:t>3) ответственность должностных лиц органа муниципального контроля за решения и действия (бездействие), принимаемые (осуществляемые) ими в ходе исполнения функции;</w:t>
      </w:r>
    </w:p>
    <w:p w:rsidR="00B825D9" w:rsidRDefault="00B825D9">
      <w:pPr>
        <w:pStyle w:val="ConsPlusNormal"/>
        <w:spacing w:before="220"/>
        <w:ind w:firstLine="540"/>
        <w:jc w:val="both"/>
      </w:pPr>
      <w:r>
        <w:t>4) положения, характеризующие требования к порядку и формам контроля за исполнением функции, в том числе со стороны граждан, их объединений и организаций.</w:t>
      </w:r>
    </w:p>
    <w:p w:rsidR="00B825D9" w:rsidRDefault="00B825D9">
      <w:pPr>
        <w:pStyle w:val="ConsPlusNormal"/>
        <w:spacing w:before="220"/>
        <w:ind w:firstLine="540"/>
        <w:jc w:val="both"/>
      </w:pPr>
      <w:r>
        <w:t>15. Раздел, касающийся досудебного (внесудебного) порядка обжалования решений и действий (бездействия) органов муниципального контроля, а также их должностных лиц, состоит из следующих подразделов:</w:t>
      </w:r>
    </w:p>
    <w:p w:rsidR="00B825D9" w:rsidRDefault="00B825D9">
      <w:pPr>
        <w:pStyle w:val="ConsPlusNormal"/>
        <w:spacing w:before="220"/>
        <w:ind w:firstLine="540"/>
        <w:jc w:val="both"/>
      </w:pPr>
      <w:r>
        <w:t>1)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исполнения функции (далее - жалоба);</w:t>
      </w:r>
    </w:p>
    <w:p w:rsidR="00B825D9" w:rsidRDefault="00B825D9">
      <w:pPr>
        <w:pStyle w:val="ConsPlusNormal"/>
        <w:spacing w:before="220"/>
        <w:ind w:firstLine="540"/>
        <w:jc w:val="both"/>
      </w:pPr>
      <w:r>
        <w:t>2) предмет досудебного (внесудебного) обжалования;</w:t>
      </w:r>
    </w:p>
    <w:p w:rsidR="00B825D9" w:rsidRDefault="00B825D9">
      <w:pPr>
        <w:pStyle w:val="ConsPlusNormal"/>
        <w:spacing w:before="220"/>
        <w:ind w:firstLine="540"/>
        <w:jc w:val="both"/>
      </w:pPr>
      <w:r>
        <w:t>3) исчерпывающий перечень оснований для приостановления рассмотрения жалобы и случаев, в которых ответ на жалобу не дается;</w:t>
      </w:r>
    </w:p>
    <w:p w:rsidR="00B825D9" w:rsidRDefault="00B825D9">
      <w:pPr>
        <w:pStyle w:val="ConsPlusNormal"/>
        <w:spacing w:before="220"/>
        <w:ind w:firstLine="540"/>
        <w:jc w:val="both"/>
      </w:pPr>
      <w:r>
        <w:t>4) основания для начала процедуры досудебного (внесудебного) обжалования;</w:t>
      </w:r>
    </w:p>
    <w:p w:rsidR="00B825D9" w:rsidRDefault="00B825D9">
      <w:pPr>
        <w:pStyle w:val="ConsPlusNormal"/>
        <w:spacing w:before="220"/>
        <w:ind w:firstLine="540"/>
        <w:jc w:val="both"/>
      </w:pPr>
      <w:r>
        <w:t>5) права заинтересованных лиц на получение информации и документов, необходимых для обоснования и рассмотрения жалобы;</w:t>
      </w:r>
    </w:p>
    <w:p w:rsidR="00B825D9" w:rsidRDefault="00B825D9">
      <w:pPr>
        <w:pStyle w:val="ConsPlusNormal"/>
        <w:spacing w:before="220"/>
        <w:ind w:firstLine="540"/>
        <w:jc w:val="both"/>
      </w:pPr>
      <w:r>
        <w:t>6) органы местного самоуправления, организации и уполномоченные на рассмотрение жалобы лица, которым может быть направлена жалоба заинтересованного лица в досудебном (внесудебном) порядке;</w:t>
      </w:r>
    </w:p>
    <w:p w:rsidR="00B825D9" w:rsidRDefault="00B825D9">
      <w:pPr>
        <w:pStyle w:val="ConsPlusNormal"/>
        <w:spacing w:before="220"/>
        <w:ind w:firstLine="540"/>
        <w:jc w:val="both"/>
      </w:pPr>
      <w:r>
        <w:t>7) сроки рассмотрения жалобы;</w:t>
      </w:r>
    </w:p>
    <w:p w:rsidR="00B825D9" w:rsidRDefault="00B825D9">
      <w:pPr>
        <w:pStyle w:val="ConsPlusNormal"/>
        <w:spacing w:before="220"/>
        <w:ind w:firstLine="540"/>
        <w:jc w:val="both"/>
      </w:pPr>
      <w:r>
        <w:t>8) результат досудебного (внесудебного) обжалования применительно к каждой процедуре либо инстанции обжалования и способ доведения его до заинтересованного лица.</w:t>
      </w:r>
    </w:p>
    <w:p w:rsidR="00B825D9" w:rsidRDefault="00B825D9">
      <w:pPr>
        <w:pStyle w:val="ConsPlusNormal"/>
        <w:jc w:val="both"/>
      </w:pPr>
      <w:r>
        <w:t xml:space="preserve">(п. 15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РК от 02.10.2018 N 427)</w:t>
      </w:r>
    </w:p>
    <w:p w:rsidR="00B825D9" w:rsidRDefault="00B825D9">
      <w:pPr>
        <w:pStyle w:val="ConsPlusNormal"/>
      </w:pPr>
    </w:p>
    <w:p w:rsidR="00B825D9" w:rsidRDefault="00B825D9">
      <w:pPr>
        <w:pStyle w:val="ConsPlusTitle"/>
        <w:jc w:val="center"/>
        <w:outlineLvl w:val="1"/>
      </w:pPr>
      <w:r>
        <w:t>III. Организация экспертизы проектов</w:t>
      </w:r>
    </w:p>
    <w:p w:rsidR="00B825D9" w:rsidRDefault="00B825D9">
      <w:pPr>
        <w:pStyle w:val="ConsPlusTitle"/>
        <w:jc w:val="center"/>
      </w:pPr>
      <w:r>
        <w:t>административных регламентов</w:t>
      </w:r>
    </w:p>
    <w:p w:rsidR="00B825D9" w:rsidRDefault="00B825D9">
      <w:pPr>
        <w:pStyle w:val="ConsPlusNormal"/>
      </w:pPr>
    </w:p>
    <w:p w:rsidR="00B825D9" w:rsidRDefault="00B825D9">
      <w:pPr>
        <w:pStyle w:val="ConsPlusNormal"/>
        <w:ind w:firstLine="540"/>
        <w:jc w:val="both"/>
      </w:pPr>
      <w:r>
        <w:t>16. Проекты административных регламентов, в том числе проекты муниципальных правовых актов, утверждающих административный регламент, а также проекты муниципальных правовых актов, предусматривающих внесение изменений в административный регламент, признание административного регламента утратившим силу, (далее - проект) подлежат независимой экспертизе и экспертизе.</w:t>
      </w:r>
    </w:p>
    <w:p w:rsidR="00B825D9" w:rsidRDefault="00B825D9">
      <w:pPr>
        <w:pStyle w:val="ConsPlusNormal"/>
        <w:jc w:val="both"/>
      </w:pPr>
      <w:r>
        <w:t xml:space="preserve">(п. 16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РК от 02.10.2018 N 427)</w:t>
      </w:r>
    </w:p>
    <w:p w:rsidR="00B825D9" w:rsidRDefault="00B825D9">
      <w:pPr>
        <w:pStyle w:val="ConsPlusNormal"/>
        <w:spacing w:before="220"/>
        <w:ind w:firstLine="540"/>
        <w:jc w:val="both"/>
      </w:pPr>
      <w:r>
        <w:t>17. Порядок проведения независимой экспертизы.</w:t>
      </w:r>
    </w:p>
    <w:p w:rsidR="00B825D9" w:rsidRDefault="00B825D9">
      <w:pPr>
        <w:pStyle w:val="ConsPlusNormal"/>
        <w:spacing w:before="220"/>
        <w:ind w:firstLine="540"/>
        <w:jc w:val="both"/>
      </w:pPr>
      <w:r>
        <w:t xml:space="preserve">17.1. Отраслевой (функциональный), территориальный орган, структурное подразделение, должностное лицо органа муниципального контроля, непосредственно разрабатывающий(ее) проект, (далее - разработчик проекта) в целях ознакомления заинтересованными лицами размещает проект на официальном сайте органа муниципального контроля в сети "Интернет" не позднее чем за один месяц до его направления на экспертизу, проводимую в соответствии с </w:t>
      </w:r>
      <w:hyperlink w:anchor="P140" w:history="1">
        <w:r>
          <w:rPr>
            <w:color w:val="0000FF"/>
          </w:rPr>
          <w:t>пунктом 18</w:t>
        </w:r>
      </w:hyperlink>
      <w:r>
        <w:t xml:space="preserve"> настоящего Порядка, за исключением проектов или отдельных положений, содержащих сведения, составляющие государственную тайну, или сведения конфиденциального характера.</w:t>
      </w:r>
    </w:p>
    <w:p w:rsidR="00B825D9" w:rsidRDefault="00B825D9">
      <w:pPr>
        <w:pStyle w:val="ConsPlusNormal"/>
        <w:jc w:val="both"/>
      </w:pPr>
      <w:r>
        <w:lastRenderedPageBreak/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РК от 02.10.2018 N 427)</w:t>
      </w:r>
    </w:p>
    <w:p w:rsidR="00B825D9" w:rsidRDefault="00B825D9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Правительства РК от 02.10.2018 N 427.</w:t>
      </w:r>
    </w:p>
    <w:p w:rsidR="00B825D9" w:rsidRDefault="00B825D9">
      <w:pPr>
        <w:pStyle w:val="ConsPlusNormal"/>
        <w:spacing w:before="220"/>
        <w:ind w:firstLine="540"/>
        <w:jc w:val="both"/>
      </w:pPr>
      <w:r>
        <w:t>17.2. Предметом независимой экспертизы проекта (далее - независимая экспертиза) является оценка возможного положительного эффекта, а также возможных негативных последствий реализации положений проекта для граждан и организаций.</w:t>
      </w:r>
    </w:p>
    <w:p w:rsidR="00B825D9" w:rsidRDefault="00B825D9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РК от 02.10.2018 N 427)</w:t>
      </w:r>
    </w:p>
    <w:p w:rsidR="00B825D9" w:rsidRDefault="00B825D9">
      <w:pPr>
        <w:pStyle w:val="ConsPlusNormal"/>
        <w:spacing w:before="220"/>
        <w:ind w:firstLine="540"/>
        <w:jc w:val="both"/>
      </w:pPr>
      <w:r>
        <w:t>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проекта, а также организациями, находящимися в ведении органа, являющегося разработчиком проекта.</w:t>
      </w:r>
    </w:p>
    <w:p w:rsidR="00B825D9" w:rsidRDefault="00B825D9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РК от 02.10.2018 N 427)</w:t>
      </w:r>
    </w:p>
    <w:p w:rsidR="00B825D9" w:rsidRDefault="00B825D9">
      <w:pPr>
        <w:pStyle w:val="ConsPlusNormal"/>
        <w:spacing w:before="220"/>
        <w:ind w:firstLine="540"/>
        <w:jc w:val="both"/>
      </w:pPr>
      <w:r>
        <w:t>Независимая экспертиза проекта проводится во время его размещения на официальном сайте органа муниципального контроля в сети "Интернет" (в случае его отсутствия - на официальном сайте соответствующего муниципального образования в сети "Интернет") с указанием дат начала и окончания приема заключений по результатам независимой экспертизы.</w:t>
      </w:r>
    </w:p>
    <w:p w:rsidR="00B825D9" w:rsidRDefault="00B825D9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РК от 02.10.2018 N 427)</w:t>
      </w:r>
    </w:p>
    <w:p w:rsidR="00B825D9" w:rsidRDefault="00B825D9">
      <w:pPr>
        <w:pStyle w:val="ConsPlusNormal"/>
        <w:spacing w:before="220"/>
        <w:ind w:firstLine="540"/>
        <w:jc w:val="both"/>
      </w:pPr>
      <w:r>
        <w:t>17.3. По результатам независимой экспертизы составляется заключение, которое направляется разработчику проекта. Разработчик проекта обязан рассмотреть поступившие заключения независимой экспертизы и принять решение по результатам каждой независимой экспертизы в течение 10 рабочих дней со дня получения указанных заключений.</w:t>
      </w:r>
    </w:p>
    <w:p w:rsidR="00B825D9" w:rsidRDefault="00B825D9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РК от 02.10.2018 N 427)</w:t>
      </w:r>
    </w:p>
    <w:p w:rsidR="00B825D9" w:rsidRDefault="00B825D9">
      <w:pPr>
        <w:pStyle w:val="ConsPlusNormal"/>
        <w:spacing w:before="220"/>
        <w:ind w:firstLine="540"/>
        <w:jc w:val="both"/>
      </w:pPr>
      <w:r>
        <w:t xml:space="preserve">Непоступление заключения независимой экспертизы разработчику проекта в срок, отведенный для проведения независимой экспертизы, не является препятствием для проведения экспертизы в соответствии с </w:t>
      </w:r>
      <w:hyperlink w:anchor="P140" w:history="1">
        <w:r>
          <w:rPr>
            <w:color w:val="0000FF"/>
          </w:rPr>
          <w:t>пунктом 18</w:t>
        </w:r>
      </w:hyperlink>
      <w:r>
        <w:t xml:space="preserve"> настоящего Порядка.</w:t>
      </w:r>
    </w:p>
    <w:p w:rsidR="00B825D9" w:rsidRDefault="00B825D9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РК от 02.10.2018 N 427)</w:t>
      </w:r>
    </w:p>
    <w:p w:rsidR="00B825D9" w:rsidRDefault="00B825D9">
      <w:pPr>
        <w:pStyle w:val="ConsPlusNormal"/>
        <w:spacing w:before="220"/>
        <w:ind w:firstLine="540"/>
        <w:jc w:val="both"/>
      </w:pPr>
      <w:bookmarkStart w:id="1" w:name="P140"/>
      <w:bookmarkEnd w:id="1"/>
      <w:r>
        <w:t>18. Проекты подлежат экспертизе в порядке, установленном органами местного самоуправления в Республике Коми для экспертизы муниципальных правовых актов.</w:t>
      </w:r>
    </w:p>
    <w:p w:rsidR="00B825D9" w:rsidRDefault="00B825D9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РК от 02.10.2018 N 427)</w:t>
      </w:r>
    </w:p>
    <w:p w:rsidR="00B825D9" w:rsidRDefault="00B825D9">
      <w:pPr>
        <w:pStyle w:val="ConsPlusNormal"/>
        <w:spacing w:before="220"/>
        <w:ind w:firstLine="540"/>
        <w:jc w:val="both"/>
      </w:pPr>
      <w:r>
        <w:t>19. Проекты, пояснительные записки к ним, а также заключения независимой экспертизы размещаются на официальном сайте органа муниципального контроля в сети "Интернет".</w:t>
      </w:r>
    </w:p>
    <w:p w:rsidR="00B825D9" w:rsidRDefault="00B825D9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РК от 02.10.2018 N 427)</w:t>
      </w:r>
    </w:p>
    <w:p w:rsidR="00B825D9" w:rsidRDefault="00B825D9">
      <w:pPr>
        <w:pStyle w:val="ConsPlusNormal"/>
        <w:spacing w:before="220"/>
        <w:ind w:firstLine="540"/>
        <w:jc w:val="both"/>
      </w:pPr>
      <w:r>
        <w:t>20. Не требуется размещение на официальном сайте органа муниципального контроля в сети "Интернет" (в случае его отсутствия - на официальном сайте соответствующего муниципального образования в сети "Интернет") проекта муниципального правового акта о внесении изменений в административный регламент в случае, если указанные изменения вносятся в целях приведения административного регламента в соответствие с актами прокурорского реагирования, а также в связи с приведением его в соответствие с федеральным законодательством, законодательством Республики Коми, муниципальными правовыми актами.</w:t>
      </w:r>
    </w:p>
    <w:p w:rsidR="00B825D9" w:rsidRDefault="00B825D9">
      <w:pPr>
        <w:pStyle w:val="ConsPlusNormal"/>
        <w:jc w:val="both"/>
      </w:pPr>
      <w:r>
        <w:t xml:space="preserve">(п. 20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РК от 02.10.2018 N 427)</w:t>
      </w:r>
    </w:p>
    <w:p w:rsidR="00B825D9" w:rsidRDefault="00B825D9">
      <w:pPr>
        <w:pStyle w:val="ConsPlusNormal"/>
      </w:pPr>
    </w:p>
    <w:p w:rsidR="00B825D9" w:rsidRDefault="00B825D9">
      <w:pPr>
        <w:pStyle w:val="ConsPlusTitle"/>
        <w:jc w:val="center"/>
        <w:outlineLvl w:val="1"/>
      </w:pPr>
      <w:r>
        <w:t>IV. Порядок принятия административных регламентов,</w:t>
      </w:r>
    </w:p>
    <w:p w:rsidR="00B825D9" w:rsidRDefault="00B825D9">
      <w:pPr>
        <w:pStyle w:val="ConsPlusTitle"/>
        <w:jc w:val="center"/>
      </w:pPr>
      <w:r>
        <w:t>внесения в них изменений</w:t>
      </w:r>
    </w:p>
    <w:p w:rsidR="00B825D9" w:rsidRDefault="00B825D9">
      <w:pPr>
        <w:pStyle w:val="ConsPlusNormal"/>
      </w:pPr>
    </w:p>
    <w:p w:rsidR="00B825D9" w:rsidRDefault="00B825D9">
      <w:pPr>
        <w:pStyle w:val="ConsPlusNormal"/>
        <w:ind w:firstLine="540"/>
        <w:jc w:val="both"/>
      </w:pPr>
      <w:r>
        <w:t>21. Административные регламенты принимаются органами местного самоуправления в Республике Коми в порядке, установленном для принятия муниципальных правовых актов.</w:t>
      </w:r>
    </w:p>
    <w:p w:rsidR="00B825D9" w:rsidRDefault="00B825D9">
      <w:pPr>
        <w:pStyle w:val="ConsPlusNormal"/>
        <w:spacing w:before="220"/>
        <w:ind w:firstLine="540"/>
        <w:jc w:val="both"/>
      </w:pPr>
      <w:r>
        <w:t xml:space="preserve">22. Административные регламенты подлежат опубликованию (обнародованию) в </w:t>
      </w:r>
      <w:r>
        <w:lastRenderedPageBreak/>
        <w:t>соответствии с законодательством Российской Федерации, уставом муниципального образования, а также размещению в установленном порядке на официальном сайте органа муниципального контроля в сети "Интернет".</w:t>
      </w:r>
    </w:p>
    <w:p w:rsidR="00B825D9" w:rsidRDefault="00B825D9">
      <w:pPr>
        <w:pStyle w:val="ConsPlusNormal"/>
        <w:spacing w:before="220"/>
        <w:ind w:firstLine="540"/>
        <w:jc w:val="both"/>
      </w:pPr>
      <w:r>
        <w:t>В случае отсутствия официального сайта органа муниципального контроля административные регламенты подлежат размещению в сети "Интернет" на официальном сайте соответствующего муниципального образования.</w:t>
      </w:r>
    </w:p>
    <w:p w:rsidR="00B825D9" w:rsidRDefault="00B825D9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РК от 02.10.2018 N 427)</w:t>
      </w:r>
    </w:p>
    <w:p w:rsidR="00B825D9" w:rsidRDefault="00B825D9">
      <w:pPr>
        <w:pStyle w:val="ConsPlusNormal"/>
        <w:spacing w:before="220"/>
        <w:ind w:firstLine="540"/>
        <w:jc w:val="both"/>
      </w:pPr>
      <w:r>
        <w:t>Административные регламенты подлежат размещению в установленном порядке в государственных информационных системах Республики Коми "Реестр государственных и муниципальных услуг (функций) Республики Коми", "Портал государственных и муниципальных услуг (функций) Республики Коми".</w:t>
      </w:r>
    </w:p>
    <w:p w:rsidR="00B825D9" w:rsidRDefault="00B825D9">
      <w:pPr>
        <w:pStyle w:val="ConsPlusNormal"/>
        <w:spacing w:before="220"/>
        <w:ind w:firstLine="540"/>
        <w:jc w:val="both"/>
      </w:pPr>
      <w:r>
        <w:t>23. Внесение изменений в административные регламенты осуществляется в порядке, установленном настоящим Порядком для разработки и принятия административных регламентов.</w:t>
      </w:r>
    </w:p>
    <w:p w:rsidR="00B825D9" w:rsidRDefault="00B825D9">
      <w:pPr>
        <w:pStyle w:val="ConsPlusNormal"/>
      </w:pPr>
    </w:p>
    <w:p w:rsidR="00B825D9" w:rsidRDefault="00B825D9">
      <w:pPr>
        <w:pStyle w:val="ConsPlusNormal"/>
      </w:pPr>
    </w:p>
    <w:p w:rsidR="00B825D9" w:rsidRDefault="00B825D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D097D" w:rsidRDefault="006D097D">
      <w:bookmarkStart w:id="2" w:name="_GoBack"/>
      <w:bookmarkEnd w:id="2"/>
    </w:p>
    <w:sectPr w:rsidR="006D097D" w:rsidSect="00B57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5D9"/>
    <w:rsid w:val="006D097D"/>
    <w:rsid w:val="00A2646B"/>
    <w:rsid w:val="00B8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F7629B-57D8-41F0-81D3-9693C6CA2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25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825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825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A76083E361262AB9AEF656EAAB7DAC574B95CCA7798AE0946538BEAEAC699E3616B105D4201C0336F66DA5BB804D63A1CA3B4BEDFBBC0006CE62F4H401I" TargetMode="External"/><Relationship Id="rId13" Type="http://schemas.openxmlformats.org/officeDocument/2006/relationships/hyperlink" Target="consultantplus://offline/ref=1FA76083E361262AB9AEF656EAAB7DAC574B95CCA77E81E49D6D38BEAEAC699E3616B105D4201C0336F66CA7BD804D63A1CA3B4BEDFBBC0006CE62F4H401I" TargetMode="External"/><Relationship Id="rId18" Type="http://schemas.openxmlformats.org/officeDocument/2006/relationships/hyperlink" Target="consultantplus://offline/ref=1FA76083E361262AB9AEF656EAAB7DAC574B95CCA77E81E49D6D38BEAEAC699E3616B105D4201C0336F66CA4BD804D63A1CA3B4BEDFBBC0006CE62F4H401I" TargetMode="External"/><Relationship Id="rId26" Type="http://schemas.openxmlformats.org/officeDocument/2006/relationships/hyperlink" Target="consultantplus://offline/ref=1FA76083E361262AB9AEF656EAAB7DAC574B95CCA77E81E49D6D38BEAEAC699E3616B105D4201C0336F66CA2BA804D63A1CA3B4BEDFBBC0006CE62F4H401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FA76083E361262AB9AEF656EAAB7DAC574B95CCA77E81E49D6D38BEAEAC699E3616B105D4201C0336F66CA5BC804D63A1CA3B4BEDFBBC0006CE62F4H401I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1FA76083E361262AB9AEE85BFCC723A85242C9C4AF7E89B0C9313EE9F1FC6FCB7656B758966F455372A360A6B8951934FB9D364AHE01I" TargetMode="External"/><Relationship Id="rId12" Type="http://schemas.openxmlformats.org/officeDocument/2006/relationships/hyperlink" Target="consultantplus://offline/ref=1FA76083E361262AB9AEF656EAAB7DAC574B95CCA77E81E49D6D38BEAEAC699E3616B105D4201C0336F66CA6B5804D63A1CA3B4BEDFBBC0006CE62F4H401I" TargetMode="External"/><Relationship Id="rId17" Type="http://schemas.openxmlformats.org/officeDocument/2006/relationships/hyperlink" Target="consultantplus://offline/ref=1FA76083E361262AB9AEF656EAAB7DAC574B95CCA77E81E49D6D38BEAEAC699E3616B105D4201C0336F66CA7B4804D63A1CA3B4BEDFBBC0006CE62F4H401I" TargetMode="External"/><Relationship Id="rId25" Type="http://schemas.openxmlformats.org/officeDocument/2006/relationships/hyperlink" Target="consultantplus://offline/ref=1FA76083E361262AB9AEF656EAAB7DAC574B95CCA77E81E49D6D38BEAEAC699E3616B105D4201C0336F66CA2BA804D63A1CA3B4BEDFBBC0006CE62F4H401I" TargetMode="External"/><Relationship Id="rId33" Type="http://schemas.openxmlformats.org/officeDocument/2006/relationships/hyperlink" Target="consultantplus://offline/ref=1FA76083E361262AB9AEF656EAAB7DAC574B95CCA77E81E49D6D38BEAEAC699E3616B105D4201C0336F66CA3BE804D63A1CA3B4BEDFBBC0006CE62F4H401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FA76083E361262AB9AEF656EAAB7DAC574B95CCA77E81E49D6D38BEAEAC699E3616B105D4201C0336F66CA7B9804D63A1CA3B4BEDFBBC0006CE62F4H401I" TargetMode="External"/><Relationship Id="rId20" Type="http://schemas.openxmlformats.org/officeDocument/2006/relationships/hyperlink" Target="consultantplus://offline/ref=1FA76083E361262AB9AEF656EAAB7DAC574B95CCA77E81E49D6D38BEAEAC699E3616B105D4201C0336F66CA5BD804D63A1CA3B4BEDFBBC0006CE62F4H401I" TargetMode="External"/><Relationship Id="rId29" Type="http://schemas.openxmlformats.org/officeDocument/2006/relationships/hyperlink" Target="consultantplus://offline/ref=1FA76083E361262AB9AEF656EAAB7DAC574B95CCA77E81E49D6D38BEAEAC699E3616B105D4201C0336F66CA3BD804D63A1CA3B4BEDFBBC0006CE62F4H401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FA76083E361262AB9AEF656EAAB7DAC574B95CCA77E81E49D6D38BEAEAC699E3616B105D4201C0336F66CA6BB804D63A1CA3B4BEDFBBC0006CE62F4H401I" TargetMode="External"/><Relationship Id="rId11" Type="http://schemas.openxmlformats.org/officeDocument/2006/relationships/hyperlink" Target="consultantplus://offline/ref=1FA76083E361262AB9AEF656EAAB7DAC574B95CCA77E81E49D6D38BEAEAC699E3616B105D4201C0336F66CA6BA804D63A1CA3B4BEDFBBC0006CE62F4H401I" TargetMode="External"/><Relationship Id="rId24" Type="http://schemas.openxmlformats.org/officeDocument/2006/relationships/hyperlink" Target="consultantplus://offline/ref=1FA76083E361262AB9AEF656EAAB7DAC574B95CCA77E81E49D6D38BEAEAC699E3616B105D4201C0336F66CA2B8804D63A1CA3B4BEDFBBC0006CE62F4H401I" TargetMode="External"/><Relationship Id="rId32" Type="http://schemas.openxmlformats.org/officeDocument/2006/relationships/hyperlink" Target="consultantplus://offline/ref=1FA76083E361262AB9AEF656EAAB7DAC574B95CCA77E81E49D6D38BEAEAC699E3616B105D4201C0336F66CA3BC804D63A1CA3B4BEDFBBC0006CE62F4H401I" TargetMode="External"/><Relationship Id="rId5" Type="http://schemas.openxmlformats.org/officeDocument/2006/relationships/hyperlink" Target="consultantplus://offline/ref=1FA76083E361262AB9AEF656EAAB7DAC574B95CCA77E81E59C6D38BEAEAC699E3616B105D4201C0336F66DA7BD804D63A1CA3B4BEDFBBC0006CE62F4H401I" TargetMode="External"/><Relationship Id="rId15" Type="http://schemas.openxmlformats.org/officeDocument/2006/relationships/hyperlink" Target="consultantplus://offline/ref=1FA76083E361262AB9AEE85BFCC723A85241CDC6A17C89B0C9313EE9F1FC6FCB7656B7509764110231FD39F7F9DE1432E081364DF6E7BC07H101I" TargetMode="External"/><Relationship Id="rId23" Type="http://schemas.openxmlformats.org/officeDocument/2006/relationships/hyperlink" Target="consultantplus://offline/ref=1FA76083E361262AB9AEF656EAAB7DAC574B95CCA77E81E49D6D38BEAEAC699E3616B105D4201C0336F66CA2B9804D63A1CA3B4BEDFBBC0006CE62F4H401I" TargetMode="External"/><Relationship Id="rId28" Type="http://schemas.openxmlformats.org/officeDocument/2006/relationships/hyperlink" Target="consultantplus://offline/ref=1FA76083E361262AB9AEF656EAAB7DAC574B95CCA77E81E49D6D38BEAEAC699E3616B105D4201C0336F66CA3BD804D63A1CA3B4BEDFBBC0006CE62F4H401I" TargetMode="External"/><Relationship Id="rId10" Type="http://schemas.openxmlformats.org/officeDocument/2006/relationships/hyperlink" Target="consultantplus://offline/ref=1FA76083E361262AB9AEF656EAAB7DAC574B95CCA77E81E59C6D38BEAEAC699E3616B105D4201C0336F66DA7BF804D63A1CA3B4BEDFBBC0006CE62F4H401I" TargetMode="External"/><Relationship Id="rId19" Type="http://schemas.openxmlformats.org/officeDocument/2006/relationships/hyperlink" Target="consultantplus://offline/ref=1FA76083E361262AB9AEF656EAAB7DAC574B95CCA77E81E49D6D38BEAEAC699E3616B105D4201C0336F66CA4BC804D63A1CA3B4BEDFBBC0006CE62F4H401I" TargetMode="External"/><Relationship Id="rId31" Type="http://schemas.openxmlformats.org/officeDocument/2006/relationships/hyperlink" Target="consultantplus://offline/ref=1FA76083E361262AB9AEF656EAAB7DAC574B95CCA77E81E49D6D38BEAEAC699E3616B105D4201C0336F66CA3BD804D63A1CA3B4BEDFBBC0006CE62F4H401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FA76083E361262AB9AEF656EAAB7DAC574B95CCA77E81E59C6D38BEAEAC699E3616B105D4201C0336F66DA7BC804D63A1CA3B4BEDFBBC0006CE62F4H401I" TargetMode="External"/><Relationship Id="rId14" Type="http://schemas.openxmlformats.org/officeDocument/2006/relationships/hyperlink" Target="consultantplus://offline/ref=1FA76083E361262AB9AEF656EAAB7DAC574B95CCA77E81E49D6D38BEAEAC699E3616B105D4201C0336F66CA7BE804D63A1CA3B4BEDFBBC0006CE62F4H401I" TargetMode="External"/><Relationship Id="rId22" Type="http://schemas.openxmlformats.org/officeDocument/2006/relationships/hyperlink" Target="consultantplus://offline/ref=1FA76083E361262AB9AEF656EAAB7DAC574B95CCA77E81E49D6D38BEAEAC699E3616B105D4201C0336F66CA2BC804D63A1CA3B4BEDFBBC0006CE62F4H401I" TargetMode="External"/><Relationship Id="rId27" Type="http://schemas.openxmlformats.org/officeDocument/2006/relationships/hyperlink" Target="consultantplus://offline/ref=1FA76083E361262AB9AEF656EAAB7DAC574B95CCA77E81E49D6D38BEAEAC699E3616B105D4201C0336F66CA2B5804D63A1CA3B4BEDFBBC0006CE62F4H401I" TargetMode="External"/><Relationship Id="rId30" Type="http://schemas.openxmlformats.org/officeDocument/2006/relationships/hyperlink" Target="consultantplus://offline/ref=1FA76083E361262AB9AEF656EAAB7DAC574B95CCA77E81E49D6D38BEAEAC699E3616B105D4201C0336F66CA3BD804D63A1CA3B4BEDFBBC0006CE62F4H401I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3779</Words>
  <Characters>21543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Кирьянов Игорь Николаевич</dc:creator>
  <cp:keywords/>
  <dc:description/>
  <cp:lastModifiedBy>Кирьянов Игорь Николаевич</cp:lastModifiedBy>
  <cp:revision>1</cp:revision>
  <dcterms:created xsi:type="dcterms:W3CDTF">2019-06-05T08:52:00Z</dcterms:created>
  <dcterms:modified xsi:type="dcterms:W3CDTF">2019-06-05T08:52:00Z</dcterms:modified>
</cp:coreProperties>
</file>