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0"/>
        <w:gridCol w:w="3206"/>
        <w:gridCol w:w="3583"/>
      </w:tblGrid>
      <w:tr w:rsidR="00E72567" w:rsidRPr="008E07A1" w:rsidTr="0072557A">
        <w:trPr>
          <w:trHeight w:val="9029"/>
        </w:trPr>
        <w:tc>
          <w:tcPr>
            <w:tcW w:w="9639" w:type="dxa"/>
            <w:gridSpan w:val="3"/>
          </w:tcPr>
          <w:p w:rsidR="00E72567" w:rsidRPr="00BB1C69" w:rsidRDefault="00E72567" w:rsidP="00A265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C69">
              <w:rPr>
                <w:rFonts w:ascii="Times New Roman" w:hAnsi="Times New Roman" w:cs="Times New Roman"/>
                <w:szCs w:val="22"/>
              </w:rPr>
              <w:t>ИЗВЕЩЕНИЕ О НАЧАЛЕ ВЫПОЛНЕНИЯ КОМПЛЕКСНЫХ КАДАСТРОВЫХ РАБОТ</w:t>
            </w:r>
          </w:p>
          <w:p w:rsidR="00E72567" w:rsidRPr="00E72567" w:rsidRDefault="00E72567" w:rsidP="00A2652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BB1C69">
              <w:rPr>
                <w:rFonts w:ascii="Times New Roman" w:hAnsi="Times New Roman" w:cs="Times New Roman"/>
                <w:szCs w:val="22"/>
              </w:rPr>
              <w:t>В отношении объектов недвижимого имущества, расположенных на территории кадастрового квартала:</w:t>
            </w:r>
            <w:r w:rsidRPr="00BB1C69">
              <w:rPr>
                <w:szCs w:val="22"/>
              </w:rPr>
              <w:t xml:space="preserve"> </w:t>
            </w:r>
            <w:r w:rsidRPr="00E72567">
              <w:rPr>
                <w:rFonts w:ascii="Times New Roman" w:hAnsi="Times New Roman" w:cs="Times New Roman"/>
                <w:szCs w:val="22"/>
              </w:rPr>
              <w:t>11:20:0407013</w:t>
            </w:r>
            <w:r w:rsidRPr="00E7256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E72567">
              <w:rPr>
                <w:rFonts w:ascii="Times New Roman" w:hAnsi="Times New Roman" w:cs="Times New Roman"/>
                <w:szCs w:val="22"/>
              </w:rPr>
              <w:t>СТ</w:t>
            </w:r>
            <w:proofErr w:type="gramEnd"/>
            <w:r w:rsidRPr="00E72567">
              <w:rPr>
                <w:rFonts w:ascii="Times New Roman" w:hAnsi="Times New Roman" w:cs="Times New Roman"/>
                <w:szCs w:val="22"/>
              </w:rPr>
              <w:t xml:space="preserve"> «Маяк»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E72567" w:rsidRPr="00BB1C69" w:rsidRDefault="00E72567" w:rsidP="00A265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C69">
              <w:rPr>
                <w:rFonts w:ascii="Times New Roman" w:hAnsi="Times New Roman" w:cs="Times New Roman"/>
                <w:szCs w:val="22"/>
              </w:rPr>
              <w:t>субъект Российской Федерации: Республика Коми,</w:t>
            </w:r>
          </w:p>
          <w:p w:rsidR="00E72567" w:rsidRPr="00BB1C69" w:rsidRDefault="00E72567" w:rsidP="00A265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C69">
              <w:rPr>
                <w:rFonts w:ascii="Times New Roman" w:hAnsi="Times New Roman" w:cs="Times New Roman"/>
                <w:szCs w:val="22"/>
              </w:rPr>
              <w:t>муниципальное образование городского образования «Ухта»,</w:t>
            </w:r>
          </w:p>
          <w:p w:rsidR="00E72567" w:rsidRPr="00BB1C69" w:rsidRDefault="00E72567" w:rsidP="00E72567">
            <w:pPr>
              <w:suppressAutoHyphens w:val="0"/>
              <w:jc w:val="both"/>
              <w:rPr>
                <w:sz w:val="22"/>
                <w:szCs w:val="22"/>
              </w:rPr>
            </w:pPr>
            <w:r w:rsidRPr="00BB1C69">
              <w:rPr>
                <w:sz w:val="22"/>
                <w:szCs w:val="22"/>
              </w:rPr>
              <w:t>будут выполняться комплексные кадастровые работы:</w:t>
            </w:r>
          </w:p>
          <w:p w:rsidR="00E72567" w:rsidRPr="00BB1C69" w:rsidRDefault="00E72567" w:rsidP="00A265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1C69">
              <w:rPr>
                <w:rFonts w:ascii="Times New Roman" w:hAnsi="Times New Roman" w:cs="Times New Roman"/>
                <w:szCs w:val="22"/>
              </w:rPr>
              <w:t>в целях исполнения муниципального контракта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B1C69">
              <w:rPr>
                <w:rFonts w:ascii="Times New Roman" w:hAnsi="Times New Roman" w:cs="Times New Roman"/>
                <w:szCs w:val="22"/>
              </w:rPr>
              <w:t>от «21» июня 2018 г. № 1</w:t>
            </w:r>
          </w:p>
          <w:p w:rsidR="00E72567" w:rsidRPr="00BB1C69" w:rsidRDefault="00E72567" w:rsidP="00A265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1C69">
              <w:rPr>
                <w:rFonts w:ascii="Times New Roman" w:hAnsi="Times New Roman" w:cs="Times New Roman"/>
                <w:szCs w:val="22"/>
              </w:rPr>
              <w:t xml:space="preserve"> в период с «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BB1C69">
              <w:rPr>
                <w:rFonts w:ascii="Times New Roman" w:hAnsi="Times New Roman" w:cs="Times New Roman"/>
                <w:szCs w:val="22"/>
              </w:rPr>
              <w:t>» июня 2018 г. по «30» ноября 2018 г. будут выполняться комплексные кадастровые работы.</w:t>
            </w:r>
          </w:p>
          <w:p w:rsidR="00E72567" w:rsidRPr="00BB1C69" w:rsidRDefault="00E72567" w:rsidP="008E0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1C69">
              <w:rPr>
                <w:rFonts w:ascii="Times New Roman" w:hAnsi="Times New Roman" w:cs="Times New Roman"/>
                <w:szCs w:val="22"/>
              </w:rPr>
              <w:t>Заказчиком комплексных кадастровых работ является:</w:t>
            </w:r>
          </w:p>
          <w:p w:rsidR="00E72567" w:rsidRPr="00BB1C69" w:rsidRDefault="00E72567" w:rsidP="00A265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1C69">
              <w:rPr>
                <w:rFonts w:ascii="Times New Roman" w:hAnsi="Times New Roman" w:cs="Times New Roman"/>
                <w:szCs w:val="22"/>
              </w:rPr>
              <w:t>Администрация муниципального образования городского округа «Ухта»</w:t>
            </w:r>
          </w:p>
          <w:p w:rsidR="00E72567" w:rsidRPr="00BB1C69" w:rsidRDefault="00E72567" w:rsidP="00A265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C69">
              <w:rPr>
                <w:rFonts w:ascii="Times New Roman" w:hAnsi="Times New Roman" w:cs="Times New Roman"/>
                <w:szCs w:val="22"/>
              </w:rPr>
              <w:t>Адрес 169314 Республика Коми, г. Ухта, ул. Бушуева, д.11</w:t>
            </w:r>
          </w:p>
          <w:p w:rsidR="00E72567" w:rsidRPr="00BB1C69" w:rsidRDefault="00E72567" w:rsidP="00A265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C69">
              <w:rPr>
                <w:rFonts w:ascii="Times New Roman" w:hAnsi="Times New Roman" w:cs="Times New Roman"/>
                <w:szCs w:val="22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Cs w:val="22"/>
              </w:rPr>
              <w:t>:</w:t>
            </w:r>
            <w:r w:rsidRPr="00BB1C69">
              <w:rPr>
                <w:rFonts w:ascii="Times New Roman" w:hAnsi="Times New Roman" w:cs="Times New Roman"/>
                <w:szCs w:val="22"/>
              </w:rPr>
              <w:t xml:space="preserve"> meriaukh@mail.ru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  <w:r w:rsidRPr="00BB1C69">
              <w:rPr>
                <w:rFonts w:ascii="Times New Roman" w:hAnsi="Times New Roman" w:cs="Times New Roman"/>
                <w:szCs w:val="22"/>
              </w:rPr>
              <w:t xml:space="preserve"> Номер контактного телефона (8 8216) 74-32-42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  <w:p w:rsidR="00E72567" w:rsidRPr="001B2EBA" w:rsidRDefault="00E72567" w:rsidP="00A2652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 w:rsidRPr="00BB1C69">
              <w:rPr>
                <w:rFonts w:ascii="Times New Roman" w:hAnsi="Times New Roman" w:cs="Times New Roman"/>
                <w:szCs w:val="22"/>
              </w:rPr>
              <w:t>Исполнителем комплексных кадастровых работ является кадастровый инженер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B1C69">
              <w:rPr>
                <w:rFonts w:ascii="Times New Roman" w:hAnsi="Times New Roman" w:cs="Times New Roman"/>
                <w:szCs w:val="22"/>
              </w:rPr>
              <w:t>(кадастровые инженеры):</w:t>
            </w:r>
          </w:p>
          <w:p w:rsidR="00E72567" w:rsidRPr="001B2EBA" w:rsidRDefault="00E72567" w:rsidP="00A265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B2EBA">
              <w:rPr>
                <w:rFonts w:ascii="Times New Roman" w:hAnsi="Times New Roman" w:cs="Times New Roman"/>
                <w:szCs w:val="22"/>
              </w:rPr>
              <w:t xml:space="preserve">Фамилия, имя, отчество </w:t>
            </w:r>
            <w:proofErr w:type="spellStart"/>
            <w:r w:rsidRPr="001B2EBA">
              <w:rPr>
                <w:rFonts w:ascii="Times New Roman" w:hAnsi="Times New Roman" w:cs="Times New Roman"/>
                <w:szCs w:val="22"/>
              </w:rPr>
              <w:t>Леканова</w:t>
            </w:r>
            <w:proofErr w:type="spellEnd"/>
            <w:r w:rsidRPr="001B2EBA">
              <w:rPr>
                <w:rFonts w:ascii="Times New Roman" w:hAnsi="Times New Roman" w:cs="Times New Roman"/>
                <w:szCs w:val="22"/>
              </w:rPr>
              <w:t xml:space="preserve"> Ольга Николаевна</w:t>
            </w:r>
          </w:p>
          <w:p w:rsidR="00E72567" w:rsidRPr="008A49F3" w:rsidRDefault="00E72567" w:rsidP="00A265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A49F3">
              <w:rPr>
                <w:rFonts w:ascii="Times New Roman" w:hAnsi="Times New Roman" w:cs="Times New Roman"/>
                <w:szCs w:val="22"/>
              </w:rPr>
              <w:t>Адрес 167000, г. Сыктывкар, ул. Бабушкина, д. 22</w:t>
            </w:r>
          </w:p>
          <w:p w:rsidR="00E72567" w:rsidRPr="008A49F3" w:rsidRDefault="00E72567" w:rsidP="00A265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A49F3">
              <w:rPr>
                <w:rFonts w:ascii="Times New Roman" w:hAnsi="Times New Roman" w:cs="Times New Roman"/>
                <w:szCs w:val="22"/>
              </w:rPr>
              <w:t xml:space="preserve">Адрес электронной почты </w:t>
            </w:r>
            <w:hyperlink r:id="rId5" w:history="1">
              <w:r w:rsidRPr="008A49F3">
                <w:rPr>
                  <w:rStyle w:val="a4"/>
                  <w:rFonts w:ascii="Times New Roman" w:hAnsi="Times New Roman" w:cs="Times New Roman"/>
                  <w:color w:val="auto"/>
                  <w:szCs w:val="22"/>
                  <w:u w:val="none"/>
                  <w:lang w:val="en-US"/>
                </w:rPr>
                <w:t>Kompas</w:t>
              </w:r>
              <w:r w:rsidRPr="008A49F3">
                <w:rPr>
                  <w:rStyle w:val="a4"/>
                  <w:rFonts w:ascii="Times New Roman" w:hAnsi="Times New Roman" w:cs="Times New Roman"/>
                  <w:color w:val="auto"/>
                  <w:szCs w:val="22"/>
                  <w:u w:val="none"/>
                </w:rPr>
                <w:t>.</w:t>
              </w:r>
              <w:r w:rsidRPr="008A49F3">
                <w:rPr>
                  <w:rStyle w:val="a4"/>
                  <w:rFonts w:ascii="Times New Roman" w:hAnsi="Times New Roman" w:cs="Times New Roman"/>
                  <w:color w:val="auto"/>
                  <w:szCs w:val="22"/>
                  <w:u w:val="none"/>
                  <w:lang w:val="en-US"/>
                </w:rPr>
                <w:t>rk</w:t>
              </w:r>
              <w:r w:rsidRPr="008A49F3">
                <w:rPr>
                  <w:rStyle w:val="a4"/>
                  <w:rFonts w:ascii="Times New Roman" w:hAnsi="Times New Roman" w:cs="Times New Roman"/>
                  <w:color w:val="auto"/>
                  <w:szCs w:val="22"/>
                  <w:u w:val="none"/>
                </w:rPr>
                <w:t>@</w:t>
              </w:r>
              <w:r w:rsidRPr="008A49F3">
                <w:rPr>
                  <w:rStyle w:val="a4"/>
                  <w:rFonts w:ascii="Times New Roman" w:hAnsi="Times New Roman" w:cs="Times New Roman"/>
                  <w:color w:val="auto"/>
                  <w:szCs w:val="22"/>
                  <w:u w:val="none"/>
                  <w:lang w:val="en-US"/>
                </w:rPr>
                <w:t>mail</w:t>
              </w:r>
              <w:r w:rsidRPr="008A49F3">
                <w:rPr>
                  <w:rStyle w:val="a4"/>
                  <w:rFonts w:ascii="Times New Roman" w:hAnsi="Times New Roman" w:cs="Times New Roman"/>
                  <w:color w:val="auto"/>
                  <w:szCs w:val="22"/>
                  <w:u w:val="none"/>
                </w:rPr>
                <w:t>.</w:t>
              </w:r>
              <w:proofErr w:type="spellStart"/>
              <w:r w:rsidRPr="008A49F3">
                <w:rPr>
                  <w:rStyle w:val="a4"/>
                  <w:rFonts w:ascii="Times New Roman" w:hAnsi="Times New Roman" w:cs="Times New Roman"/>
                  <w:color w:val="auto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  <w:r w:rsidRPr="008A49F3">
              <w:rPr>
                <w:rFonts w:ascii="Times New Roman" w:hAnsi="Times New Roman" w:cs="Times New Roman"/>
                <w:szCs w:val="22"/>
              </w:rPr>
              <w:t xml:space="preserve"> Номер контактного телефона (8212) 24-30-33, 8-904-867-07-49</w:t>
            </w:r>
          </w:p>
          <w:p w:rsidR="00E72567" w:rsidRPr="008A49F3" w:rsidRDefault="00E72567" w:rsidP="00A265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A49F3">
              <w:rPr>
                <w:rFonts w:ascii="Times New Roman" w:hAnsi="Times New Roman" w:cs="Times New Roman"/>
                <w:szCs w:val="22"/>
              </w:rPr>
              <w:t>Квалификационный аттестат:</w:t>
            </w:r>
          </w:p>
          <w:p w:rsidR="00E72567" w:rsidRPr="008A49F3" w:rsidRDefault="00E72567" w:rsidP="00A265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A49F3">
              <w:rPr>
                <w:rFonts w:ascii="Times New Roman" w:hAnsi="Times New Roman" w:cs="Times New Roman"/>
                <w:szCs w:val="22"/>
              </w:rPr>
              <w:t>Идентификационный номер №11-11-22 дата выдачи 18 января 2011 года</w:t>
            </w:r>
          </w:p>
          <w:p w:rsidR="00E72567" w:rsidRPr="008A49F3" w:rsidRDefault="00E72567" w:rsidP="00BD56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A49F3">
              <w:rPr>
                <w:rFonts w:ascii="Times New Roman" w:hAnsi="Times New Roman" w:cs="Times New Roman"/>
                <w:szCs w:val="22"/>
              </w:rPr>
              <w:t xml:space="preserve">Фамилия, имя, отчество </w:t>
            </w:r>
            <w:proofErr w:type="spellStart"/>
            <w:r w:rsidRPr="008A49F3">
              <w:rPr>
                <w:rFonts w:ascii="Times New Roman" w:hAnsi="Times New Roman" w:cs="Times New Roman"/>
                <w:szCs w:val="22"/>
              </w:rPr>
              <w:t>Леканов</w:t>
            </w:r>
            <w:proofErr w:type="spellEnd"/>
            <w:r w:rsidRPr="008A49F3">
              <w:rPr>
                <w:rFonts w:ascii="Times New Roman" w:hAnsi="Times New Roman" w:cs="Times New Roman"/>
                <w:szCs w:val="22"/>
              </w:rPr>
              <w:t xml:space="preserve"> Кирилл Владимирович</w:t>
            </w:r>
          </w:p>
          <w:p w:rsidR="00E72567" w:rsidRPr="008A49F3" w:rsidRDefault="00E72567" w:rsidP="00BD56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A49F3">
              <w:rPr>
                <w:rFonts w:ascii="Times New Roman" w:hAnsi="Times New Roman" w:cs="Times New Roman"/>
                <w:szCs w:val="22"/>
              </w:rPr>
              <w:t xml:space="preserve">Адрес 169300, г. Ухта, ул. </w:t>
            </w:r>
            <w:proofErr w:type="spellStart"/>
            <w:r w:rsidRPr="008A49F3">
              <w:rPr>
                <w:rFonts w:ascii="Times New Roman" w:hAnsi="Times New Roman" w:cs="Times New Roman"/>
                <w:szCs w:val="22"/>
              </w:rPr>
              <w:t>Чибьюская</w:t>
            </w:r>
            <w:proofErr w:type="spellEnd"/>
            <w:r w:rsidRPr="008A49F3">
              <w:rPr>
                <w:rFonts w:ascii="Times New Roman" w:hAnsi="Times New Roman" w:cs="Times New Roman"/>
                <w:szCs w:val="22"/>
              </w:rPr>
              <w:t>, д. 15/13</w:t>
            </w:r>
          </w:p>
          <w:p w:rsidR="00E72567" w:rsidRPr="00C657EF" w:rsidRDefault="00E72567" w:rsidP="00BD56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8A49F3">
              <w:rPr>
                <w:rFonts w:ascii="Times New Roman" w:hAnsi="Times New Roman" w:cs="Times New Roman"/>
                <w:szCs w:val="22"/>
              </w:rPr>
              <w:t>Адрес электронной почты</w:t>
            </w:r>
            <w:r w:rsidRPr="008A49F3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 kompas.ukhta@mail.ru</w:t>
            </w:r>
            <w:r w:rsidRPr="008A49F3">
              <w:rPr>
                <w:rFonts w:ascii="Times New Roman" w:hAnsi="Times New Roman" w:cs="Times New Roman"/>
                <w:szCs w:val="22"/>
              </w:rPr>
              <w:t xml:space="preserve"> Номер контактного телефона 8-900-980-00-90</w:t>
            </w:r>
            <w:r>
              <w:rPr>
                <w:rFonts w:ascii="Times New Roman" w:hAnsi="Times New Roman" w:cs="Times New Roman"/>
                <w:szCs w:val="22"/>
              </w:rPr>
              <w:t>, 8-904-224-83-84</w:t>
            </w:r>
          </w:p>
          <w:p w:rsidR="00E72567" w:rsidRPr="00BB1C69" w:rsidRDefault="00E72567" w:rsidP="00BD56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C69">
              <w:rPr>
                <w:rFonts w:ascii="Times New Roman" w:hAnsi="Times New Roman" w:cs="Times New Roman"/>
                <w:szCs w:val="22"/>
              </w:rPr>
              <w:t>Квалификационный аттестат:</w:t>
            </w:r>
          </w:p>
          <w:p w:rsidR="00E72567" w:rsidRPr="00BB1C69" w:rsidRDefault="00E72567" w:rsidP="00BD56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C69">
              <w:rPr>
                <w:rFonts w:ascii="Times New Roman" w:hAnsi="Times New Roman" w:cs="Times New Roman"/>
                <w:szCs w:val="22"/>
              </w:rPr>
              <w:t xml:space="preserve">Идентификационный номер </w:t>
            </w:r>
            <w:r>
              <w:rPr>
                <w:rFonts w:ascii="Times New Roman" w:hAnsi="Times New Roman" w:cs="Times New Roman"/>
                <w:szCs w:val="22"/>
              </w:rPr>
              <w:t xml:space="preserve">№11-11-23 </w:t>
            </w:r>
            <w:r w:rsidRPr="00BB1C69">
              <w:rPr>
                <w:rFonts w:ascii="Times New Roman" w:hAnsi="Times New Roman" w:cs="Times New Roman"/>
                <w:szCs w:val="22"/>
              </w:rPr>
              <w:t xml:space="preserve">дата выдачи </w:t>
            </w:r>
            <w:r>
              <w:rPr>
                <w:rFonts w:ascii="Times New Roman" w:hAnsi="Times New Roman" w:cs="Times New Roman"/>
                <w:szCs w:val="22"/>
              </w:rPr>
              <w:t>18 января 2011 года</w:t>
            </w:r>
          </w:p>
          <w:p w:rsidR="00E72567" w:rsidRDefault="00E72567" w:rsidP="00A2652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E72567" w:rsidRDefault="00E72567" w:rsidP="00BD56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C69">
              <w:rPr>
                <w:rFonts w:ascii="Times New Roman" w:hAnsi="Times New Roman" w:cs="Times New Roman"/>
                <w:szCs w:val="22"/>
              </w:rPr>
              <w:t xml:space="preserve">Наименование саморегулируемой организации в сфере кадастровых отношений, членом которой является кадастровый инженер </w:t>
            </w:r>
            <w:r>
              <w:rPr>
                <w:rFonts w:ascii="Times New Roman" w:hAnsi="Times New Roman" w:cs="Times New Roman"/>
                <w:szCs w:val="22"/>
              </w:rPr>
              <w:t>некоммерческая саморегулируемая организация Ассоциация «Гильдия кадастровых инженеров» (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СРО КИ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№ 011 от 31.10.2016).</w:t>
            </w:r>
          </w:p>
          <w:p w:rsidR="00E72567" w:rsidRPr="00BB1C69" w:rsidRDefault="00E72567" w:rsidP="00BD56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B1C69">
              <w:rPr>
                <w:rFonts w:ascii="Times New Roman" w:hAnsi="Times New Roman" w:cs="Times New Roman"/>
                <w:szCs w:val="22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инженеры: АО НИПИИ «Комимелиоводхозпроект».</w:t>
            </w:r>
          </w:p>
        </w:tc>
      </w:tr>
      <w:tr w:rsidR="00702C4E" w:rsidRPr="008E07A1" w:rsidTr="00E72567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702C4E" w:rsidRPr="00BB1C69" w:rsidRDefault="00702C4E" w:rsidP="00702C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C69">
              <w:rPr>
                <w:rFonts w:ascii="Times New Roman" w:hAnsi="Times New Roman" w:cs="Times New Roman"/>
                <w:szCs w:val="22"/>
              </w:rPr>
              <w:t>График выполнения комплексных кадастровых работ</w:t>
            </w:r>
          </w:p>
        </w:tc>
      </w:tr>
      <w:tr w:rsidR="00702C4E" w:rsidRPr="008E07A1" w:rsidTr="00702C4E">
        <w:tc>
          <w:tcPr>
            <w:tcW w:w="2850" w:type="dxa"/>
            <w:tcBorders>
              <w:bottom w:val="single" w:sz="4" w:space="0" w:color="auto"/>
            </w:tcBorders>
          </w:tcPr>
          <w:p w:rsidR="00702C4E" w:rsidRPr="00BB1C69" w:rsidRDefault="00702C4E" w:rsidP="00DA297A">
            <w:pPr>
              <w:pStyle w:val="ConsPlusNormal"/>
              <w:ind w:left="-771"/>
              <w:jc w:val="right"/>
              <w:rPr>
                <w:rFonts w:ascii="Times New Roman" w:hAnsi="Times New Roman" w:cs="Times New Roman"/>
                <w:szCs w:val="22"/>
              </w:rPr>
            </w:pPr>
            <w:r w:rsidRPr="00BB1C69">
              <w:rPr>
                <w:rFonts w:ascii="Times New Roman" w:hAnsi="Times New Roman" w:cs="Times New Roman"/>
                <w:szCs w:val="22"/>
              </w:rPr>
              <w:t>Время выполнения работ</w:t>
            </w: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:rsidR="00702C4E" w:rsidRPr="00BB1C69" w:rsidRDefault="00702C4E" w:rsidP="00A265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C69">
              <w:rPr>
                <w:rFonts w:ascii="Times New Roman" w:hAnsi="Times New Roman" w:cs="Times New Roman"/>
                <w:szCs w:val="22"/>
              </w:rPr>
              <w:t>Место выполнения работ</w:t>
            </w:r>
          </w:p>
        </w:tc>
        <w:tc>
          <w:tcPr>
            <w:tcW w:w="3583" w:type="dxa"/>
            <w:tcBorders>
              <w:bottom w:val="single" w:sz="4" w:space="0" w:color="auto"/>
            </w:tcBorders>
          </w:tcPr>
          <w:p w:rsidR="00702C4E" w:rsidRPr="00BB1C69" w:rsidRDefault="00702C4E" w:rsidP="00411D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1C69">
              <w:rPr>
                <w:rFonts w:ascii="Times New Roman" w:hAnsi="Times New Roman" w:cs="Times New Roman"/>
                <w:szCs w:val="22"/>
              </w:rPr>
              <w:t xml:space="preserve">Виды работ </w:t>
            </w:r>
          </w:p>
        </w:tc>
      </w:tr>
      <w:tr w:rsidR="00133F69" w:rsidRPr="008E07A1" w:rsidTr="00702C4E">
        <w:trPr>
          <w:trHeight w:val="957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69" w:rsidRPr="00133F69" w:rsidRDefault="00133F69" w:rsidP="00C44FC2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proofErr w:type="gramStart"/>
            <w:r w:rsidRPr="00133F69">
              <w:rPr>
                <w:bCs/>
                <w:color w:val="222222"/>
                <w:sz w:val="22"/>
                <w:szCs w:val="22"/>
                <w:lang w:eastAsia="ru-RU"/>
              </w:rPr>
              <w:t xml:space="preserve">не позднее 04.07.2018 (10 рабочих дней </w:t>
            </w:r>
            <w:proofErr w:type="gramEnd"/>
          </w:p>
          <w:p w:rsidR="00133F69" w:rsidRPr="00133F69" w:rsidRDefault="00133F69" w:rsidP="00C44FC2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proofErr w:type="gramStart"/>
            <w:r w:rsidRPr="00133F69">
              <w:rPr>
                <w:bCs/>
                <w:color w:val="222222"/>
                <w:sz w:val="22"/>
                <w:szCs w:val="22"/>
                <w:lang w:eastAsia="ru-RU"/>
              </w:rPr>
              <w:t>с даты заключения</w:t>
            </w:r>
            <w:proofErr w:type="gramEnd"/>
            <w:r w:rsidRPr="00133F69">
              <w:rPr>
                <w:bCs/>
                <w:color w:val="222222"/>
                <w:sz w:val="22"/>
                <w:szCs w:val="22"/>
                <w:lang w:eastAsia="ru-RU"/>
              </w:rPr>
              <w:t xml:space="preserve"> контракта)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69" w:rsidRPr="00702C4E" w:rsidRDefault="00133F69" w:rsidP="00702C4E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702C4E">
              <w:rPr>
                <w:bCs/>
                <w:color w:val="222222"/>
                <w:sz w:val="22"/>
                <w:szCs w:val="22"/>
                <w:lang w:eastAsia="ru-RU"/>
              </w:rPr>
              <w:t>Республика Коми, территория МОГО «Ухта»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69" w:rsidRPr="00702C4E" w:rsidRDefault="00133F69" w:rsidP="00C44FC2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702C4E">
              <w:rPr>
                <w:bCs/>
                <w:color w:val="222222"/>
                <w:sz w:val="22"/>
                <w:szCs w:val="22"/>
                <w:lang w:eastAsia="ru-RU"/>
              </w:rPr>
              <w:t xml:space="preserve">Заказчик информирует о начале </w:t>
            </w:r>
            <w:r w:rsidRPr="00702C4E">
              <w:rPr>
                <w:color w:val="2D2D2D"/>
                <w:spacing w:val="2"/>
                <w:sz w:val="22"/>
                <w:szCs w:val="22"/>
                <w:lang w:eastAsia="ru-RU"/>
              </w:rPr>
              <w:t>выполнения комплексных кадастровых работ граждан и юридических лиц</w:t>
            </w:r>
          </w:p>
        </w:tc>
      </w:tr>
      <w:tr w:rsidR="00133F69" w:rsidRPr="008E07A1" w:rsidTr="00702C4E"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69" w:rsidRPr="00133F69" w:rsidRDefault="00133F69" w:rsidP="00C44FC2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133F69">
              <w:rPr>
                <w:bCs/>
                <w:color w:val="222222"/>
                <w:sz w:val="22"/>
                <w:szCs w:val="22"/>
                <w:lang w:eastAsia="ru-RU"/>
              </w:rPr>
              <w:t>не позднее 31.08.2018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69" w:rsidRPr="00702C4E" w:rsidRDefault="00133F69" w:rsidP="00C44FC2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702C4E">
              <w:rPr>
                <w:bCs/>
                <w:color w:val="222222"/>
                <w:sz w:val="22"/>
                <w:szCs w:val="22"/>
                <w:lang w:eastAsia="ru-RU"/>
              </w:rPr>
              <w:t>Республика Коми, территория МОГО «Ухта»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69" w:rsidRPr="00702C4E" w:rsidRDefault="00133F69" w:rsidP="00C44FC2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702C4E">
              <w:rPr>
                <w:bCs/>
                <w:color w:val="222222"/>
                <w:sz w:val="22"/>
                <w:szCs w:val="22"/>
                <w:lang w:eastAsia="ru-RU"/>
              </w:rPr>
              <w:t>Исполнитель уведомляет</w:t>
            </w:r>
            <w:r w:rsidRPr="00702C4E">
              <w:rPr>
                <w:color w:val="2D2D2D"/>
                <w:spacing w:val="2"/>
                <w:sz w:val="22"/>
                <w:szCs w:val="22"/>
                <w:lang w:eastAsia="ru-RU"/>
              </w:rPr>
              <w:t xml:space="preserve"> правообладателей объектов недвижимости о начале выполнения комплексных кадастровых работ</w:t>
            </w:r>
          </w:p>
        </w:tc>
      </w:tr>
      <w:tr w:rsidR="00133F69" w:rsidRPr="008E07A1" w:rsidTr="00702C4E"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69" w:rsidRPr="00133F69" w:rsidRDefault="00133F69" w:rsidP="00C44FC2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proofErr w:type="gramStart"/>
            <w:r w:rsidRPr="00133F69">
              <w:rPr>
                <w:bCs/>
                <w:color w:val="222222"/>
                <w:sz w:val="22"/>
                <w:szCs w:val="22"/>
                <w:lang w:eastAsia="ru-RU"/>
              </w:rPr>
              <w:t xml:space="preserve">не позднее 18.07.2018 (20 рабочих дней </w:t>
            </w:r>
            <w:proofErr w:type="gramEnd"/>
          </w:p>
          <w:p w:rsidR="00133F69" w:rsidRPr="00133F69" w:rsidRDefault="00133F69" w:rsidP="00C44FC2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proofErr w:type="gramStart"/>
            <w:r w:rsidRPr="00133F69">
              <w:rPr>
                <w:bCs/>
                <w:color w:val="222222"/>
                <w:sz w:val="22"/>
                <w:szCs w:val="22"/>
                <w:lang w:eastAsia="ru-RU"/>
              </w:rPr>
              <w:t>с даты заключения</w:t>
            </w:r>
            <w:proofErr w:type="gramEnd"/>
            <w:r w:rsidRPr="00133F69">
              <w:rPr>
                <w:bCs/>
                <w:color w:val="222222"/>
                <w:sz w:val="22"/>
                <w:szCs w:val="22"/>
                <w:lang w:eastAsia="ru-RU"/>
              </w:rPr>
              <w:t xml:space="preserve"> контракта)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69" w:rsidRPr="00702C4E" w:rsidRDefault="00133F69" w:rsidP="00C44FC2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702C4E">
              <w:rPr>
                <w:bCs/>
                <w:color w:val="222222"/>
                <w:sz w:val="22"/>
                <w:szCs w:val="22"/>
                <w:lang w:eastAsia="ru-RU"/>
              </w:rPr>
              <w:t>Республика Коми, территория МОГО «Ухта»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69" w:rsidRPr="00702C4E" w:rsidRDefault="00133F69" w:rsidP="00C44FC2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702C4E">
              <w:rPr>
                <w:bCs/>
                <w:color w:val="222222"/>
                <w:sz w:val="22"/>
                <w:szCs w:val="22"/>
                <w:lang w:eastAsia="ru-RU"/>
              </w:rPr>
              <w:t>Заказчик формирует согласительную комиссию</w:t>
            </w:r>
          </w:p>
        </w:tc>
      </w:tr>
      <w:tr w:rsidR="00133F69" w:rsidRPr="008E07A1" w:rsidTr="00702C4E"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69" w:rsidRPr="00133F69" w:rsidRDefault="00133F69" w:rsidP="00C44FC2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133F69">
              <w:rPr>
                <w:bCs/>
                <w:color w:val="222222"/>
                <w:sz w:val="22"/>
                <w:szCs w:val="22"/>
                <w:lang w:eastAsia="ru-RU"/>
              </w:rPr>
              <w:t>не позднее 31.08.2018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69" w:rsidRPr="00702C4E" w:rsidRDefault="00133F69" w:rsidP="00C44FC2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702C4E">
              <w:rPr>
                <w:bCs/>
                <w:color w:val="222222"/>
                <w:sz w:val="22"/>
                <w:szCs w:val="22"/>
                <w:lang w:eastAsia="ru-RU"/>
              </w:rPr>
              <w:t>Республика Коми, территория МОГО «Ухта»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69" w:rsidRPr="00702C4E" w:rsidRDefault="00133F69" w:rsidP="00C44FC2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702C4E">
              <w:rPr>
                <w:bCs/>
                <w:color w:val="222222"/>
                <w:sz w:val="22"/>
                <w:szCs w:val="22"/>
                <w:lang w:eastAsia="ru-RU"/>
              </w:rPr>
              <w:t>Исполнитель:</w:t>
            </w:r>
          </w:p>
          <w:p w:rsidR="00133F69" w:rsidRPr="00702C4E" w:rsidRDefault="00133F69" w:rsidP="00C44FC2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702C4E">
              <w:rPr>
                <w:bCs/>
                <w:color w:val="222222"/>
                <w:sz w:val="22"/>
                <w:szCs w:val="22"/>
                <w:lang w:eastAsia="ru-RU"/>
              </w:rPr>
              <w:t xml:space="preserve">- проводит инвентаризацию </w:t>
            </w:r>
            <w:r w:rsidRPr="00702C4E">
              <w:rPr>
                <w:bCs/>
                <w:color w:val="222222"/>
                <w:sz w:val="22"/>
                <w:szCs w:val="22"/>
                <w:lang w:eastAsia="ru-RU"/>
              </w:rPr>
              <w:lastRenderedPageBreak/>
              <w:t>земельных участков;</w:t>
            </w:r>
          </w:p>
          <w:p w:rsidR="00133F69" w:rsidRPr="00702C4E" w:rsidRDefault="00133F69" w:rsidP="00C44FC2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702C4E">
              <w:rPr>
                <w:bCs/>
                <w:color w:val="222222"/>
                <w:sz w:val="22"/>
                <w:szCs w:val="22"/>
                <w:lang w:eastAsia="ru-RU"/>
              </w:rPr>
              <w:t>- проводит топографо-геодезическую съемку территории комплексных кадастровых работ;</w:t>
            </w:r>
          </w:p>
          <w:p w:rsidR="00133F69" w:rsidRPr="00702C4E" w:rsidRDefault="00133F69" w:rsidP="00C44FC2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702C4E">
              <w:rPr>
                <w:bCs/>
                <w:color w:val="222222"/>
                <w:sz w:val="22"/>
                <w:szCs w:val="22"/>
                <w:lang w:eastAsia="ru-RU"/>
              </w:rPr>
              <w:t>- подает заявления о внесении сведений о ранее учтенных объектах недвижимости в орган регистрации прав</w:t>
            </w:r>
          </w:p>
        </w:tc>
      </w:tr>
      <w:tr w:rsidR="00133F69" w:rsidRPr="008E07A1" w:rsidTr="00702C4E"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69" w:rsidRPr="00133F69" w:rsidRDefault="00133F69" w:rsidP="00C44FC2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133F69">
              <w:rPr>
                <w:bCs/>
                <w:color w:val="222222"/>
                <w:sz w:val="22"/>
                <w:szCs w:val="22"/>
                <w:lang w:eastAsia="ru-RU"/>
              </w:rPr>
              <w:lastRenderedPageBreak/>
              <w:t>не позднее 15.09.2018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69" w:rsidRPr="00702C4E" w:rsidRDefault="00133F69" w:rsidP="00C44FC2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702C4E">
              <w:rPr>
                <w:bCs/>
                <w:color w:val="222222"/>
                <w:sz w:val="22"/>
                <w:szCs w:val="22"/>
                <w:lang w:eastAsia="ru-RU"/>
              </w:rPr>
              <w:t>Республика Коми, территория МОГО «Ухта»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69" w:rsidRPr="00702C4E" w:rsidRDefault="00133F69" w:rsidP="00C44FC2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702C4E">
              <w:rPr>
                <w:bCs/>
                <w:color w:val="222222"/>
                <w:sz w:val="22"/>
                <w:szCs w:val="22"/>
                <w:lang w:eastAsia="ru-RU"/>
              </w:rPr>
              <w:t>Исполнитель:</w:t>
            </w:r>
          </w:p>
          <w:p w:rsidR="00133F69" w:rsidRPr="00702C4E" w:rsidRDefault="00133F69" w:rsidP="00C44FC2">
            <w:pPr>
              <w:textAlignment w:val="baseline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702C4E">
              <w:rPr>
                <w:bCs/>
                <w:color w:val="222222"/>
                <w:sz w:val="22"/>
                <w:szCs w:val="22"/>
                <w:lang w:eastAsia="ru-RU"/>
              </w:rPr>
              <w:t xml:space="preserve">- </w:t>
            </w:r>
            <w:r w:rsidRPr="00702C4E">
              <w:rPr>
                <w:color w:val="333333"/>
                <w:sz w:val="22"/>
                <w:szCs w:val="22"/>
                <w:shd w:val="clear" w:color="auto" w:fill="FFFFFF"/>
              </w:rPr>
              <w:t>собирает документы от правообладателей объектов недвижимости на объекты недвижимости;</w:t>
            </w:r>
          </w:p>
          <w:p w:rsidR="00133F69" w:rsidRPr="00702C4E" w:rsidRDefault="00133F69" w:rsidP="00C44FC2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702C4E">
              <w:rPr>
                <w:bCs/>
                <w:color w:val="222222"/>
                <w:sz w:val="22"/>
                <w:szCs w:val="22"/>
                <w:lang w:eastAsia="ru-RU"/>
              </w:rPr>
              <w:t xml:space="preserve">- формирование схемы границ земельных </w:t>
            </w:r>
            <w:proofErr w:type="gramStart"/>
            <w:r w:rsidRPr="00702C4E">
              <w:rPr>
                <w:bCs/>
                <w:color w:val="222222"/>
                <w:sz w:val="22"/>
                <w:szCs w:val="22"/>
                <w:lang w:eastAsia="ru-RU"/>
              </w:rPr>
              <w:t>участков</w:t>
            </w:r>
            <w:proofErr w:type="gramEnd"/>
            <w:r w:rsidRPr="00702C4E">
              <w:rPr>
                <w:bCs/>
                <w:color w:val="222222"/>
                <w:sz w:val="22"/>
                <w:szCs w:val="22"/>
                <w:lang w:eastAsia="ru-RU"/>
              </w:rPr>
              <w:t xml:space="preserve"> с отображением образуемых и уточняемых земельных участков</w:t>
            </w:r>
          </w:p>
        </w:tc>
      </w:tr>
      <w:tr w:rsidR="00133F69" w:rsidRPr="008E07A1" w:rsidTr="00702C4E"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69" w:rsidRPr="00133F69" w:rsidRDefault="00133F69" w:rsidP="00C44FC2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133F69">
              <w:rPr>
                <w:bCs/>
                <w:color w:val="222222"/>
                <w:sz w:val="22"/>
                <w:szCs w:val="22"/>
                <w:lang w:eastAsia="ru-RU"/>
              </w:rPr>
              <w:t>не позднее 17.09.2018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69" w:rsidRPr="00702C4E" w:rsidRDefault="00133F69" w:rsidP="00C44FC2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702C4E">
              <w:rPr>
                <w:bCs/>
                <w:color w:val="222222"/>
                <w:sz w:val="22"/>
                <w:szCs w:val="22"/>
                <w:lang w:eastAsia="ru-RU"/>
              </w:rPr>
              <w:t>Республика Коми, территория МОГО «Ухта»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69" w:rsidRPr="00702C4E" w:rsidRDefault="00133F69" w:rsidP="00C44FC2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702C4E">
              <w:rPr>
                <w:bCs/>
                <w:color w:val="222222"/>
                <w:sz w:val="22"/>
                <w:szCs w:val="22"/>
                <w:lang w:eastAsia="ru-RU"/>
              </w:rPr>
              <w:t xml:space="preserve">Исполнитель </w:t>
            </w:r>
            <w:r w:rsidRPr="00702C4E">
              <w:rPr>
                <w:color w:val="333333"/>
                <w:sz w:val="22"/>
                <w:szCs w:val="22"/>
                <w:shd w:val="clear" w:color="auto" w:fill="FFFFFF"/>
              </w:rPr>
              <w:t>представляет в орган регистрации прав заявление об учете адресов правообладателей объектов недвижимости</w:t>
            </w:r>
          </w:p>
        </w:tc>
      </w:tr>
      <w:tr w:rsidR="00133F69" w:rsidRPr="008E07A1" w:rsidTr="00702C4E"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69" w:rsidRPr="00133F69" w:rsidRDefault="00133F69" w:rsidP="00C44FC2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133F69">
              <w:rPr>
                <w:bCs/>
                <w:color w:val="222222"/>
                <w:sz w:val="22"/>
                <w:szCs w:val="22"/>
                <w:lang w:eastAsia="ru-RU"/>
              </w:rPr>
              <w:t>не позднее 20.09.2018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69" w:rsidRPr="00702C4E" w:rsidRDefault="00133F69" w:rsidP="00C44FC2">
            <w:pPr>
              <w:jc w:val="both"/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702C4E">
              <w:rPr>
                <w:bCs/>
                <w:color w:val="222222"/>
                <w:sz w:val="22"/>
                <w:szCs w:val="22"/>
                <w:lang w:eastAsia="ru-RU"/>
              </w:rPr>
              <w:t>Республика Коми, территория МОГО «Ухта»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69" w:rsidRPr="00702C4E" w:rsidRDefault="00133F69" w:rsidP="00C44FC2">
            <w:pPr>
              <w:jc w:val="both"/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702C4E">
              <w:rPr>
                <w:color w:val="333333"/>
                <w:sz w:val="22"/>
                <w:szCs w:val="22"/>
                <w:shd w:val="clear" w:color="auto" w:fill="FFFFFF"/>
              </w:rPr>
              <w:t>Исполнитель разрабатывает проект карты-плана территории</w:t>
            </w:r>
          </w:p>
        </w:tc>
      </w:tr>
      <w:tr w:rsidR="00133F69" w:rsidRPr="008E07A1" w:rsidTr="00702C4E"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69" w:rsidRPr="00133F69" w:rsidRDefault="00133F69" w:rsidP="00C44FC2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133F69">
              <w:rPr>
                <w:bCs/>
                <w:color w:val="222222"/>
                <w:sz w:val="22"/>
                <w:szCs w:val="22"/>
                <w:lang w:eastAsia="ru-RU"/>
              </w:rPr>
              <w:t>не позднее 15.10.2018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69" w:rsidRPr="00702C4E" w:rsidRDefault="00133F69" w:rsidP="00C44FC2">
            <w:pPr>
              <w:jc w:val="both"/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702C4E">
              <w:rPr>
                <w:bCs/>
                <w:color w:val="222222"/>
                <w:sz w:val="22"/>
                <w:szCs w:val="22"/>
                <w:lang w:eastAsia="ru-RU"/>
              </w:rPr>
              <w:t>Республика Коми, территория МОГО «Ухта»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69" w:rsidRPr="00702C4E" w:rsidRDefault="00133F69" w:rsidP="00C44FC2">
            <w:pPr>
              <w:jc w:val="both"/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702C4E">
              <w:rPr>
                <w:color w:val="333333"/>
                <w:sz w:val="22"/>
                <w:szCs w:val="22"/>
                <w:shd w:val="clear" w:color="auto" w:fill="FFFFFF"/>
              </w:rPr>
              <w:t>Исполнитель согласовывает местоположения границ земельных участков путем проведения заседаний согласительной комиссии по этому вопросу</w:t>
            </w:r>
          </w:p>
        </w:tc>
      </w:tr>
      <w:tr w:rsidR="00133F69" w:rsidRPr="008E07A1" w:rsidTr="00702C4E"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69" w:rsidRPr="00133F69" w:rsidRDefault="00133F69" w:rsidP="00C44FC2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133F69">
              <w:rPr>
                <w:bCs/>
                <w:color w:val="222222"/>
                <w:sz w:val="22"/>
                <w:szCs w:val="22"/>
                <w:lang w:eastAsia="ru-RU"/>
              </w:rPr>
              <w:t>не позднее 10.11.2018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69" w:rsidRPr="00702C4E" w:rsidRDefault="00133F69" w:rsidP="00C44FC2">
            <w:pPr>
              <w:jc w:val="both"/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702C4E">
              <w:rPr>
                <w:bCs/>
                <w:color w:val="222222"/>
                <w:sz w:val="22"/>
                <w:szCs w:val="22"/>
                <w:lang w:eastAsia="ru-RU"/>
              </w:rPr>
              <w:t>Республика Коми, территория МОГО «Ухта»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69" w:rsidRPr="00702C4E" w:rsidRDefault="00133F69" w:rsidP="00C44FC2">
            <w:pPr>
              <w:jc w:val="both"/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702C4E">
              <w:rPr>
                <w:color w:val="333333"/>
                <w:sz w:val="22"/>
                <w:szCs w:val="22"/>
                <w:shd w:val="clear" w:color="auto" w:fill="FFFFFF"/>
              </w:rPr>
              <w:t>Заказчик комплексных кадастровых работ утверждает карту-план территории</w:t>
            </w:r>
          </w:p>
        </w:tc>
      </w:tr>
      <w:tr w:rsidR="00133F69" w:rsidRPr="008E07A1" w:rsidTr="00702C4E">
        <w:trPr>
          <w:trHeight w:val="892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69" w:rsidRPr="00133F69" w:rsidRDefault="00133F69" w:rsidP="00C44FC2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133F69">
              <w:rPr>
                <w:bCs/>
                <w:color w:val="222222"/>
                <w:sz w:val="22"/>
                <w:szCs w:val="22"/>
                <w:lang w:eastAsia="ru-RU"/>
              </w:rPr>
              <w:t xml:space="preserve">не позднее 15.11.2018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69" w:rsidRPr="00702C4E" w:rsidRDefault="00133F69" w:rsidP="00C44FC2">
            <w:pPr>
              <w:jc w:val="both"/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702C4E">
              <w:rPr>
                <w:bCs/>
                <w:color w:val="222222"/>
                <w:sz w:val="22"/>
                <w:szCs w:val="22"/>
                <w:lang w:eastAsia="ru-RU"/>
              </w:rPr>
              <w:t>Республика Коми, территория МОГО «Ухта»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69" w:rsidRPr="00702C4E" w:rsidRDefault="00133F69" w:rsidP="00C44FC2">
            <w:pPr>
              <w:jc w:val="both"/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702C4E">
              <w:rPr>
                <w:color w:val="333333"/>
                <w:sz w:val="22"/>
                <w:szCs w:val="22"/>
                <w:shd w:val="clear" w:color="auto" w:fill="FFFFFF"/>
              </w:rPr>
              <w:t>Исполнитель представляет карты-плана территории в орган регистрации прав</w:t>
            </w:r>
          </w:p>
        </w:tc>
      </w:tr>
      <w:tr w:rsidR="00133F69" w:rsidRPr="008E07A1" w:rsidTr="00702C4E">
        <w:trPr>
          <w:trHeight w:val="2732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133F69" w:rsidRPr="00BB1C69" w:rsidRDefault="00133F69" w:rsidP="00A2652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</w:t>
            </w:r>
            <w:r w:rsidRPr="00BB1C69">
              <w:rPr>
                <w:rFonts w:ascii="Times New Roman" w:hAnsi="Times New Roman" w:cs="Times New Roman"/>
                <w:szCs w:val="22"/>
              </w:rPr>
              <w:t>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133F69" w:rsidRPr="00BB1C69" w:rsidRDefault="00133F69" w:rsidP="00A2652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B1C69">
              <w:rPr>
                <w:rFonts w:ascii="Times New Roman" w:hAnsi="Times New Roman" w:cs="Times New Roman"/>
                <w:szCs w:val="22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6" w:history="1">
              <w:r w:rsidRPr="00BB1C69">
                <w:rPr>
                  <w:rFonts w:ascii="Times New Roman" w:hAnsi="Times New Roman" w:cs="Times New Roman"/>
                  <w:szCs w:val="22"/>
                </w:rPr>
                <w:t>частью 6 статьи 42.7</w:t>
              </w:r>
            </w:hyperlink>
            <w:r w:rsidRPr="00BB1C69">
              <w:rPr>
                <w:rFonts w:ascii="Times New Roman" w:hAnsi="Times New Roman" w:cs="Times New Roman"/>
                <w:szCs w:val="22"/>
              </w:rPr>
              <w:t xml:space="preserve"> Федерального закона от 24 июля 2007 г. № 221-ФЗ «О государственном кадастре недвижимости»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</w:t>
            </w:r>
            <w:proofErr w:type="gramEnd"/>
            <w:r w:rsidRPr="00BB1C69">
              <w:rPr>
                <w:rFonts w:ascii="Times New Roman" w:hAnsi="Times New Roman" w:cs="Times New Roman"/>
                <w:szCs w:val="22"/>
              </w:rPr>
              <w:t xml:space="preserve"> в соответствии с </w:t>
            </w:r>
            <w:hyperlink r:id="rId7" w:history="1">
              <w:r w:rsidRPr="00BB1C69">
                <w:rPr>
                  <w:rFonts w:ascii="Times New Roman" w:hAnsi="Times New Roman" w:cs="Times New Roman"/>
                  <w:szCs w:val="22"/>
                </w:rPr>
                <w:t>частью 5 статьи 20</w:t>
              </w:r>
            </w:hyperlink>
            <w:r w:rsidRPr="00BB1C69">
              <w:rPr>
                <w:rFonts w:ascii="Times New Roman" w:hAnsi="Times New Roman" w:cs="Times New Roman"/>
                <w:szCs w:val="22"/>
              </w:rPr>
              <w:t xml:space="preserve"> Федерального закона от 24 июля 2007 г. </w:t>
            </w:r>
            <w:r>
              <w:rPr>
                <w:rFonts w:ascii="Times New Roman" w:hAnsi="Times New Roman" w:cs="Times New Roman"/>
                <w:szCs w:val="22"/>
              </w:rPr>
              <w:t>№ 221-ФЗ «</w:t>
            </w:r>
            <w:r w:rsidRPr="00BB1C69">
              <w:rPr>
                <w:rFonts w:ascii="Times New Roman" w:hAnsi="Times New Roman" w:cs="Times New Roman"/>
                <w:szCs w:val="22"/>
              </w:rPr>
              <w:t>О государственном кадастре недвижимости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BB1C69">
              <w:rPr>
                <w:rFonts w:ascii="Times New Roman" w:hAnsi="Times New Roman" w:cs="Times New Roman"/>
                <w:szCs w:val="22"/>
              </w:rPr>
              <w:t xml:space="preserve">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информационно-телекоммуникационной сети "Интернет".</w:t>
            </w:r>
          </w:p>
          <w:p w:rsidR="00133F69" w:rsidRPr="00BB1C69" w:rsidRDefault="00133F69" w:rsidP="00A2652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B1C69">
              <w:rPr>
                <w:rFonts w:ascii="Times New Roman" w:hAnsi="Times New Roman" w:cs="Times New Roman"/>
                <w:szCs w:val="22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8" w:history="1">
              <w:r w:rsidRPr="00BB1C69">
                <w:rPr>
                  <w:rFonts w:ascii="Times New Roman" w:hAnsi="Times New Roman" w:cs="Times New Roman"/>
                  <w:szCs w:val="22"/>
                </w:rPr>
                <w:t>частью 4 статьи 42.6</w:t>
              </w:r>
            </w:hyperlink>
            <w:r w:rsidRPr="00BB1C69">
              <w:rPr>
                <w:rFonts w:ascii="Times New Roman" w:hAnsi="Times New Roman" w:cs="Times New Roman"/>
                <w:szCs w:val="22"/>
              </w:rPr>
              <w:t xml:space="preserve"> Федерального закона от 24 июля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2007 г. № 221-ФЗ «</w:t>
            </w:r>
            <w:r w:rsidRPr="00BB1C69">
              <w:rPr>
                <w:rFonts w:ascii="Times New Roman" w:hAnsi="Times New Roman" w:cs="Times New Roman"/>
                <w:szCs w:val="22"/>
              </w:rPr>
              <w:t>О государственном кадастре недвижимости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BB1C69">
              <w:rPr>
                <w:rFonts w:ascii="Times New Roman" w:hAnsi="Times New Roman" w:cs="Times New Roman"/>
                <w:szCs w:val="22"/>
              </w:rPr>
              <w:t xml:space="preserve"> заинтересованные лица вправе представить исполнителю комплексных кадастровых работ заверенные в установленном </w:t>
            </w:r>
            <w:hyperlink r:id="rId9" w:history="1">
              <w:r w:rsidRPr="00150C5B">
                <w:rPr>
                  <w:rFonts w:ascii="Times New Roman" w:hAnsi="Times New Roman" w:cs="Times New Roman"/>
                  <w:szCs w:val="22"/>
                </w:rPr>
                <w:t>частью 2 статьи 22</w:t>
              </w:r>
            </w:hyperlink>
            <w:r w:rsidRPr="00150C5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B1C69">
              <w:rPr>
                <w:rFonts w:ascii="Times New Roman" w:hAnsi="Times New Roman" w:cs="Times New Roman"/>
                <w:szCs w:val="22"/>
              </w:rPr>
              <w:t>Федерального закона от 24</w:t>
            </w:r>
            <w:proofErr w:type="gramEnd"/>
            <w:r w:rsidRPr="00BB1C69">
              <w:rPr>
                <w:rFonts w:ascii="Times New Roman" w:hAnsi="Times New Roman" w:cs="Times New Roman"/>
                <w:szCs w:val="22"/>
              </w:rPr>
              <w:t xml:space="preserve"> июля 2007 г.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BB1C69">
              <w:rPr>
                <w:rFonts w:ascii="Times New Roman" w:hAnsi="Times New Roman" w:cs="Times New Roman"/>
                <w:szCs w:val="22"/>
              </w:rPr>
              <w:t xml:space="preserve"> 221-ФЗ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BB1C69">
              <w:rPr>
                <w:rFonts w:ascii="Times New Roman" w:hAnsi="Times New Roman" w:cs="Times New Roman"/>
                <w:szCs w:val="22"/>
              </w:rPr>
              <w:t>О госуда</w:t>
            </w:r>
            <w:r>
              <w:rPr>
                <w:rFonts w:ascii="Times New Roman" w:hAnsi="Times New Roman" w:cs="Times New Roman"/>
                <w:szCs w:val="22"/>
              </w:rPr>
              <w:t>рственном кадастре недвижимости»</w:t>
            </w:r>
            <w:r w:rsidRPr="00BB1C69">
              <w:rPr>
                <w:rFonts w:ascii="Times New Roman" w:hAnsi="Times New Roman" w:cs="Times New Roman"/>
                <w:szCs w:val="22"/>
              </w:rPr>
              <w:t xml:space="preserve">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1B2EBA" w:rsidRDefault="00133F69" w:rsidP="001B2EBA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8A49F3">
              <w:rPr>
                <w:rFonts w:ascii="Times New Roman" w:hAnsi="Times New Roman" w:cs="Times New Roman"/>
                <w:szCs w:val="22"/>
              </w:rPr>
              <w:t>Указанные сведения и документы можно представить по адресу:</w:t>
            </w:r>
            <w:r w:rsidR="001B2EBA" w:rsidRPr="008A49F3">
              <w:rPr>
                <w:rFonts w:ascii="Times New Roman" w:hAnsi="Times New Roman" w:cs="Times New Roman"/>
                <w:szCs w:val="22"/>
                <w:u w:val="single"/>
              </w:rPr>
              <w:t xml:space="preserve">169300, </w:t>
            </w:r>
            <w:r w:rsidR="008A49F3" w:rsidRPr="008A49F3">
              <w:rPr>
                <w:rFonts w:ascii="Times New Roman" w:hAnsi="Times New Roman" w:cs="Times New Roman"/>
                <w:szCs w:val="22"/>
                <w:u w:val="single"/>
              </w:rPr>
              <w:t xml:space="preserve">Республика Коми, </w:t>
            </w:r>
            <w:r w:rsidR="008A49F3">
              <w:rPr>
                <w:rFonts w:ascii="Times New Roman" w:hAnsi="Times New Roman" w:cs="Times New Roman"/>
                <w:szCs w:val="22"/>
                <w:u w:val="single"/>
              </w:rPr>
              <w:t xml:space="preserve">          </w:t>
            </w:r>
            <w:r w:rsidR="001B2EBA" w:rsidRPr="008A49F3">
              <w:rPr>
                <w:rFonts w:ascii="Times New Roman" w:hAnsi="Times New Roman" w:cs="Times New Roman"/>
                <w:szCs w:val="22"/>
                <w:u w:val="single"/>
              </w:rPr>
              <w:t xml:space="preserve">г. Ухта, ул. </w:t>
            </w:r>
            <w:proofErr w:type="spellStart"/>
            <w:r w:rsidR="001B2EBA" w:rsidRPr="008A49F3">
              <w:rPr>
                <w:rFonts w:ascii="Times New Roman" w:hAnsi="Times New Roman" w:cs="Times New Roman"/>
                <w:szCs w:val="22"/>
                <w:u w:val="single"/>
              </w:rPr>
              <w:t>Чибьюская</w:t>
            </w:r>
            <w:proofErr w:type="spellEnd"/>
            <w:r w:rsidR="001B2EBA" w:rsidRPr="008A49F3">
              <w:rPr>
                <w:rFonts w:ascii="Times New Roman" w:hAnsi="Times New Roman" w:cs="Times New Roman"/>
                <w:szCs w:val="22"/>
                <w:u w:val="single"/>
              </w:rPr>
              <w:t>, д. 15/13</w:t>
            </w:r>
            <w:r w:rsidR="001B2EBA">
              <w:rPr>
                <w:rFonts w:ascii="Times New Roman" w:hAnsi="Times New Roman" w:cs="Times New Roman"/>
                <w:szCs w:val="22"/>
              </w:rPr>
              <w:t>.</w:t>
            </w:r>
          </w:p>
          <w:p w:rsidR="00133F69" w:rsidRPr="00BB1C69" w:rsidRDefault="00133F69" w:rsidP="001B2EBA">
            <w:pPr>
              <w:pStyle w:val="ConsPlusNormal"/>
              <w:ind w:firstLine="283"/>
              <w:rPr>
                <w:rFonts w:ascii="Times New Roman" w:hAnsi="Times New Roman" w:cs="Times New Roman"/>
                <w:szCs w:val="22"/>
              </w:rPr>
            </w:pPr>
            <w:r w:rsidRPr="00BB1C69">
              <w:rPr>
                <w:rFonts w:ascii="Times New Roman" w:hAnsi="Times New Roman" w:cs="Times New Roman"/>
                <w:szCs w:val="22"/>
              </w:rPr>
              <w:t xml:space="preserve">Заинтересованные лица в соответствии с </w:t>
            </w:r>
            <w:hyperlink r:id="rId10" w:history="1">
              <w:r w:rsidRPr="00150C5B">
                <w:rPr>
                  <w:rFonts w:ascii="Times New Roman" w:hAnsi="Times New Roman" w:cs="Times New Roman"/>
                  <w:szCs w:val="22"/>
                </w:rPr>
                <w:t>частью 7 статьи 45</w:t>
              </w:r>
            </w:hyperlink>
            <w:r w:rsidRPr="00BB1C69">
              <w:rPr>
                <w:rFonts w:ascii="Times New Roman" w:hAnsi="Times New Roman" w:cs="Times New Roman"/>
                <w:szCs w:val="22"/>
              </w:rPr>
              <w:t xml:space="preserve"> Федерального закона от 24 июля 2007 г.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BB1C69">
              <w:rPr>
                <w:rFonts w:ascii="Times New Roman" w:hAnsi="Times New Roman" w:cs="Times New Roman"/>
                <w:szCs w:val="22"/>
              </w:rPr>
              <w:t xml:space="preserve"> 221-ФЗ </w:t>
            </w:r>
            <w:r>
              <w:rPr>
                <w:rFonts w:ascii="Times New Roman" w:hAnsi="Times New Roman" w:cs="Times New Roman"/>
                <w:szCs w:val="22"/>
              </w:rPr>
              <w:t>«</w:t>
            </w:r>
            <w:r w:rsidRPr="00BB1C69">
              <w:rPr>
                <w:rFonts w:ascii="Times New Roman" w:hAnsi="Times New Roman" w:cs="Times New Roman"/>
                <w:szCs w:val="22"/>
              </w:rPr>
              <w:t>О государственном кадастре недвижимости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  <w:r w:rsidRPr="00BB1C69">
              <w:rPr>
                <w:rFonts w:ascii="Times New Roman" w:hAnsi="Times New Roman" w:cs="Times New Roman"/>
                <w:szCs w:val="22"/>
              </w:rPr>
              <w:t xml:space="preserve">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tbl>
      <w:tblPr>
        <w:tblW w:w="963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0"/>
        <w:gridCol w:w="3206"/>
        <w:gridCol w:w="3583"/>
      </w:tblGrid>
      <w:tr w:rsidR="00E72567" w:rsidRPr="00E72567" w:rsidTr="00F649AF">
        <w:trPr>
          <w:trHeight w:val="9029"/>
        </w:trPr>
        <w:tc>
          <w:tcPr>
            <w:tcW w:w="9639" w:type="dxa"/>
            <w:gridSpan w:val="3"/>
          </w:tcPr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lastRenderedPageBreak/>
              <w:t>ИЗВЕЩЕНИЕ О НАЧАЛЕ ВЫПОЛНЕНИЯ КОМПЛЕКСНЫХ КАДАСТРОВЫХ РАБОТ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В отношении объектов недвижимого имущества, расположенных на территории кадастрового квартала:</w:t>
            </w:r>
            <w:r>
              <w:t xml:space="preserve"> </w:t>
            </w:r>
            <w:r>
              <w:rPr>
                <w:sz w:val="22"/>
                <w:szCs w:val="22"/>
                <w:lang w:eastAsia="ru-RU"/>
              </w:rPr>
              <w:t>11:20:0402003 СОТ «Березка»</w:t>
            </w:r>
            <w:r w:rsidRPr="00E72567">
              <w:rPr>
                <w:sz w:val="22"/>
                <w:szCs w:val="22"/>
                <w:lang w:eastAsia="ru-RU"/>
              </w:rPr>
              <w:t>,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субъект Российской Федерации: Республика Коми,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муниципальное образование городского образования «Ухта»,</w:t>
            </w:r>
          </w:p>
          <w:p w:rsidR="00E72567" w:rsidRPr="00E72567" w:rsidRDefault="00E72567" w:rsidP="00E72567">
            <w:pPr>
              <w:suppressAutoHyphens w:val="0"/>
              <w:jc w:val="both"/>
              <w:rPr>
                <w:sz w:val="22"/>
                <w:szCs w:val="22"/>
              </w:rPr>
            </w:pPr>
            <w:r w:rsidRPr="00E72567">
              <w:rPr>
                <w:sz w:val="22"/>
                <w:szCs w:val="22"/>
              </w:rPr>
              <w:t>будут выполняться комплексные кадастровые работы: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в целях исполнения муниципального контракта от «21» июня 2018 г. № 1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 xml:space="preserve"> в период с «21» июня 2018 г. по «30» ноября 2018 г. будут выполняться комплексные кадастровые работы.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Заказчиком комплексных кадастровых работ является: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Администрация муниципального образования городского округа «Ухта»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Адрес 169314 Республика Коми, г. Ухта, ул. Бушуева, д.11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Адрес электронной почты: meriaukh@mail.ru. Номер контактного телефона (8 8216) 74-32-42.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Исполнителем комплексных кадастровых работ является кадастровый инженер (кадастровые инженеры):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 xml:space="preserve">Фамилия, имя, отчество </w:t>
            </w:r>
            <w:proofErr w:type="spellStart"/>
            <w:r w:rsidRPr="00E72567">
              <w:rPr>
                <w:sz w:val="22"/>
                <w:szCs w:val="22"/>
                <w:lang w:eastAsia="ru-RU"/>
              </w:rPr>
              <w:t>Леканова</w:t>
            </w:r>
            <w:proofErr w:type="spellEnd"/>
            <w:r w:rsidRPr="00E72567">
              <w:rPr>
                <w:sz w:val="22"/>
                <w:szCs w:val="22"/>
                <w:lang w:eastAsia="ru-RU"/>
              </w:rPr>
              <w:t xml:space="preserve"> Ольга Николаевна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Адрес 167000, г. Сыктывкар, ул. Бабушкина, д. 22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 xml:space="preserve">Адрес электронной почты </w:t>
            </w:r>
            <w:hyperlink r:id="rId11" w:history="1">
              <w:r w:rsidRPr="00E72567">
                <w:rPr>
                  <w:color w:val="0000FF" w:themeColor="hyperlink"/>
                  <w:sz w:val="22"/>
                  <w:szCs w:val="22"/>
                  <w:u w:val="single"/>
                  <w:lang w:val="en-US" w:eastAsia="ru-RU"/>
                </w:rPr>
                <w:t>Kompas</w:t>
              </w:r>
              <w:r w:rsidRPr="00E72567">
                <w:rPr>
                  <w:color w:val="0000FF" w:themeColor="hyperlink"/>
                  <w:sz w:val="22"/>
                  <w:szCs w:val="22"/>
                  <w:u w:val="single"/>
                  <w:lang w:eastAsia="ru-RU"/>
                </w:rPr>
                <w:t>.</w:t>
              </w:r>
              <w:r w:rsidRPr="00E72567">
                <w:rPr>
                  <w:color w:val="0000FF" w:themeColor="hyperlink"/>
                  <w:sz w:val="22"/>
                  <w:szCs w:val="22"/>
                  <w:u w:val="single"/>
                  <w:lang w:val="en-US" w:eastAsia="ru-RU"/>
                </w:rPr>
                <w:t>rk</w:t>
              </w:r>
              <w:r w:rsidRPr="00E72567">
                <w:rPr>
                  <w:color w:val="0000FF" w:themeColor="hyperlink"/>
                  <w:sz w:val="22"/>
                  <w:szCs w:val="22"/>
                  <w:u w:val="single"/>
                  <w:lang w:eastAsia="ru-RU"/>
                </w:rPr>
                <w:t>@</w:t>
              </w:r>
              <w:r w:rsidRPr="00E72567">
                <w:rPr>
                  <w:color w:val="0000FF" w:themeColor="hyperlink"/>
                  <w:sz w:val="22"/>
                  <w:szCs w:val="22"/>
                  <w:u w:val="single"/>
                  <w:lang w:val="en-US" w:eastAsia="ru-RU"/>
                </w:rPr>
                <w:t>mail</w:t>
              </w:r>
              <w:r w:rsidRPr="00E72567">
                <w:rPr>
                  <w:color w:val="0000FF" w:themeColor="hyperlink"/>
                  <w:sz w:val="22"/>
                  <w:szCs w:val="22"/>
                  <w:u w:val="single"/>
                  <w:lang w:eastAsia="ru-RU"/>
                </w:rPr>
                <w:t>.</w:t>
              </w:r>
              <w:proofErr w:type="spellStart"/>
              <w:r w:rsidRPr="00E72567">
                <w:rPr>
                  <w:color w:val="0000FF" w:themeColor="hyperlink"/>
                  <w:sz w:val="22"/>
                  <w:szCs w:val="22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72567">
              <w:rPr>
                <w:sz w:val="22"/>
                <w:szCs w:val="22"/>
                <w:lang w:eastAsia="ru-RU"/>
              </w:rPr>
              <w:t xml:space="preserve"> Номер контактного телефона (8212) 24-30-33, 8-904-867-07-49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Квалификационный аттестат: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Идентификационный номер №11-11-22 дата выдачи 18 января 2011 года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 xml:space="preserve">Фамилия, имя, отчество </w:t>
            </w:r>
            <w:proofErr w:type="spellStart"/>
            <w:r w:rsidRPr="00E72567">
              <w:rPr>
                <w:sz w:val="22"/>
                <w:szCs w:val="22"/>
                <w:lang w:eastAsia="ru-RU"/>
              </w:rPr>
              <w:t>Леканов</w:t>
            </w:r>
            <w:proofErr w:type="spellEnd"/>
            <w:r w:rsidRPr="00E72567">
              <w:rPr>
                <w:sz w:val="22"/>
                <w:szCs w:val="22"/>
                <w:lang w:eastAsia="ru-RU"/>
              </w:rPr>
              <w:t xml:space="preserve"> Кирилл Владимирович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 xml:space="preserve">Адрес 169300, г. Ухта, ул. </w:t>
            </w:r>
            <w:proofErr w:type="spellStart"/>
            <w:r w:rsidRPr="00E72567">
              <w:rPr>
                <w:sz w:val="22"/>
                <w:szCs w:val="22"/>
                <w:lang w:eastAsia="ru-RU"/>
              </w:rPr>
              <w:t>Чибьюская</w:t>
            </w:r>
            <w:proofErr w:type="spellEnd"/>
            <w:r w:rsidRPr="00E72567">
              <w:rPr>
                <w:sz w:val="22"/>
                <w:szCs w:val="22"/>
                <w:lang w:eastAsia="ru-RU"/>
              </w:rPr>
              <w:t>, д. 15/13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Адрес электронной почты</w:t>
            </w:r>
            <w:r w:rsidRPr="00E72567">
              <w:rPr>
                <w:sz w:val="22"/>
                <w:szCs w:val="22"/>
                <w:shd w:val="clear" w:color="auto" w:fill="FFFFFF"/>
                <w:lang w:eastAsia="ru-RU"/>
              </w:rPr>
              <w:t xml:space="preserve"> kompas.ukhta@mail.ru</w:t>
            </w:r>
            <w:r w:rsidRPr="00E72567">
              <w:rPr>
                <w:sz w:val="22"/>
                <w:szCs w:val="22"/>
                <w:lang w:eastAsia="ru-RU"/>
              </w:rPr>
              <w:t xml:space="preserve"> Номер контактного телефона 8-900-980-00-90, 8-904-224-83-84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Квалификационный аттестат: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Идентификационный номер №11-11-23 дата выдачи 18 января 2011 года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Наименование саморегулируемой организации в сфере кадастровых отношений, членом которой является кадастровый инженер некоммерческая саморегулируемая организация Ассоциация «Гильдия кадастровых инженеров» (</w:t>
            </w:r>
            <w:proofErr w:type="gramStart"/>
            <w:r w:rsidRPr="00E72567">
              <w:rPr>
                <w:sz w:val="22"/>
                <w:szCs w:val="22"/>
                <w:lang w:eastAsia="ru-RU"/>
              </w:rPr>
              <w:t>СРО КИ</w:t>
            </w:r>
            <w:proofErr w:type="gramEnd"/>
            <w:r w:rsidRPr="00E72567">
              <w:rPr>
                <w:sz w:val="22"/>
                <w:szCs w:val="22"/>
                <w:lang w:eastAsia="ru-RU"/>
              </w:rPr>
              <w:t xml:space="preserve"> № 011 от 31.10.2016).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инженеры: АО НИПИИ «Комимелиоводхозпроект».</w:t>
            </w:r>
          </w:p>
        </w:tc>
      </w:tr>
      <w:tr w:rsidR="00E72567" w:rsidRPr="00E72567" w:rsidTr="00F649AF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График выполнения комплексных кадастровых работ</w:t>
            </w:r>
          </w:p>
        </w:tc>
      </w:tr>
      <w:tr w:rsidR="00E72567" w:rsidRPr="00E72567" w:rsidTr="00F649AF">
        <w:tc>
          <w:tcPr>
            <w:tcW w:w="2850" w:type="dxa"/>
            <w:tcBorders>
              <w:bottom w:val="single" w:sz="4" w:space="0" w:color="auto"/>
            </w:tcBorders>
          </w:tcPr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ind w:left="-771"/>
              <w:jc w:val="right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Время выполнения работ</w:t>
            </w: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Место выполнения работ</w:t>
            </w:r>
          </w:p>
        </w:tc>
        <w:tc>
          <w:tcPr>
            <w:tcW w:w="3583" w:type="dxa"/>
            <w:tcBorders>
              <w:bottom w:val="single" w:sz="4" w:space="0" w:color="auto"/>
            </w:tcBorders>
          </w:tcPr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 xml:space="preserve">Виды работ </w:t>
            </w:r>
          </w:p>
        </w:tc>
      </w:tr>
      <w:tr w:rsidR="00E72567" w:rsidRPr="00E72567" w:rsidTr="00F649AF">
        <w:trPr>
          <w:trHeight w:val="957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proofErr w:type="gramStart"/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 xml:space="preserve">не позднее 04.07.2018 (10 рабочих дней </w:t>
            </w:r>
            <w:proofErr w:type="gramEnd"/>
          </w:p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proofErr w:type="gramStart"/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с даты заключения</w:t>
            </w:r>
            <w:proofErr w:type="gramEnd"/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 xml:space="preserve"> контракта)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Республика Коми, территория МОГО «Ухта»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 xml:space="preserve">Заказчик информирует о начале </w:t>
            </w:r>
            <w:r w:rsidRPr="00E72567">
              <w:rPr>
                <w:color w:val="2D2D2D"/>
                <w:spacing w:val="2"/>
                <w:sz w:val="22"/>
                <w:szCs w:val="22"/>
                <w:lang w:eastAsia="ru-RU"/>
              </w:rPr>
              <w:t>выполнения комплексных кадастровых работ граждан и юридических лиц</w:t>
            </w:r>
          </w:p>
        </w:tc>
      </w:tr>
      <w:tr w:rsidR="00E72567" w:rsidRPr="00E72567" w:rsidTr="00F649AF"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не позднее 31.08.2018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Республика Коми, территория МОГО «Ухта»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Исполнитель уведомляет</w:t>
            </w:r>
            <w:r w:rsidRPr="00E72567">
              <w:rPr>
                <w:color w:val="2D2D2D"/>
                <w:spacing w:val="2"/>
                <w:sz w:val="22"/>
                <w:szCs w:val="22"/>
                <w:lang w:eastAsia="ru-RU"/>
              </w:rPr>
              <w:t xml:space="preserve"> правообладателей объектов недвижимости о начале выполнения комплексных кадастровых работ</w:t>
            </w:r>
          </w:p>
        </w:tc>
      </w:tr>
      <w:tr w:rsidR="00E72567" w:rsidRPr="00E72567" w:rsidTr="00F649AF"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proofErr w:type="gramStart"/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 xml:space="preserve">не позднее 18.07.2018 (20 рабочих дней </w:t>
            </w:r>
            <w:proofErr w:type="gramEnd"/>
          </w:p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proofErr w:type="gramStart"/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с даты заключения</w:t>
            </w:r>
            <w:proofErr w:type="gramEnd"/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 xml:space="preserve"> контракта)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Республика Коми, территория МОГО «Ухта»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Заказчик формирует согласительную комиссию</w:t>
            </w:r>
          </w:p>
        </w:tc>
      </w:tr>
      <w:tr w:rsidR="00E72567" w:rsidRPr="00E72567" w:rsidTr="00F649AF"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не позднее 31.08.2018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Республика Коми, территория МОГО «Ухта»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Исполнитель:</w:t>
            </w:r>
          </w:p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 xml:space="preserve">- проводит инвентаризацию </w:t>
            </w: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lastRenderedPageBreak/>
              <w:t>земельных участков;</w:t>
            </w:r>
          </w:p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- проводит топографо-геодезическую съемку территории комплексных кадастровых работ;</w:t>
            </w:r>
          </w:p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- подает заявления о внесении сведений о ранее учтенных объектах недвижимости в орган регистрации прав</w:t>
            </w:r>
          </w:p>
        </w:tc>
      </w:tr>
      <w:tr w:rsidR="00E72567" w:rsidRPr="00E72567" w:rsidTr="00F649AF"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lastRenderedPageBreak/>
              <w:t>не позднее 15.09.2018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Республика Коми, территория МОГО «Ухта»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Исполнитель:</w:t>
            </w:r>
          </w:p>
          <w:p w:rsidR="00E72567" w:rsidRPr="00E72567" w:rsidRDefault="00E72567" w:rsidP="00E72567">
            <w:pPr>
              <w:textAlignment w:val="baseline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 xml:space="preserve">- </w:t>
            </w:r>
            <w:r w:rsidRPr="00E72567">
              <w:rPr>
                <w:color w:val="333333"/>
                <w:sz w:val="22"/>
                <w:szCs w:val="22"/>
                <w:shd w:val="clear" w:color="auto" w:fill="FFFFFF"/>
              </w:rPr>
              <w:t>собирает документы от правообладателей объектов недвижимости на объекты недвижимости;</w:t>
            </w:r>
          </w:p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 xml:space="preserve">- формирование схемы границ земельных </w:t>
            </w:r>
            <w:proofErr w:type="gramStart"/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участков</w:t>
            </w:r>
            <w:proofErr w:type="gramEnd"/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 xml:space="preserve"> с отображением образуемых и уточняемых земельных участков</w:t>
            </w:r>
          </w:p>
        </w:tc>
      </w:tr>
      <w:tr w:rsidR="00E72567" w:rsidRPr="00E72567" w:rsidTr="00F649AF"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не позднее 17.09.2018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Республика Коми, территория МОГО «Ухта»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 xml:space="preserve">Исполнитель </w:t>
            </w:r>
            <w:r w:rsidRPr="00E72567">
              <w:rPr>
                <w:color w:val="333333"/>
                <w:sz w:val="22"/>
                <w:szCs w:val="22"/>
                <w:shd w:val="clear" w:color="auto" w:fill="FFFFFF"/>
              </w:rPr>
              <w:t>представляет в орган регистрации прав заявление об учете адресов правообладателей объектов недвижимости</w:t>
            </w:r>
          </w:p>
        </w:tc>
      </w:tr>
      <w:tr w:rsidR="00E72567" w:rsidRPr="00E72567" w:rsidTr="00F649AF"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не позднее 20.09.2018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jc w:val="both"/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Республика Коми, территория МОГО «Ухта»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jc w:val="both"/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color w:val="333333"/>
                <w:sz w:val="22"/>
                <w:szCs w:val="22"/>
                <w:shd w:val="clear" w:color="auto" w:fill="FFFFFF"/>
              </w:rPr>
              <w:t>Исполнитель разрабатывает проект карты-плана территории</w:t>
            </w:r>
          </w:p>
        </w:tc>
      </w:tr>
      <w:tr w:rsidR="00E72567" w:rsidRPr="00E72567" w:rsidTr="00F649AF"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не позднее 15.10.2018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jc w:val="both"/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Республика Коми, территория МОГО «Ухта»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jc w:val="both"/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color w:val="333333"/>
                <w:sz w:val="22"/>
                <w:szCs w:val="22"/>
                <w:shd w:val="clear" w:color="auto" w:fill="FFFFFF"/>
              </w:rPr>
              <w:t>Исполнитель согласовывает местоположения границ земельных участков путем проведения заседаний согласительной комиссии по этому вопросу</w:t>
            </w:r>
          </w:p>
        </w:tc>
      </w:tr>
      <w:tr w:rsidR="00E72567" w:rsidRPr="00E72567" w:rsidTr="00F649AF"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не позднее 10.11.2018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jc w:val="both"/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Республика Коми, территория МОГО «Ухта»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jc w:val="both"/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color w:val="333333"/>
                <w:sz w:val="22"/>
                <w:szCs w:val="22"/>
                <w:shd w:val="clear" w:color="auto" w:fill="FFFFFF"/>
              </w:rPr>
              <w:t>Заказчик комплексных кадастровых работ утверждает карту-план территории</w:t>
            </w:r>
          </w:p>
        </w:tc>
      </w:tr>
      <w:tr w:rsidR="00E72567" w:rsidRPr="00E72567" w:rsidTr="00F649AF">
        <w:trPr>
          <w:trHeight w:val="892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 xml:space="preserve">не позднее 15.11.2018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jc w:val="both"/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Республика Коми, территория МОГО «Ухта»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jc w:val="both"/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color w:val="333333"/>
                <w:sz w:val="22"/>
                <w:szCs w:val="22"/>
                <w:shd w:val="clear" w:color="auto" w:fill="FFFFFF"/>
              </w:rPr>
              <w:t>Исполнитель представляет карты-плана территории в орган регистрации прав</w:t>
            </w:r>
          </w:p>
        </w:tc>
      </w:tr>
      <w:tr w:rsidR="00E72567" w:rsidRPr="00E72567" w:rsidTr="00F649AF">
        <w:trPr>
          <w:trHeight w:val="2732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E72567">
              <w:rPr>
                <w:sz w:val="22"/>
                <w:szCs w:val="22"/>
                <w:lang w:eastAsia="ru-RU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12" w:history="1">
              <w:r w:rsidRPr="00E72567">
                <w:rPr>
                  <w:sz w:val="22"/>
                  <w:szCs w:val="22"/>
                  <w:lang w:eastAsia="ru-RU"/>
                </w:rPr>
                <w:t>частью 6 статьи 42.7</w:t>
              </w:r>
            </w:hyperlink>
            <w:r w:rsidRPr="00E72567">
              <w:rPr>
                <w:sz w:val="22"/>
                <w:szCs w:val="22"/>
                <w:lang w:eastAsia="ru-RU"/>
              </w:rPr>
              <w:t xml:space="preserve"> Федерального закона от 24 июля 2007 г. № 221-ФЗ «О государственном кадастре недвижимости»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</w:t>
            </w:r>
            <w:proofErr w:type="gramEnd"/>
            <w:r w:rsidRPr="00E72567">
              <w:rPr>
                <w:sz w:val="22"/>
                <w:szCs w:val="22"/>
                <w:lang w:eastAsia="ru-RU"/>
              </w:rPr>
              <w:t xml:space="preserve"> в соответствии с </w:t>
            </w:r>
            <w:hyperlink r:id="rId13" w:history="1">
              <w:r w:rsidRPr="00E72567">
                <w:rPr>
                  <w:sz w:val="22"/>
                  <w:szCs w:val="22"/>
                  <w:lang w:eastAsia="ru-RU"/>
                </w:rPr>
                <w:t>частью 5 статьи 20</w:t>
              </w:r>
            </w:hyperlink>
            <w:r w:rsidRPr="00E72567">
              <w:rPr>
                <w:sz w:val="22"/>
                <w:szCs w:val="22"/>
                <w:lang w:eastAsia="ru-RU"/>
              </w:rPr>
              <w:t xml:space="preserve"> Федерального закона от 24 июля 2007 г. № 221-ФЗ «О государственном кадастре недвижимости»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информационно-телекоммуникационной сети "Интернет".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E72567">
              <w:rPr>
                <w:sz w:val="22"/>
                <w:szCs w:val="22"/>
                <w:lang w:eastAsia="ru-RU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14" w:history="1">
              <w:r w:rsidRPr="00E72567">
                <w:rPr>
                  <w:sz w:val="22"/>
                  <w:szCs w:val="22"/>
                  <w:lang w:eastAsia="ru-RU"/>
                </w:rPr>
                <w:t>частью 4 статьи 42.6</w:t>
              </w:r>
            </w:hyperlink>
            <w:r w:rsidRPr="00E72567">
              <w:rPr>
                <w:sz w:val="22"/>
                <w:szCs w:val="22"/>
                <w:lang w:eastAsia="ru-RU"/>
              </w:rPr>
              <w:t xml:space="preserve"> Федерального закона от 24 июля </w:t>
            </w:r>
            <w:r w:rsidRPr="00E72567">
              <w:rPr>
                <w:sz w:val="22"/>
                <w:szCs w:val="22"/>
                <w:lang w:eastAsia="ru-RU"/>
              </w:rPr>
              <w:lastRenderedPageBreak/>
              <w:t xml:space="preserve">2007 г. № 221-ФЗ «О государственном кадастре недвижимости» заинтересованные лица вправе представить исполнителю комплексных кадастровых работ заверенные в установленном </w:t>
            </w:r>
            <w:hyperlink r:id="rId15" w:history="1">
              <w:r w:rsidRPr="00E72567">
                <w:rPr>
                  <w:sz w:val="22"/>
                  <w:szCs w:val="22"/>
                  <w:lang w:eastAsia="ru-RU"/>
                </w:rPr>
                <w:t>частью 2 статьи 22</w:t>
              </w:r>
            </w:hyperlink>
            <w:r w:rsidRPr="00E72567">
              <w:rPr>
                <w:sz w:val="22"/>
                <w:szCs w:val="22"/>
                <w:lang w:eastAsia="ru-RU"/>
              </w:rPr>
              <w:t xml:space="preserve"> Федерального закона от 24</w:t>
            </w:r>
            <w:proofErr w:type="gramEnd"/>
            <w:r w:rsidRPr="00E72567">
              <w:rPr>
                <w:sz w:val="22"/>
                <w:szCs w:val="22"/>
                <w:lang w:eastAsia="ru-RU"/>
              </w:rPr>
              <w:t xml:space="preserve"> июля 2007 г. № 221-ФЗ «О государственном кадастре недвижимости»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ind w:firstLine="283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Указанные сведения и документы можно представить по адресу:</w:t>
            </w:r>
            <w:r w:rsidRPr="00E72567">
              <w:rPr>
                <w:sz w:val="22"/>
                <w:szCs w:val="22"/>
                <w:u w:val="single"/>
                <w:lang w:eastAsia="ru-RU"/>
              </w:rPr>
              <w:t xml:space="preserve">169300, Республика Коми,           г. Ухта, ул. </w:t>
            </w:r>
            <w:proofErr w:type="spellStart"/>
            <w:r w:rsidRPr="00E72567">
              <w:rPr>
                <w:sz w:val="22"/>
                <w:szCs w:val="22"/>
                <w:u w:val="single"/>
                <w:lang w:eastAsia="ru-RU"/>
              </w:rPr>
              <w:t>Чибьюская</w:t>
            </w:r>
            <w:proofErr w:type="spellEnd"/>
            <w:r w:rsidRPr="00E72567">
              <w:rPr>
                <w:sz w:val="22"/>
                <w:szCs w:val="22"/>
                <w:u w:val="single"/>
                <w:lang w:eastAsia="ru-RU"/>
              </w:rPr>
              <w:t>, д. 15/13</w:t>
            </w:r>
            <w:r w:rsidRPr="00E72567">
              <w:rPr>
                <w:sz w:val="22"/>
                <w:szCs w:val="22"/>
                <w:lang w:eastAsia="ru-RU"/>
              </w:rPr>
              <w:t>.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ind w:firstLine="283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 xml:space="preserve">Заинтересованные лица в соответствии с </w:t>
            </w:r>
            <w:hyperlink r:id="rId16" w:history="1">
              <w:r w:rsidRPr="00E72567">
                <w:rPr>
                  <w:sz w:val="22"/>
                  <w:szCs w:val="22"/>
                  <w:lang w:eastAsia="ru-RU"/>
                </w:rPr>
                <w:t>частью 7 статьи 45</w:t>
              </w:r>
            </w:hyperlink>
            <w:r w:rsidRPr="00E72567">
              <w:rPr>
                <w:sz w:val="22"/>
                <w:szCs w:val="22"/>
                <w:lang w:eastAsia="ru-RU"/>
              </w:rPr>
              <w:t xml:space="preserve"> Федерального закона от 24 июля 2007 г. № 221-ФЗ «О государственном кадастре недвижимости»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tbl>
      <w:tblPr>
        <w:tblW w:w="963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0"/>
        <w:gridCol w:w="3206"/>
        <w:gridCol w:w="3583"/>
      </w:tblGrid>
      <w:tr w:rsidR="00E72567" w:rsidRPr="00E72567" w:rsidTr="00F649AF">
        <w:trPr>
          <w:trHeight w:val="9029"/>
        </w:trPr>
        <w:tc>
          <w:tcPr>
            <w:tcW w:w="9639" w:type="dxa"/>
            <w:gridSpan w:val="3"/>
          </w:tcPr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lastRenderedPageBreak/>
              <w:t>ИЗВЕЩЕНИЕ О НАЧАЛЕ ВЫПОЛНЕНИЯ КОМПЛЕКСНЫХ КАДАСТРОВЫХ РАБОТ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В отношении объектов недвижимого имущества, расположенных на территории кадастрового квартала:</w:t>
            </w:r>
            <w:r>
              <w:t xml:space="preserve"> </w:t>
            </w:r>
            <w:r>
              <w:rPr>
                <w:sz w:val="22"/>
                <w:szCs w:val="22"/>
                <w:lang w:eastAsia="ru-RU"/>
              </w:rPr>
              <w:t>11:20:0407001 СОТ «Боксит»</w:t>
            </w:r>
            <w:r w:rsidRPr="00E72567">
              <w:rPr>
                <w:sz w:val="22"/>
                <w:szCs w:val="22"/>
                <w:lang w:eastAsia="ru-RU"/>
              </w:rPr>
              <w:t>,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субъект Российской Федерации: Республика Коми,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муниципальное образование городского образования «Ухта»,</w:t>
            </w:r>
          </w:p>
          <w:p w:rsidR="00E72567" w:rsidRPr="00E72567" w:rsidRDefault="00E72567" w:rsidP="00E72567">
            <w:pPr>
              <w:suppressAutoHyphens w:val="0"/>
              <w:jc w:val="both"/>
              <w:rPr>
                <w:sz w:val="22"/>
                <w:szCs w:val="22"/>
              </w:rPr>
            </w:pPr>
            <w:r w:rsidRPr="00E72567">
              <w:rPr>
                <w:sz w:val="22"/>
                <w:szCs w:val="22"/>
              </w:rPr>
              <w:t>будут выполняться комплексные кадастровые работы: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в целях исполнения муниципального контракта от «21» июня 2018 г. № 1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 xml:space="preserve"> в период с «21» июня 2018 г. по «30» ноября 2018 г. будут выполняться комплексные кадастровые работы.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Заказчиком комплексных кадастровых работ является: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Администрация муниципального образования городского округа «Ухта»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Адрес 169314 Республика Коми, г. Ухта, ул. Бушуева, д.11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Адрес электронной почты: meriaukh@mail.ru. Номер контактного телефона (8 8216) 74-32-42.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Исполнителем комплексных кадастровых работ является кадастровый инженер (кадастровые инженеры):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 xml:space="preserve">Фамилия, имя, отчество </w:t>
            </w:r>
            <w:proofErr w:type="spellStart"/>
            <w:r w:rsidRPr="00E72567">
              <w:rPr>
                <w:sz w:val="22"/>
                <w:szCs w:val="22"/>
                <w:lang w:eastAsia="ru-RU"/>
              </w:rPr>
              <w:t>Леканова</w:t>
            </w:r>
            <w:proofErr w:type="spellEnd"/>
            <w:r w:rsidRPr="00E72567">
              <w:rPr>
                <w:sz w:val="22"/>
                <w:szCs w:val="22"/>
                <w:lang w:eastAsia="ru-RU"/>
              </w:rPr>
              <w:t xml:space="preserve"> Ольга Николаевна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Адрес 167000, г. Сыктывкар, ул. Бабушкина, д. 22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 xml:space="preserve">Адрес электронной почты </w:t>
            </w:r>
            <w:hyperlink r:id="rId17" w:history="1">
              <w:r w:rsidRPr="00E72567">
                <w:rPr>
                  <w:color w:val="0000FF" w:themeColor="hyperlink"/>
                  <w:sz w:val="22"/>
                  <w:szCs w:val="22"/>
                  <w:u w:val="single"/>
                  <w:lang w:val="en-US" w:eastAsia="ru-RU"/>
                </w:rPr>
                <w:t>Kompas</w:t>
              </w:r>
              <w:r w:rsidRPr="00E72567">
                <w:rPr>
                  <w:color w:val="0000FF" w:themeColor="hyperlink"/>
                  <w:sz w:val="22"/>
                  <w:szCs w:val="22"/>
                  <w:u w:val="single"/>
                  <w:lang w:eastAsia="ru-RU"/>
                </w:rPr>
                <w:t>.</w:t>
              </w:r>
              <w:r w:rsidRPr="00E72567">
                <w:rPr>
                  <w:color w:val="0000FF" w:themeColor="hyperlink"/>
                  <w:sz w:val="22"/>
                  <w:szCs w:val="22"/>
                  <w:u w:val="single"/>
                  <w:lang w:val="en-US" w:eastAsia="ru-RU"/>
                </w:rPr>
                <w:t>rk</w:t>
              </w:r>
              <w:r w:rsidRPr="00E72567">
                <w:rPr>
                  <w:color w:val="0000FF" w:themeColor="hyperlink"/>
                  <w:sz w:val="22"/>
                  <w:szCs w:val="22"/>
                  <w:u w:val="single"/>
                  <w:lang w:eastAsia="ru-RU"/>
                </w:rPr>
                <w:t>@</w:t>
              </w:r>
              <w:r w:rsidRPr="00E72567">
                <w:rPr>
                  <w:color w:val="0000FF" w:themeColor="hyperlink"/>
                  <w:sz w:val="22"/>
                  <w:szCs w:val="22"/>
                  <w:u w:val="single"/>
                  <w:lang w:val="en-US" w:eastAsia="ru-RU"/>
                </w:rPr>
                <w:t>mail</w:t>
              </w:r>
              <w:r w:rsidRPr="00E72567">
                <w:rPr>
                  <w:color w:val="0000FF" w:themeColor="hyperlink"/>
                  <w:sz w:val="22"/>
                  <w:szCs w:val="22"/>
                  <w:u w:val="single"/>
                  <w:lang w:eastAsia="ru-RU"/>
                </w:rPr>
                <w:t>.</w:t>
              </w:r>
              <w:proofErr w:type="spellStart"/>
              <w:r w:rsidRPr="00E72567">
                <w:rPr>
                  <w:color w:val="0000FF" w:themeColor="hyperlink"/>
                  <w:sz w:val="22"/>
                  <w:szCs w:val="22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72567">
              <w:rPr>
                <w:sz w:val="22"/>
                <w:szCs w:val="22"/>
                <w:lang w:eastAsia="ru-RU"/>
              </w:rPr>
              <w:t xml:space="preserve"> Номер контактного телефона (8212) 24-30-33, 8-904-867-07-49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Квалификационный аттестат: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Идентификационный номер №11-11-22 дата выдачи 18 января 2011 года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 xml:space="preserve">Фамилия, имя, отчество </w:t>
            </w:r>
            <w:proofErr w:type="spellStart"/>
            <w:r w:rsidRPr="00E72567">
              <w:rPr>
                <w:sz w:val="22"/>
                <w:szCs w:val="22"/>
                <w:lang w:eastAsia="ru-RU"/>
              </w:rPr>
              <w:t>Леканов</w:t>
            </w:r>
            <w:proofErr w:type="spellEnd"/>
            <w:r w:rsidRPr="00E72567">
              <w:rPr>
                <w:sz w:val="22"/>
                <w:szCs w:val="22"/>
                <w:lang w:eastAsia="ru-RU"/>
              </w:rPr>
              <w:t xml:space="preserve"> Кирилл Владимирович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 xml:space="preserve">Адрес 169300, г. Ухта, ул. </w:t>
            </w:r>
            <w:proofErr w:type="spellStart"/>
            <w:r w:rsidRPr="00E72567">
              <w:rPr>
                <w:sz w:val="22"/>
                <w:szCs w:val="22"/>
                <w:lang w:eastAsia="ru-RU"/>
              </w:rPr>
              <w:t>Чибьюская</w:t>
            </w:r>
            <w:proofErr w:type="spellEnd"/>
            <w:r w:rsidRPr="00E72567">
              <w:rPr>
                <w:sz w:val="22"/>
                <w:szCs w:val="22"/>
                <w:lang w:eastAsia="ru-RU"/>
              </w:rPr>
              <w:t>, д. 15/13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Адрес электронной почты</w:t>
            </w:r>
            <w:r w:rsidRPr="00E72567">
              <w:rPr>
                <w:sz w:val="22"/>
                <w:szCs w:val="22"/>
                <w:shd w:val="clear" w:color="auto" w:fill="FFFFFF"/>
                <w:lang w:eastAsia="ru-RU"/>
              </w:rPr>
              <w:t xml:space="preserve"> kompas.ukhta@mail.ru</w:t>
            </w:r>
            <w:r w:rsidRPr="00E72567">
              <w:rPr>
                <w:sz w:val="22"/>
                <w:szCs w:val="22"/>
                <w:lang w:eastAsia="ru-RU"/>
              </w:rPr>
              <w:t xml:space="preserve"> Номер контактного телефона 8-900-980-00-90, 8-904-224-83-84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Квалификационный аттестат: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Идентификационный номер №11-11-23 дата выдачи 18 января 2011 года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Наименование саморегулируемой организации в сфере кадастровых отношений, членом которой является кадастровый инженер некоммерческая саморегулируемая организация Ассоциация «Гильдия кадастровых инженеров» (</w:t>
            </w:r>
            <w:proofErr w:type="gramStart"/>
            <w:r w:rsidRPr="00E72567">
              <w:rPr>
                <w:sz w:val="22"/>
                <w:szCs w:val="22"/>
                <w:lang w:eastAsia="ru-RU"/>
              </w:rPr>
              <w:t>СРО КИ</w:t>
            </w:r>
            <w:proofErr w:type="gramEnd"/>
            <w:r w:rsidRPr="00E72567">
              <w:rPr>
                <w:sz w:val="22"/>
                <w:szCs w:val="22"/>
                <w:lang w:eastAsia="ru-RU"/>
              </w:rPr>
              <w:t xml:space="preserve"> № 011 от 31.10.2016).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инженеры: АО НИПИИ «Комимелиоводхозпроект».</w:t>
            </w:r>
          </w:p>
        </w:tc>
      </w:tr>
      <w:tr w:rsidR="00E72567" w:rsidRPr="00E72567" w:rsidTr="00F649AF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График выполнения комплексных кадастровых работ</w:t>
            </w:r>
          </w:p>
        </w:tc>
      </w:tr>
      <w:tr w:rsidR="00E72567" w:rsidRPr="00E72567" w:rsidTr="00F649AF">
        <w:tc>
          <w:tcPr>
            <w:tcW w:w="2850" w:type="dxa"/>
            <w:tcBorders>
              <w:bottom w:val="single" w:sz="4" w:space="0" w:color="auto"/>
            </w:tcBorders>
          </w:tcPr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ind w:left="-771"/>
              <w:jc w:val="right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Время выполнения работ</w:t>
            </w: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Место выполнения работ</w:t>
            </w:r>
          </w:p>
        </w:tc>
        <w:tc>
          <w:tcPr>
            <w:tcW w:w="3583" w:type="dxa"/>
            <w:tcBorders>
              <w:bottom w:val="single" w:sz="4" w:space="0" w:color="auto"/>
            </w:tcBorders>
          </w:tcPr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 xml:space="preserve">Виды работ </w:t>
            </w:r>
          </w:p>
        </w:tc>
      </w:tr>
      <w:tr w:rsidR="00E72567" w:rsidRPr="00E72567" w:rsidTr="00F649AF">
        <w:trPr>
          <w:trHeight w:val="957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proofErr w:type="gramStart"/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 xml:space="preserve">не позднее 04.07.2018 (10 рабочих дней </w:t>
            </w:r>
            <w:proofErr w:type="gramEnd"/>
          </w:p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proofErr w:type="gramStart"/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с даты заключения</w:t>
            </w:r>
            <w:proofErr w:type="gramEnd"/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 xml:space="preserve"> контракта)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Республика Коми, территория МОГО «Ухта»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 xml:space="preserve">Заказчик информирует о начале </w:t>
            </w:r>
            <w:r w:rsidRPr="00E72567">
              <w:rPr>
                <w:color w:val="2D2D2D"/>
                <w:spacing w:val="2"/>
                <w:sz w:val="22"/>
                <w:szCs w:val="22"/>
                <w:lang w:eastAsia="ru-RU"/>
              </w:rPr>
              <w:t>выполнения комплексных кадастровых работ граждан и юридических лиц</w:t>
            </w:r>
          </w:p>
        </w:tc>
      </w:tr>
      <w:tr w:rsidR="00E72567" w:rsidRPr="00E72567" w:rsidTr="00F649AF"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не позднее 31.08.2018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Республика Коми, территория МОГО «Ухта»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Исполнитель уведомляет</w:t>
            </w:r>
            <w:r w:rsidRPr="00E72567">
              <w:rPr>
                <w:color w:val="2D2D2D"/>
                <w:spacing w:val="2"/>
                <w:sz w:val="22"/>
                <w:szCs w:val="22"/>
                <w:lang w:eastAsia="ru-RU"/>
              </w:rPr>
              <w:t xml:space="preserve"> правообладателей объектов недвижимости о начале выполнения комплексных кадастровых работ</w:t>
            </w:r>
          </w:p>
        </w:tc>
      </w:tr>
      <w:tr w:rsidR="00E72567" w:rsidRPr="00E72567" w:rsidTr="00F649AF"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proofErr w:type="gramStart"/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 xml:space="preserve">не позднее 18.07.2018 (20 рабочих дней </w:t>
            </w:r>
            <w:proofErr w:type="gramEnd"/>
          </w:p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proofErr w:type="gramStart"/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с даты заключения</w:t>
            </w:r>
            <w:proofErr w:type="gramEnd"/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 xml:space="preserve"> контракта)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Республика Коми, территория МОГО «Ухта»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Заказчик формирует согласительную комиссию</w:t>
            </w:r>
          </w:p>
        </w:tc>
      </w:tr>
      <w:tr w:rsidR="00E72567" w:rsidRPr="00E72567" w:rsidTr="00F649AF"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не позднее 31.08.2018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Республика Коми, территория МОГО «Ухта»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Исполнитель:</w:t>
            </w:r>
          </w:p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 xml:space="preserve">- проводит инвентаризацию </w:t>
            </w: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lastRenderedPageBreak/>
              <w:t>земельных участков;</w:t>
            </w:r>
          </w:p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- проводит топографо-геодезическую съемку территории комплексных кадастровых работ;</w:t>
            </w:r>
          </w:p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- подает заявления о внесении сведений о ранее учтенных объектах недвижимости в орган регистрации прав</w:t>
            </w:r>
          </w:p>
        </w:tc>
      </w:tr>
      <w:tr w:rsidR="00E72567" w:rsidRPr="00E72567" w:rsidTr="00F649AF"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lastRenderedPageBreak/>
              <w:t>не позднее 15.09.2018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Республика Коми, территория МОГО «Ухта»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Исполнитель:</w:t>
            </w:r>
          </w:p>
          <w:p w:rsidR="00E72567" w:rsidRPr="00E72567" w:rsidRDefault="00E72567" w:rsidP="00E72567">
            <w:pPr>
              <w:textAlignment w:val="baseline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 xml:space="preserve">- </w:t>
            </w:r>
            <w:r w:rsidRPr="00E72567">
              <w:rPr>
                <w:color w:val="333333"/>
                <w:sz w:val="22"/>
                <w:szCs w:val="22"/>
                <w:shd w:val="clear" w:color="auto" w:fill="FFFFFF"/>
              </w:rPr>
              <w:t>собирает документы от правообладателей объектов недвижимости на объекты недвижимости;</w:t>
            </w:r>
          </w:p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 xml:space="preserve">- формирование схемы границ земельных </w:t>
            </w:r>
            <w:proofErr w:type="gramStart"/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участков</w:t>
            </w:r>
            <w:proofErr w:type="gramEnd"/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 xml:space="preserve"> с отображением образуемых и уточняемых земельных участков</w:t>
            </w:r>
          </w:p>
        </w:tc>
      </w:tr>
      <w:tr w:rsidR="00E72567" w:rsidRPr="00E72567" w:rsidTr="00F649AF"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не позднее 17.09.2018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Республика Коми, территория МОГО «Ухта»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 xml:space="preserve">Исполнитель </w:t>
            </w:r>
            <w:r w:rsidRPr="00E72567">
              <w:rPr>
                <w:color w:val="333333"/>
                <w:sz w:val="22"/>
                <w:szCs w:val="22"/>
                <w:shd w:val="clear" w:color="auto" w:fill="FFFFFF"/>
              </w:rPr>
              <w:t>представляет в орган регистрации прав заявление об учете адресов правообладателей объектов недвижимости</w:t>
            </w:r>
          </w:p>
        </w:tc>
      </w:tr>
      <w:tr w:rsidR="00E72567" w:rsidRPr="00E72567" w:rsidTr="00F649AF"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не позднее 20.09.2018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jc w:val="both"/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Республика Коми, территория МОГО «Ухта»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jc w:val="both"/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color w:val="333333"/>
                <w:sz w:val="22"/>
                <w:szCs w:val="22"/>
                <w:shd w:val="clear" w:color="auto" w:fill="FFFFFF"/>
              </w:rPr>
              <w:t>Исполнитель разрабатывает проект карты-плана территории</w:t>
            </w:r>
          </w:p>
        </w:tc>
      </w:tr>
      <w:tr w:rsidR="00E72567" w:rsidRPr="00E72567" w:rsidTr="00F649AF"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не позднее 15.10.2018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jc w:val="both"/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Республика Коми, территория МОГО «Ухта»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jc w:val="both"/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color w:val="333333"/>
                <w:sz w:val="22"/>
                <w:szCs w:val="22"/>
                <w:shd w:val="clear" w:color="auto" w:fill="FFFFFF"/>
              </w:rPr>
              <w:t>Исполнитель согласовывает местоположения границ земельных участков путем проведения заседаний согласительной комиссии по этому вопросу</w:t>
            </w:r>
          </w:p>
        </w:tc>
      </w:tr>
      <w:tr w:rsidR="00E72567" w:rsidRPr="00E72567" w:rsidTr="00F649AF"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не позднее 10.11.2018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jc w:val="both"/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Республика Коми, территория МОГО «Ухта»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jc w:val="both"/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color w:val="333333"/>
                <w:sz w:val="22"/>
                <w:szCs w:val="22"/>
                <w:shd w:val="clear" w:color="auto" w:fill="FFFFFF"/>
              </w:rPr>
              <w:t>Заказчик комплексных кадастровых работ утверждает карту-план территории</w:t>
            </w:r>
          </w:p>
        </w:tc>
      </w:tr>
      <w:tr w:rsidR="00E72567" w:rsidRPr="00E72567" w:rsidTr="00F649AF">
        <w:trPr>
          <w:trHeight w:val="892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 xml:space="preserve">не позднее 15.11.2018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jc w:val="both"/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Республика Коми, территория МОГО «Ухта»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E72567">
            <w:pPr>
              <w:jc w:val="both"/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color w:val="333333"/>
                <w:sz w:val="22"/>
                <w:szCs w:val="22"/>
                <w:shd w:val="clear" w:color="auto" w:fill="FFFFFF"/>
              </w:rPr>
              <w:t>Исполнитель представляет карты-плана территории в орган регистрации прав</w:t>
            </w:r>
          </w:p>
        </w:tc>
      </w:tr>
      <w:tr w:rsidR="00E72567" w:rsidRPr="00E72567" w:rsidTr="00F649AF">
        <w:trPr>
          <w:trHeight w:val="2732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E72567">
              <w:rPr>
                <w:sz w:val="22"/>
                <w:szCs w:val="22"/>
                <w:lang w:eastAsia="ru-RU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18" w:history="1">
              <w:r w:rsidRPr="00E72567">
                <w:rPr>
                  <w:sz w:val="22"/>
                  <w:szCs w:val="22"/>
                  <w:lang w:eastAsia="ru-RU"/>
                </w:rPr>
                <w:t>частью 6 статьи 42.7</w:t>
              </w:r>
            </w:hyperlink>
            <w:r w:rsidRPr="00E72567">
              <w:rPr>
                <w:sz w:val="22"/>
                <w:szCs w:val="22"/>
                <w:lang w:eastAsia="ru-RU"/>
              </w:rPr>
              <w:t xml:space="preserve"> Федерального закона от 24 июля 2007 г. № 221-ФЗ «О государственном кадастре недвижимости»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</w:t>
            </w:r>
            <w:proofErr w:type="gramEnd"/>
            <w:r w:rsidRPr="00E72567">
              <w:rPr>
                <w:sz w:val="22"/>
                <w:szCs w:val="22"/>
                <w:lang w:eastAsia="ru-RU"/>
              </w:rPr>
              <w:t xml:space="preserve"> в соответствии с </w:t>
            </w:r>
            <w:hyperlink r:id="rId19" w:history="1">
              <w:r w:rsidRPr="00E72567">
                <w:rPr>
                  <w:sz w:val="22"/>
                  <w:szCs w:val="22"/>
                  <w:lang w:eastAsia="ru-RU"/>
                </w:rPr>
                <w:t>частью 5 статьи 20</w:t>
              </w:r>
            </w:hyperlink>
            <w:r w:rsidRPr="00E72567">
              <w:rPr>
                <w:sz w:val="22"/>
                <w:szCs w:val="22"/>
                <w:lang w:eastAsia="ru-RU"/>
              </w:rPr>
              <w:t xml:space="preserve"> Федерального закона от 24 июля 2007 г. № 221-ФЗ «О государственном кадастре недвижимости»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информационно-телекоммуникационной сети "Интернет".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E72567">
              <w:rPr>
                <w:sz w:val="22"/>
                <w:szCs w:val="22"/>
                <w:lang w:eastAsia="ru-RU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20" w:history="1">
              <w:r w:rsidRPr="00E72567">
                <w:rPr>
                  <w:sz w:val="22"/>
                  <w:szCs w:val="22"/>
                  <w:lang w:eastAsia="ru-RU"/>
                </w:rPr>
                <w:t>частью 4 статьи 42.6</w:t>
              </w:r>
            </w:hyperlink>
            <w:r w:rsidRPr="00E72567">
              <w:rPr>
                <w:sz w:val="22"/>
                <w:szCs w:val="22"/>
                <w:lang w:eastAsia="ru-RU"/>
              </w:rPr>
              <w:t xml:space="preserve"> Федерального закона от 24 июля </w:t>
            </w:r>
            <w:r w:rsidRPr="00E72567">
              <w:rPr>
                <w:sz w:val="22"/>
                <w:szCs w:val="22"/>
                <w:lang w:eastAsia="ru-RU"/>
              </w:rPr>
              <w:lastRenderedPageBreak/>
              <w:t xml:space="preserve">2007 г. № 221-ФЗ «О государственном кадастре недвижимости» заинтересованные лица вправе представить исполнителю комплексных кадастровых работ заверенные в установленном </w:t>
            </w:r>
            <w:hyperlink r:id="rId21" w:history="1">
              <w:r w:rsidRPr="00E72567">
                <w:rPr>
                  <w:sz w:val="22"/>
                  <w:szCs w:val="22"/>
                  <w:lang w:eastAsia="ru-RU"/>
                </w:rPr>
                <w:t>частью 2 статьи 22</w:t>
              </w:r>
            </w:hyperlink>
            <w:r w:rsidRPr="00E72567">
              <w:rPr>
                <w:sz w:val="22"/>
                <w:szCs w:val="22"/>
                <w:lang w:eastAsia="ru-RU"/>
              </w:rPr>
              <w:t xml:space="preserve"> Федерального закона от 24</w:t>
            </w:r>
            <w:proofErr w:type="gramEnd"/>
            <w:r w:rsidRPr="00E72567">
              <w:rPr>
                <w:sz w:val="22"/>
                <w:szCs w:val="22"/>
                <w:lang w:eastAsia="ru-RU"/>
              </w:rPr>
              <w:t xml:space="preserve"> июля 2007 г. № 221-ФЗ «О государственном кадастре недвижимости»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ind w:firstLine="283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Указанные сведения и документы можно представить по адресу:</w:t>
            </w:r>
            <w:r w:rsidRPr="00E72567">
              <w:rPr>
                <w:sz w:val="22"/>
                <w:szCs w:val="22"/>
                <w:u w:val="single"/>
                <w:lang w:eastAsia="ru-RU"/>
              </w:rPr>
              <w:t xml:space="preserve">169300, Республика Коми,           г. Ухта, ул. </w:t>
            </w:r>
            <w:proofErr w:type="spellStart"/>
            <w:r w:rsidRPr="00E72567">
              <w:rPr>
                <w:sz w:val="22"/>
                <w:szCs w:val="22"/>
                <w:u w:val="single"/>
                <w:lang w:eastAsia="ru-RU"/>
              </w:rPr>
              <w:t>Чибьюская</w:t>
            </w:r>
            <w:proofErr w:type="spellEnd"/>
            <w:r w:rsidRPr="00E72567">
              <w:rPr>
                <w:sz w:val="22"/>
                <w:szCs w:val="22"/>
                <w:u w:val="single"/>
                <w:lang w:eastAsia="ru-RU"/>
              </w:rPr>
              <w:t>, д. 15/13</w:t>
            </w:r>
            <w:r w:rsidRPr="00E72567">
              <w:rPr>
                <w:sz w:val="22"/>
                <w:szCs w:val="22"/>
                <w:lang w:eastAsia="ru-RU"/>
              </w:rPr>
              <w:t>.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ind w:firstLine="283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 xml:space="preserve">Заинтересованные лица в соответствии с </w:t>
            </w:r>
            <w:hyperlink r:id="rId22" w:history="1">
              <w:r w:rsidRPr="00E72567">
                <w:rPr>
                  <w:sz w:val="22"/>
                  <w:szCs w:val="22"/>
                  <w:lang w:eastAsia="ru-RU"/>
                </w:rPr>
                <w:t>частью 7 статьи 45</w:t>
              </w:r>
            </w:hyperlink>
            <w:r w:rsidRPr="00E72567">
              <w:rPr>
                <w:sz w:val="22"/>
                <w:szCs w:val="22"/>
                <w:lang w:eastAsia="ru-RU"/>
              </w:rPr>
              <w:t xml:space="preserve"> Федерального закона от 24 июля 2007 г. № 221-ФЗ «О государственном кадастре недвижимости»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</w:p>
    <w:tbl>
      <w:tblPr>
        <w:tblW w:w="963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0"/>
        <w:gridCol w:w="3206"/>
        <w:gridCol w:w="3583"/>
      </w:tblGrid>
      <w:tr w:rsidR="00E72567" w:rsidRPr="00E72567" w:rsidTr="00F649AF">
        <w:trPr>
          <w:trHeight w:val="9029"/>
        </w:trPr>
        <w:tc>
          <w:tcPr>
            <w:tcW w:w="9639" w:type="dxa"/>
            <w:gridSpan w:val="3"/>
          </w:tcPr>
          <w:p w:rsidR="00E72567" w:rsidRPr="00E72567" w:rsidRDefault="00E72567" w:rsidP="00F649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lastRenderedPageBreak/>
              <w:t>ИЗВЕЩЕНИЕ О НАЧАЛЕ ВЫПОЛНЕНИЯ КОМПЛЕКСНЫХ КАДАСТРОВЫХ РАБОТ</w:t>
            </w:r>
          </w:p>
          <w:p w:rsidR="00E72567" w:rsidRPr="00E72567" w:rsidRDefault="00E72567" w:rsidP="00E72567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В отношении объектов недвижимого имущества, расположенных на территории кадастров</w:t>
            </w:r>
            <w:r>
              <w:rPr>
                <w:sz w:val="22"/>
                <w:szCs w:val="22"/>
                <w:lang w:eastAsia="ru-RU"/>
              </w:rPr>
              <w:t>ых</w:t>
            </w:r>
            <w:r w:rsidRPr="00E72567">
              <w:rPr>
                <w:sz w:val="22"/>
                <w:szCs w:val="22"/>
                <w:lang w:eastAsia="ru-RU"/>
              </w:rPr>
              <w:t xml:space="preserve"> квартал</w:t>
            </w:r>
            <w:r>
              <w:rPr>
                <w:sz w:val="22"/>
                <w:szCs w:val="22"/>
                <w:lang w:eastAsia="ru-RU"/>
              </w:rPr>
              <w:t>ов</w:t>
            </w:r>
            <w:r w:rsidRPr="00E72567">
              <w:rPr>
                <w:sz w:val="22"/>
                <w:szCs w:val="22"/>
                <w:lang w:eastAsia="ru-RU"/>
              </w:rPr>
              <w:t>:</w:t>
            </w:r>
            <w:r>
              <w:t xml:space="preserve"> </w:t>
            </w:r>
            <w:r>
              <w:t>1</w:t>
            </w:r>
            <w:r>
              <w:t>1:20:0405006 - СОНТ «Прогресс»;</w:t>
            </w:r>
            <w:r>
              <w:t xml:space="preserve"> </w:t>
            </w:r>
            <w:r>
              <w:t>11:20:0405008 СНТ «Транспортник»;</w:t>
            </w:r>
            <w:r>
              <w:t xml:space="preserve"> </w:t>
            </w:r>
            <w:r>
              <w:t>11:20:0405001 СНТ «Аэрофлот»;</w:t>
            </w:r>
          </w:p>
          <w:p w:rsidR="00E72567" w:rsidRPr="00E72567" w:rsidRDefault="00E72567" w:rsidP="00F649A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субъект Российской Федерации: Республика Коми,</w:t>
            </w:r>
          </w:p>
          <w:p w:rsidR="00E72567" w:rsidRPr="00E72567" w:rsidRDefault="00E72567" w:rsidP="00F649A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муниципальное образование городского образования «Ухта»,</w:t>
            </w:r>
          </w:p>
          <w:p w:rsidR="00E72567" w:rsidRPr="00E72567" w:rsidRDefault="00E72567" w:rsidP="00F649AF">
            <w:pPr>
              <w:suppressAutoHyphens w:val="0"/>
              <w:jc w:val="both"/>
              <w:rPr>
                <w:sz w:val="22"/>
                <w:szCs w:val="22"/>
              </w:rPr>
            </w:pPr>
            <w:r w:rsidRPr="00E72567">
              <w:rPr>
                <w:sz w:val="22"/>
                <w:szCs w:val="22"/>
              </w:rPr>
              <w:t>будут выполняться комплексные кадастровые работы:</w:t>
            </w:r>
          </w:p>
          <w:p w:rsidR="00E72567" w:rsidRPr="00E72567" w:rsidRDefault="00E72567" w:rsidP="00F649AF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в целях исполнения муниципального контракта от «21» июня 2018 г. № 1</w:t>
            </w:r>
          </w:p>
          <w:p w:rsidR="00E72567" w:rsidRPr="00E72567" w:rsidRDefault="00E72567" w:rsidP="00F649AF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 xml:space="preserve"> в период с «21» июня 2018 г. по «30» ноября 2018 г. будут выполняться комплексные кадастровые работы.</w:t>
            </w:r>
          </w:p>
          <w:p w:rsidR="00E72567" w:rsidRPr="00E72567" w:rsidRDefault="00E72567" w:rsidP="00F649AF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Заказчиком комплексных кадастровых работ является:</w:t>
            </w:r>
          </w:p>
          <w:p w:rsidR="00E72567" w:rsidRPr="00E72567" w:rsidRDefault="00E72567" w:rsidP="00F649AF">
            <w:pPr>
              <w:widowControl w:val="0"/>
              <w:suppressAutoHyphens w:val="0"/>
              <w:autoSpaceDE w:val="0"/>
              <w:autoSpaceDN w:val="0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Администрация муниципального образования городского округа «Ухта»</w:t>
            </w:r>
          </w:p>
          <w:p w:rsidR="00E72567" w:rsidRPr="00E72567" w:rsidRDefault="00E72567" w:rsidP="00F649A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Адрес 169314 Республика Коми, г. Ухта, ул. Бушуева, д.11</w:t>
            </w:r>
          </w:p>
          <w:p w:rsidR="00E72567" w:rsidRPr="00E72567" w:rsidRDefault="00E72567" w:rsidP="00F649A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Адрес электронной почты: meriaukh@mail.ru. Номер контактного телефона (8 8216) 74-32-42.</w:t>
            </w:r>
          </w:p>
          <w:p w:rsidR="00E72567" w:rsidRPr="00E72567" w:rsidRDefault="00E72567" w:rsidP="00F649AF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Исполнителем комплексных кадастровых работ является кадастровый инженер (кадастровые инженеры):</w:t>
            </w:r>
          </w:p>
          <w:p w:rsidR="00E72567" w:rsidRPr="00E72567" w:rsidRDefault="00E72567" w:rsidP="00F649A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 xml:space="preserve">Фамилия, имя, отчество </w:t>
            </w:r>
            <w:proofErr w:type="spellStart"/>
            <w:r w:rsidRPr="00E72567">
              <w:rPr>
                <w:sz w:val="22"/>
                <w:szCs w:val="22"/>
                <w:lang w:eastAsia="ru-RU"/>
              </w:rPr>
              <w:t>Леканова</w:t>
            </w:r>
            <w:proofErr w:type="spellEnd"/>
            <w:r w:rsidRPr="00E72567">
              <w:rPr>
                <w:sz w:val="22"/>
                <w:szCs w:val="22"/>
                <w:lang w:eastAsia="ru-RU"/>
              </w:rPr>
              <w:t xml:space="preserve"> Ольга Николаевна</w:t>
            </w:r>
          </w:p>
          <w:p w:rsidR="00E72567" w:rsidRPr="00E72567" w:rsidRDefault="00E72567" w:rsidP="00F649A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Адрес 167000, г. Сыктывкар, ул. Бабушкина, д. 22</w:t>
            </w:r>
          </w:p>
          <w:p w:rsidR="00E72567" w:rsidRPr="00E72567" w:rsidRDefault="00E72567" w:rsidP="00F649A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 xml:space="preserve">Адрес электронной почты </w:t>
            </w:r>
            <w:hyperlink r:id="rId23" w:history="1">
              <w:r w:rsidRPr="00E72567">
                <w:rPr>
                  <w:color w:val="0000FF" w:themeColor="hyperlink"/>
                  <w:sz w:val="22"/>
                  <w:szCs w:val="22"/>
                  <w:u w:val="single"/>
                  <w:lang w:val="en-US" w:eastAsia="ru-RU"/>
                </w:rPr>
                <w:t>Kompas</w:t>
              </w:r>
              <w:r w:rsidRPr="00E72567">
                <w:rPr>
                  <w:color w:val="0000FF" w:themeColor="hyperlink"/>
                  <w:sz w:val="22"/>
                  <w:szCs w:val="22"/>
                  <w:u w:val="single"/>
                  <w:lang w:eastAsia="ru-RU"/>
                </w:rPr>
                <w:t>.</w:t>
              </w:r>
              <w:r w:rsidRPr="00E72567">
                <w:rPr>
                  <w:color w:val="0000FF" w:themeColor="hyperlink"/>
                  <w:sz w:val="22"/>
                  <w:szCs w:val="22"/>
                  <w:u w:val="single"/>
                  <w:lang w:val="en-US" w:eastAsia="ru-RU"/>
                </w:rPr>
                <w:t>rk</w:t>
              </w:r>
              <w:r w:rsidRPr="00E72567">
                <w:rPr>
                  <w:color w:val="0000FF" w:themeColor="hyperlink"/>
                  <w:sz w:val="22"/>
                  <w:szCs w:val="22"/>
                  <w:u w:val="single"/>
                  <w:lang w:eastAsia="ru-RU"/>
                </w:rPr>
                <w:t>@</w:t>
              </w:r>
              <w:r w:rsidRPr="00E72567">
                <w:rPr>
                  <w:color w:val="0000FF" w:themeColor="hyperlink"/>
                  <w:sz w:val="22"/>
                  <w:szCs w:val="22"/>
                  <w:u w:val="single"/>
                  <w:lang w:val="en-US" w:eastAsia="ru-RU"/>
                </w:rPr>
                <w:t>mail</w:t>
              </w:r>
              <w:r w:rsidRPr="00E72567">
                <w:rPr>
                  <w:color w:val="0000FF" w:themeColor="hyperlink"/>
                  <w:sz w:val="22"/>
                  <w:szCs w:val="22"/>
                  <w:u w:val="single"/>
                  <w:lang w:eastAsia="ru-RU"/>
                </w:rPr>
                <w:t>.</w:t>
              </w:r>
              <w:proofErr w:type="spellStart"/>
              <w:r w:rsidRPr="00E72567">
                <w:rPr>
                  <w:color w:val="0000FF" w:themeColor="hyperlink"/>
                  <w:sz w:val="22"/>
                  <w:szCs w:val="22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E72567">
              <w:rPr>
                <w:sz w:val="22"/>
                <w:szCs w:val="22"/>
                <w:lang w:eastAsia="ru-RU"/>
              </w:rPr>
              <w:t xml:space="preserve"> Номер контактного телефона (8212) 24-30-33, 8-904-867-07-49</w:t>
            </w:r>
          </w:p>
          <w:p w:rsidR="00E72567" w:rsidRPr="00E72567" w:rsidRDefault="00E72567" w:rsidP="00F649A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Квалификационный аттестат:</w:t>
            </w:r>
          </w:p>
          <w:p w:rsidR="00E72567" w:rsidRPr="00E72567" w:rsidRDefault="00E72567" w:rsidP="00F649A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Идентификационный номер №11-11-22 дата выдачи 18 января 2011 года</w:t>
            </w:r>
          </w:p>
          <w:p w:rsidR="00E72567" w:rsidRPr="00E72567" w:rsidRDefault="00E72567" w:rsidP="00F649A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 xml:space="preserve">Фамилия, имя, отчество </w:t>
            </w:r>
            <w:proofErr w:type="spellStart"/>
            <w:r w:rsidRPr="00E72567">
              <w:rPr>
                <w:sz w:val="22"/>
                <w:szCs w:val="22"/>
                <w:lang w:eastAsia="ru-RU"/>
              </w:rPr>
              <w:t>Леканов</w:t>
            </w:r>
            <w:proofErr w:type="spellEnd"/>
            <w:r w:rsidRPr="00E72567">
              <w:rPr>
                <w:sz w:val="22"/>
                <w:szCs w:val="22"/>
                <w:lang w:eastAsia="ru-RU"/>
              </w:rPr>
              <w:t xml:space="preserve"> Кирилл Владимирович</w:t>
            </w:r>
          </w:p>
          <w:p w:rsidR="00E72567" w:rsidRPr="00E72567" w:rsidRDefault="00E72567" w:rsidP="00F649A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 xml:space="preserve">Адрес 169300, г. Ухта, ул. </w:t>
            </w:r>
            <w:proofErr w:type="spellStart"/>
            <w:r w:rsidRPr="00E72567">
              <w:rPr>
                <w:sz w:val="22"/>
                <w:szCs w:val="22"/>
                <w:lang w:eastAsia="ru-RU"/>
              </w:rPr>
              <w:t>Чибьюская</w:t>
            </w:r>
            <w:proofErr w:type="spellEnd"/>
            <w:r w:rsidRPr="00E72567">
              <w:rPr>
                <w:sz w:val="22"/>
                <w:szCs w:val="22"/>
                <w:lang w:eastAsia="ru-RU"/>
              </w:rPr>
              <w:t>, д. 15/13</w:t>
            </w:r>
          </w:p>
          <w:p w:rsidR="00E72567" w:rsidRPr="00E72567" w:rsidRDefault="00E72567" w:rsidP="00F649A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Адрес электронной почты</w:t>
            </w:r>
            <w:r w:rsidRPr="00E72567">
              <w:rPr>
                <w:sz w:val="22"/>
                <w:szCs w:val="22"/>
                <w:shd w:val="clear" w:color="auto" w:fill="FFFFFF"/>
                <w:lang w:eastAsia="ru-RU"/>
              </w:rPr>
              <w:t xml:space="preserve"> kompas.ukhta@mail.ru</w:t>
            </w:r>
            <w:r w:rsidRPr="00E72567">
              <w:rPr>
                <w:sz w:val="22"/>
                <w:szCs w:val="22"/>
                <w:lang w:eastAsia="ru-RU"/>
              </w:rPr>
              <w:t xml:space="preserve"> Номер контактного телефона 8-900-980-00-90, 8-904-224-83-84</w:t>
            </w:r>
          </w:p>
          <w:p w:rsidR="00E72567" w:rsidRPr="00E72567" w:rsidRDefault="00E72567" w:rsidP="00F649A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Квалификационный аттестат:</w:t>
            </w:r>
          </w:p>
          <w:p w:rsidR="00E72567" w:rsidRPr="00E72567" w:rsidRDefault="00E72567" w:rsidP="00F649A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Идентификационный номер №11-11-23 дата выдачи 18 января 2011 года</w:t>
            </w:r>
          </w:p>
          <w:p w:rsidR="00E72567" w:rsidRPr="00E72567" w:rsidRDefault="00E72567" w:rsidP="00F649A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</w:p>
          <w:p w:rsidR="00E72567" w:rsidRPr="00E72567" w:rsidRDefault="00E72567" w:rsidP="00F649A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Наименование саморегулируемой организации в сфере кадастровых отношений, членом которой является кадастровый инженер некоммерческая саморегулируемая организация Ассоциация «Гильдия кадастровых инженеров» (</w:t>
            </w:r>
            <w:proofErr w:type="gramStart"/>
            <w:r w:rsidRPr="00E72567">
              <w:rPr>
                <w:sz w:val="22"/>
                <w:szCs w:val="22"/>
                <w:lang w:eastAsia="ru-RU"/>
              </w:rPr>
              <w:t>СРО КИ</w:t>
            </w:r>
            <w:proofErr w:type="gramEnd"/>
            <w:r w:rsidRPr="00E72567">
              <w:rPr>
                <w:sz w:val="22"/>
                <w:szCs w:val="22"/>
                <w:lang w:eastAsia="ru-RU"/>
              </w:rPr>
              <w:t xml:space="preserve"> № 011 от 31.10.2016).</w:t>
            </w:r>
          </w:p>
          <w:p w:rsidR="00E72567" w:rsidRPr="00E72567" w:rsidRDefault="00E72567" w:rsidP="00F649AF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инженеры: АО НИПИИ «Комимелиоводхозпроект».</w:t>
            </w:r>
          </w:p>
        </w:tc>
      </w:tr>
      <w:tr w:rsidR="00E72567" w:rsidRPr="00E72567" w:rsidTr="00F649AF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E72567" w:rsidRPr="00E72567" w:rsidRDefault="00E72567" w:rsidP="00F649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График выполнения комплексных кадастровых работ</w:t>
            </w:r>
          </w:p>
        </w:tc>
      </w:tr>
      <w:tr w:rsidR="00E72567" w:rsidRPr="00E72567" w:rsidTr="00F649AF">
        <w:tc>
          <w:tcPr>
            <w:tcW w:w="2850" w:type="dxa"/>
            <w:tcBorders>
              <w:bottom w:val="single" w:sz="4" w:space="0" w:color="auto"/>
            </w:tcBorders>
          </w:tcPr>
          <w:p w:rsidR="00E72567" w:rsidRPr="00E72567" w:rsidRDefault="00E72567" w:rsidP="00F649AF">
            <w:pPr>
              <w:widowControl w:val="0"/>
              <w:suppressAutoHyphens w:val="0"/>
              <w:autoSpaceDE w:val="0"/>
              <w:autoSpaceDN w:val="0"/>
              <w:ind w:left="-771"/>
              <w:jc w:val="right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Время выполнения работ</w:t>
            </w: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:rsidR="00E72567" w:rsidRPr="00E72567" w:rsidRDefault="00E72567" w:rsidP="00F649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Место выполнения работ</w:t>
            </w:r>
          </w:p>
        </w:tc>
        <w:tc>
          <w:tcPr>
            <w:tcW w:w="3583" w:type="dxa"/>
            <w:tcBorders>
              <w:bottom w:val="single" w:sz="4" w:space="0" w:color="auto"/>
            </w:tcBorders>
          </w:tcPr>
          <w:p w:rsidR="00E72567" w:rsidRPr="00E72567" w:rsidRDefault="00E72567" w:rsidP="00F649AF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 xml:space="preserve">Виды работ </w:t>
            </w:r>
          </w:p>
        </w:tc>
      </w:tr>
      <w:tr w:rsidR="00E72567" w:rsidRPr="00E72567" w:rsidTr="00F649AF">
        <w:trPr>
          <w:trHeight w:val="957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F649AF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proofErr w:type="gramStart"/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 xml:space="preserve">не позднее 04.07.2018 (10 рабочих дней </w:t>
            </w:r>
            <w:proofErr w:type="gramEnd"/>
          </w:p>
          <w:p w:rsidR="00E72567" w:rsidRPr="00E72567" w:rsidRDefault="00E72567" w:rsidP="00F649AF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proofErr w:type="gramStart"/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с даты заключения</w:t>
            </w:r>
            <w:proofErr w:type="gramEnd"/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 xml:space="preserve"> контракта)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F649AF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Республика Коми, территория МОГО «Ухта»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F649AF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 xml:space="preserve">Заказчик информирует о начале </w:t>
            </w:r>
            <w:r w:rsidRPr="00E72567">
              <w:rPr>
                <w:color w:val="2D2D2D"/>
                <w:spacing w:val="2"/>
                <w:sz w:val="22"/>
                <w:szCs w:val="22"/>
                <w:lang w:eastAsia="ru-RU"/>
              </w:rPr>
              <w:t>выполнения комплексных кадастровых работ граждан и юридических лиц</w:t>
            </w:r>
          </w:p>
        </w:tc>
      </w:tr>
      <w:tr w:rsidR="00E72567" w:rsidRPr="00E72567" w:rsidTr="00F649AF"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F649AF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не позднее 31.08.2018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F649AF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Республика Коми, территория МОГО «Ухта»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F649AF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Исполнитель уведомляет</w:t>
            </w:r>
            <w:r w:rsidRPr="00E72567">
              <w:rPr>
                <w:color w:val="2D2D2D"/>
                <w:spacing w:val="2"/>
                <w:sz w:val="22"/>
                <w:szCs w:val="22"/>
                <w:lang w:eastAsia="ru-RU"/>
              </w:rPr>
              <w:t xml:space="preserve"> правообладателей объектов недвижимости о начале выполнения комплексных кадастровых работ</w:t>
            </w:r>
          </w:p>
        </w:tc>
      </w:tr>
      <w:tr w:rsidR="00E72567" w:rsidRPr="00E72567" w:rsidTr="00F649AF"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F649AF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proofErr w:type="gramStart"/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 xml:space="preserve">не позднее 18.07.2018 (20 рабочих дней </w:t>
            </w:r>
            <w:proofErr w:type="gramEnd"/>
          </w:p>
          <w:p w:rsidR="00E72567" w:rsidRPr="00E72567" w:rsidRDefault="00E72567" w:rsidP="00F649AF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proofErr w:type="gramStart"/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с даты заключения</w:t>
            </w:r>
            <w:proofErr w:type="gramEnd"/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 xml:space="preserve"> контракта)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F649AF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Республика Коми, территория МОГО «Ухта»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F649AF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Заказчик формирует согласительную комиссию</w:t>
            </w:r>
          </w:p>
        </w:tc>
      </w:tr>
      <w:tr w:rsidR="00E72567" w:rsidRPr="00E72567" w:rsidTr="00F649AF"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F649AF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не позднее 31.08.2018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F649AF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Республика Коми, территория МОГО «Ухта»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F649AF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Исполнитель:</w:t>
            </w:r>
          </w:p>
          <w:p w:rsidR="00E72567" w:rsidRPr="00E72567" w:rsidRDefault="00E72567" w:rsidP="00F649AF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 xml:space="preserve">- проводит инвентаризацию </w:t>
            </w: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lastRenderedPageBreak/>
              <w:t>земельных участков;</w:t>
            </w:r>
          </w:p>
          <w:p w:rsidR="00E72567" w:rsidRPr="00E72567" w:rsidRDefault="00E72567" w:rsidP="00F649AF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- проводит топографо-геодезическую съемку территории комплексных кадастровых работ;</w:t>
            </w:r>
          </w:p>
          <w:p w:rsidR="00E72567" w:rsidRPr="00E72567" w:rsidRDefault="00E72567" w:rsidP="00F649AF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- подает заявления о внесении сведений о ранее учтенных объектах недвижимости в орган регистрации прав</w:t>
            </w:r>
          </w:p>
        </w:tc>
      </w:tr>
      <w:tr w:rsidR="00E72567" w:rsidRPr="00E72567" w:rsidTr="00F649AF"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F649AF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lastRenderedPageBreak/>
              <w:t>не позднее 15.09.2018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F649AF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Республика Коми, территория МОГО «Ухта»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F649AF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Исполнитель:</w:t>
            </w:r>
          </w:p>
          <w:p w:rsidR="00E72567" w:rsidRPr="00E72567" w:rsidRDefault="00E72567" w:rsidP="00F649AF">
            <w:pPr>
              <w:textAlignment w:val="baseline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 xml:space="preserve">- </w:t>
            </w:r>
            <w:r w:rsidRPr="00E72567">
              <w:rPr>
                <w:color w:val="333333"/>
                <w:sz w:val="22"/>
                <w:szCs w:val="22"/>
                <w:shd w:val="clear" w:color="auto" w:fill="FFFFFF"/>
              </w:rPr>
              <w:t>собирает документы от правообладателей объектов недвижимости на объекты недвижимости;</w:t>
            </w:r>
          </w:p>
          <w:p w:rsidR="00E72567" w:rsidRPr="00E72567" w:rsidRDefault="00E72567" w:rsidP="00F649AF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 xml:space="preserve">- формирование схемы границ земельных </w:t>
            </w:r>
            <w:proofErr w:type="gramStart"/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участков</w:t>
            </w:r>
            <w:proofErr w:type="gramEnd"/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 xml:space="preserve"> с отображением образуемых и уточняемых земельных участков</w:t>
            </w:r>
          </w:p>
        </w:tc>
      </w:tr>
      <w:tr w:rsidR="00E72567" w:rsidRPr="00E72567" w:rsidTr="00F649AF"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F649AF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не позднее 17.09.2018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F649AF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Республика Коми, территория МОГО «Ухта»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F649AF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 xml:space="preserve">Исполнитель </w:t>
            </w:r>
            <w:r w:rsidRPr="00E72567">
              <w:rPr>
                <w:color w:val="333333"/>
                <w:sz w:val="22"/>
                <w:szCs w:val="22"/>
                <w:shd w:val="clear" w:color="auto" w:fill="FFFFFF"/>
              </w:rPr>
              <w:t>представляет в орган регистрации прав заявление об учете адресов правообладателей объектов недвижимости</w:t>
            </w:r>
          </w:p>
        </w:tc>
      </w:tr>
      <w:tr w:rsidR="00E72567" w:rsidRPr="00E72567" w:rsidTr="00F649AF"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F649AF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не позднее 20.09.2018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F649AF">
            <w:pPr>
              <w:jc w:val="both"/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Республика Коми, территория МОГО «Ухта»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F649AF">
            <w:pPr>
              <w:jc w:val="both"/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color w:val="333333"/>
                <w:sz w:val="22"/>
                <w:szCs w:val="22"/>
                <w:shd w:val="clear" w:color="auto" w:fill="FFFFFF"/>
              </w:rPr>
              <w:t>Исполнитель разрабатывает проект карты-плана территории</w:t>
            </w:r>
          </w:p>
        </w:tc>
      </w:tr>
      <w:tr w:rsidR="00E72567" w:rsidRPr="00E72567" w:rsidTr="00F649AF"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F649AF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не позднее 15.10.2018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F649AF">
            <w:pPr>
              <w:jc w:val="both"/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Республика Коми, территория МОГО «Ухта»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F649AF">
            <w:pPr>
              <w:jc w:val="both"/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color w:val="333333"/>
                <w:sz w:val="22"/>
                <w:szCs w:val="22"/>
                <w:shd w:val="clear" w:color="auto" w:fill="FFFFFF"/>
              </w:rPr>
              <w:t>Исполнитель согласовывает местоположения границ земельных участков путем проведения заседаний согласительной комиссии по этому вопросу</w:t>
            </w:r>
          </w:p>
        </w:tc>
      </w:tr>
      <w:tr w:rsidR="00E72567" w:rsidRPr="00E72567" w:rsidTr="00F649AF"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F649AF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не позднее 10.11.2018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F649AF">
            <w:pPr>
              <w:jc w:val="both"/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Республика Коми, территория МОГО «Ухта»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F649AF">
            <w:pPr>
              <w:jc w:val="both"/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color w:val="333333"/>
                <w:sz w:val="22"/>
                <w:szCs w:val="22"/>
                <w:shd w:val="clear" w:color="auto" w:fill="FFFFFF"/>
              </w:rPr>
              <w:t>Заказчик комплексных кадастровых работ утверждает карту-план территории</w:t>
            </w:r>
          </w:p>
        </w:tc>
      </w:tr>
      <w:tr w:rsidR="00E72567" w:rsidRPr="00E72567" w:rsidTr="00F649AF">
        <w:trPr>
          <w:trHeight w:val="892"/>
        </w:trPr>
        <w:tc>
          <w:tcPr>
            <w:tcW w:w="2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F649AF">
            <w:pPr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 xml:space="preserve">не позднее 15.11.2018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F649AF">
            <w:pPr>
              <w:jc w:val="both"/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bCs/>
                <w:color w:val="222222"/>
                <w:sz w:val="22"/>
                <w:szCs w:val="22"/>
                <w:lang w:eastAsia="ru-RU"/>
              </w:rPr>
              <w:t>Республика Коми, территория МОГО «Ухта»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67" w:rsidRPr="00E72567" w:rsidRDefault="00E72567" w:rsidP="00F649AF">
            <w:pPr>
              <w:jc w:val="both"/>
              <w:textAlignment w:val="baseline"/>
              <w:rPr>
                <w:bCs/>
                <w:color w:val="222222"/>
                <w:sz w:val="22"/>
                <w:szCs w:val="22"/>
                <w:lang w:eastAsia="ru-RU"/>
              </w:rPr>
            </w:pPr>
            <w:r w:rsidRPr="00E72567">
              <w:rPr>
                <w:color w:val="333333"/>
                <w:sz w:val="22"/>
                <w:szCs w:val="22"/>
                <w:shd w:val="clear" w:color="auto" w:fill="FFFFFF"/>
              </w:rPr>
              <w:t>Исполнитель представляет карты-плана территории в орган регистрации прав</w:t>
            </w:r>
          </w:p>
        </w:tc>
      </w:tr>
      <w:tr w:rsidR="00E72567" w:rsidRPr="00E72567" w:rsidTr="00F649AF">
        <w:trPr>
          <w:trHeight w:val="2732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E72567" w:rsidRPr="00E72567" w:rsidRDefault="00E72567" w:rsidP="00F649AF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E72567" w:rsidRPr="00E72567" w:rsidRDefault="00E72567" w:rsidP="00F649AF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E72567">
              <w:rPr>
                <w:sz w:val="22"/>
                <w:szCs w:val="22"/>
                <w:lang w:eastAsia="ru-RU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24" w:history="1">
              <w:r w:rsidRPr="00E72567">
                <w:rPr>
                  <w:sz w:val="22"/>
                  <w:szCs w:val="22"/>
                  <w:lang w:eastAsia="ru-RU"/>
                </w:rPr>
                <w:t>частью 6 статьи 42.7</w:t>
              </w:r>
            </w:hyperlink>
            <w:r w:rsidRPr="00E72567">
              <w:rPr>
                <w:sz w:val="22"/>
                <w:szCs w:val="22"/>
                <w:lang w:eastAsia="ru-RU"/>
              </w:rPr>
              <w:t xml:space="preserve"> Федерального закона от 24 июля 2007 г. № 221-ФЗ «О государственном кадастре недвижимости»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</w:t>
            </w:r>
            <w:proofErr w:type="gramEnd"/>
            <w:r w:rsidRPr="00E72567">
              <w:rPr>
                <w:sz w:val="22"/>
                <w:szCs w:val="22"/>
                <w:lang w:eastAsia="ru-RU"/>
              </w:rPr>
              <w:t xml:space="preserve"> в соответствии с </w:t>
            </w:r>
            <w:hyperlink r:id="rId25" w:history="1">
              <w:r w:rsidRPr="00E72567">
                <w:rPr>
                  <w:sz w:val="22"/>
                  <w:szCs w:val="22"/>
                  <w:lang w:eastAsia="ru-RU"/>
                </w:rPr>
                <w:t>частью 5 статьи 20</w:t>
              </w:r>
            </w:hyperlink>
            <w:r w:rsidRPr="00E72567">
              <w:rPr>
                <w:sz w:val="22"/>
                <w:szCs w:val="22"/>
                <w:lang w:eastAsia="ru-RU"/>
              </w:rPr>
              <w:t xml:space="preserve"> Федерального закона от 24 июля 2007 г. № 221-ФЗ «О государственном кадастре недвижимости»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информационно-телекоммуникационной сети "Интернет".</w:t>
            </w:r>
          </w:p>
          <w:p w:rsidR="00E72567" w:rsidRPr="00E72567" w:rsidRDefault="00E72567" w:rsidP="00F649AF">
            <w:pPr>
              <w:widowControl w:val="0"/>
              <w:suppressAutoHyphens w:val="0"/>
              <w:autoSpaceDE w:val="0"/>
              <w:autoSpaceDN w:val="0"/>
              <w:ind w:firstLine="283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E72567">
              <w:rPr>
                <w:sz w:val="22"/>
                <w:szCs w:val="22"/>
                <w:lang w:eastAsia="ru-RU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26" w:history="1">
              <w:r w:rsidRPr="00E72567">
                <w:rPr>
                  <w:sz w:val="22"/>
                  <w:szCs w:val="22"/>
                  <w:lang w:eastAsia="ru-RU"/>
                </w:rPr>
                <w:t>частью 4 статьи 42.6</w:t>
              </w:r>
            </w:hyperlink>
            <w:r w:rsidRPr="00E72567">
              <w:rPr>
                <w:sz w:val="22"/>
                <w:szCs w:val="22"/>
                <w:lang w:eastAsia="ru-RU"/>
              </w:rPr>
              <w:t xml:space="preserve"> Федерального закона от 24 июля </w:t>
            </w:r>
            <w:r w:rsidRPr="00E72567">
              <w:rPr>
                <w:sz w:val="22"/>
                <w:szCs w:val="22"/>
                <w:lang w:eastAsia="ru-RU"/>
              </w:rPr>
              <w:lastRenderedPageBreak/>
              <w:t xml:space="preserve">2007 г. № 221-ФЗ «О государственном кадастре недвижимости» заинтересованные лица вправе представить исполнителю комплексных кадастровых работ заверенные в установленном </w:t>
            </w:r>
            <w:hyperlink r:id="rId27" w:history="1">
              <w:r w:rsidRPr="00E72567">
                <w:rPr>
                  <w:sz w:val="22"/>
                  <w:szCs w:val="22"/>
                  <w:lang w:eastAsia="ru-RU"/>
                </w:rPr>
                <w:t>частью 2 статьи 22</w:t>
              </w:r>
            </w:hyperlink>
            <w:r w:rsidRPr="00E72567">
              <w:rPr>
                <w:sz w:val="22"/>
                <w:szCs w:val="22"/>
                <w:lang w:eastAsia="ru-RU"/>
              </w:rPr>
              <w:t xml:space="preserve"> Федерального закона от 24</w:t>
            </w:r>
            <w:proofErr w:type="gramEnd"/>
            <w:r w:rsidRPr="00E72567">
              <w:rPr>
                <w:sz w:val="22"/>
                <w:szCs w:val="22"/>
                <w:lang w:eastAsia="ru-RU"/>
              </w:rPr>
              <w:t xml:space="preserve"> июля 2007 г. № 221-ФЗ «О государственном кадастре недвижимости»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E72567" w:rsidRPr="00E72567" w:rsidRDefault="00E72567" w:rsidP="00F649AF">
            <w:pPr>
              <w:widowControl w:val="0"/>
              <w:suppressAutoHyphens w:val="0"/>
              <w:autoSpaceDE w:val="0"/>
              <w:autoSpaceDN w:val="0"/>
              <w:ind w:firstLine="283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>Указанные сведения и документы можно представить по адресу:</w:t>
            </w:r>
            <w:r w:rsidRPr="00E72567">
              <w:rPr>
                <w:sz w:val="22"/>
                <w:szCs w:val="22"/>
                <w:u w:val="single"/>
                <w:lang w:eastAsia="ru-RU"/>
              </w:rPr>
              <w:t xml:space="preserve">169300, Республика Коми,           г. Ухта, ул. </w:t>
            </w:r>
            <w:proofErr w:type="spellStart"/>
            <w:r w:rsidRPr="00E72567">
              <w:rPr>
                <w:sz w:val="22"/>
                <w:szCs w:val="22"/>
                <w:u w:val="single"/>
                <w:lang w:eastAsia="ru-RU"/>
              </w:rPr>
              <w:t>Чибьюская</w:t>
            </w:r>
            <w:proofErr w:type="spellEnd"/>
            <w:r w:rsidRPr="00E72567">
              <w:rPr>
                <w:sz w:val="22"/>
                <w:szCs w:val="22"/>
                <w:u w:val="single"/>
                <w:lang w:eastAsia="ru-RU"/>
              </w:rPr>
              <w:t>, д. 15/13</w:t>
            </w:r>
            <w:r w:rsidRPr="00E72567">
              <w:rPr>
                <w:sz w:val="22"/>
                <w:szCs w:val="22"/>
                <w:lang w:eastAsia="ru-RU"/>
              </w:rPr>
              <w:t>.</w:t>
            </w:r>
          </w:p>
          <w:p w:rsidR="00E72567" w:rsidRPr="00E72567" w:rsidRDefault="00E72567" w:rsidP="00F649AF">
            <w:pPr>
              <w:widowControl w:val="0"/>
              <w:suppressAutoHyphens w:val="0"/>
              <w:autoSpaceDE w:val="0"/>
              <w:autoSpaceDN w:val="0"/>
              <w:ind w:firstLine="283"/>
              <w:rPr>
                <w:sz w:val="22"/>
                <w:szCs w:val="22"/>
                <w:lang w:eastAsia="ru-RU"/>
              </w:rPr>
            </w:pPr>
            <w:r w:rsidRPr="00E72567">
              <w:rPr>
                <w:sz w:val="22"/>
                <w:szCs w:val="22"/>
                <w:lang w:eastAsia="ru-RU"/>
              </w:rPr>
              <w:t xml:space="preserve">Заинтересованные лица в соответствии с </w:t>
            </w:r>
            <w:hyperlink r:id="rId28" w:history="1">
              <w:r w:rsidRPr="00E72567">
                <w:rPr>
                  <w:sz w:val="22"/>
                  <w:szCs w:val="22"/>
                  <w:lang w:eastAsia="ru-RU"/>
                </w:rPr>
                <w:t>частью 7 статьи 45</w:t>
              </w:r>
            </w:hyperlink>
            <w:r w:rsidRPr="00E72567">
              <w:rPr>
                <w:sz w:val="22"/>
                <w:szCs w:val="22"/>
                <w:lang w:eastAsia="ru-RU"/>
              </w:rPr>
              <w:t xml:space="preserve"> Федерального закона от 24 июля 2007 г. № 221-ФЗ «О государственном кадастре недвижимости»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E72567" w:rsidRDefault="00E72567" w:rsidP="00E72567">
      <w:pPr>
        <w:suppressAutoHyphens w:val="0"/>
        <w:ind w:left="567"/>
        <w:jc w:val="both"/>
        <w:rPr>
          <w:sz w:val="22"/>
          <w:szCs w:val="22"/>
        </w:rPr>
      </w:pPr>
      <w:bookmarkStart w:id="0" w:name="_GoBack"/>
      <w:bookmarkEnd w:id="0"/>
    </w:p>
    <w:sectPr w:rsidR="00E72567" w:rsidSect="00702C4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A1"/>
    <w:rsid w:val="00133F69"/>
    <w:rsid w:val="00150C5B"/>
    <w:rsid w:val="001B2EBA"/>
    <w:rsid w:val="00411DF8"/>
    <w:rsid w:val="0067213D"/>
    <w:rsid w:val="006B42C0"/>
    <w:rsid w:val="00702C4E"/>
    <w:rsid w:val="00765128"/>
    <w:rsid w:val="008A49F3"/>
    <w:rsid w:val="008E07A1"/>
    <w:rsid w:val="00971B2A"/>
    <w:rsid w:val="00BB1C69"/>
    <w:rsid w:val="00BD564C"/>
    <w:rsid w:val="00C47563"/>
    <w:rsid w:val="00C657EF"/>
    <w:rsid w:val="00CD7881"/>
    <w:rsid w:val="00DA297A"/>
    <w:rsid w:val="00E72567"/>
    <w:rsid w:val="00EB5160"/>
    <w:rsid w:val="00F30DC4"/>
    <w:rsid w:val="00F7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0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57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0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702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5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93A3A2312685E3875D995A3DF95B8A9C27C2348A7E936FFE21C90337E108AF2664466B3017QEI" TargetMode="External"/><Relationship Id="rId13" Type="http://schemas.openxmlformats.org/officeDocument/2006/relationships/hyperlink" Target="consultantplus://offline/ref=F693A3A2312685E3875D995A3DF95B8A9C27C2348A7E936FFE21C90337E108AF2664466C3317QEI" TargetMode="External"/><Relationship Id="rId18" Type="http://schemas.openxmlformats.org/officeDocument/2006/relationships/hyperlink" Target="consultantplus://offline/ref=F693A3A2312685E3875D995A3DF95B8A9C27C2348A7E936FFE21C90337E108AF2664466B3217Q1I" TargetMode="External"/><Relationship Id="rId26" Type="http://schemas.openxmlformats.org/officeDocument/2006/relationships/hyperlink" Target="consultantplus://offline/ref=F693A3A2312685E3875D995A3DF95B8A9C27C2348A7E936FFE21C90337E108AF2664466B3017QE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93A3A2312685E3875D995A3DF95B8A9C27C2348A7E936FFE21C90337E108AF2664466D3117QEI" TargetMode="External"/><Relationship Id="rId7" Type="http://schemas.openxmlformats.org/officeDocument/2006/relationships/hyperlink" Target="consultantplus://offline/ref=F693A3A2312685E3875D995A3DF95B8A9C27C2348A7E936FFE21C90337E108AF2664466C3317QEI" TargetMode="External"/><Relationship Id="rId12" Type="http://schemas.openxmlformats.org/officeDocument/2006/relationships/hyperlink" Target="consultantplus://offline/ref=F693A3A2312685E3875D995A3DF95B8A9C27C2348A7E936FFE21C90337E108AF2664466B3217Q1I" TargetMode="External"/><Relationship Id="rId17" Type="http://schemas.openxmlformats.org/officeDocument/2006/relationships/hyperlink" Target="mailto:Kompas.rk@mail.ru" TargetMode="External"/><Relationship Id="rId25" Type="http://schemas.openxmlformats.org/officeDocument/2006/relationships/hyperlink" Target="consultantplus://offline/ref=F693A3A2312685E3875D995A3DF95B8A9C27C2348A7E936FFE21C90337E108AF2664466C3317Q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93A3A2312685E3875D995A3DF95B8A9C27C2348A7E936FFE21C90337E108AF2664466B3817Q6I" TargetMode="External"/><Relationship Id="rId20" Type="http://schemas.openxmlformats.org/officeDocument/2006/relationships/hyperlink" Target="consultantplus://offline/ref=F693A3A2312685E3875D995A3DF95B8A9C27C2348A7E936FFE21C90337E108AF2664466B3017QEI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93A3A2312685E3875D995A3DF95B8A9C27C2348A7E936FFE21C90337E108AF2664466B3217Q1I" TargetMode="External"/><Relationship Id="rId11" Type="http://schemas.openxmlformats.org/officeDocument/2006/relationships/hyperlink" Target="mailto:Kompas.rk@mail.ru" TargetMode="External"/><Relationship Id="rId24" Type="http://schemas.openxmlformats.org/officeDocument/2006/relationships/hyperlink" Target="consultantplus://offline/ref=F693A3A2312685E3875D995A3DF95B8A9C27C2348A7E936FFE21C90337E108AF2664466B3217Q1I" TargetMode="External"/><Relationship Id="rId5" Type="http://schemas.openxmlformats.org/officeDocument/2006/relationships/hyperlink" Target="mailto:Kompas.rk@mail.ru" TargetMode="External"/><Relationship Id="rId15" Type="http://schemas.openxmlformats.org/officeDocument/2006/relationships/hyperlink" Target="consultantplus://offline/ref=F693A3A2312685E3875D995A3DF95B8A9C27C2348A7E936FFE21C90337E108AF2664466D3117QEI" TargetMode="External"/><Relationship Id="rId23" Type="http://schemas.openxmlformats.org/officeDocument/2006/relationships/hyperlink" Target="mailto:Kompas.rk@mail.ru" TargetMode="External"/><Relationship Id="rId28" Type="http://schemas.openxmlformats.org/officeDocument/2006/relationships/hyperlink" Target="consultantplus://offline/ref=F693A3A2312685E3875D995A3DF95B8A9C27C2348A7E936FFE21C90337E108AF2664466B3817Q6I" TargetMode="External"/><Relationship Id="rId10" Type="http://schemas.openxmlformats.org/officeDocument/2006/relationships/hyperlink" Target="consultantplus://offline/ref=F693A3A2312685E3875D995A3DF95B8A9C27C2348A7E936FFE21C90337E108AF2664466B3817Q6I" TargetMode="External"/><Relationship Id="rId19" Type="http://schemas.openxmlformats.org/officeDocument/2006/relationships/hyperlink" Target="consultantplus://offline/ref=F693A3A2312685E3875D995A3DF95B8A9C27C2348A7E936FFE21C90337E108AF2664466C3317Q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93A3A2312685E3875D995A3DF95B8A9C27C2348A7E936FFE21C90337E108AF2664466D3117QEI" TargetMode="External"/><Relationship Id="rId14" Type="http://schemas.openxmlformats.org/officeDocument/2006/relationships/hyperlink" Target="consultantplus://offline/ref=F693A3A2312685E3875D995A3DF95B8A9C27C2348A7E936FFE21C90337E108AF2664466B3017QEI" TargetMode="External"/><Relationship Id="rId22" Type="http://schemas.openxmlformats.org/officeDocument/2006/relationships/hyperlink" Target="consultantplus://offline/ref=F693A3A2312685E3875D995A3DF95B8A9C27C2348A7E936FFE21C90337E108AF2664466B3817Q6I" TargetMode="External"/><Relationship Id="rId27" Type="http://schemas.openxmlformats.org/officeDocument/2006/relationships/hyperlink" Target="consultantplus://offline/ref=F693A3A2312685E3875D995A3DF95B8A9C27C2348A7E936FFE21C90337E108AF2664466D3117QE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4145</Words>
  <Characters>23630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Морозова</dc:creator>
  <cp:lastModifiedBy>Евгения Морозова</cp:lastModifiedBy>
  <cp:revision>8</cp:revision>
  <dcterms:created xsi:type="dcterms:W3CDTF">2018-06-20T11:12:00Z</dcterms:created>
  <dcterms:modified xsi:type="dcterms:W3CDTF">2018-06-27T10:52:00Z</dcterms:modified>
</cp:coreProperties>
</file>