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C4A" w:rsidRDefault="003F6C4A" w:rsidP="003F6C4A">
      <w:pPr>
        <w:pStyle w:val="Default"/>
      </w:pPr>
    </w:p>
    <w:p w:rsidR="003F6C4A" w:rsidRPr="00476A59" w:rsidRDefault="003F6C4A" w:rsidP="003F6C4A">
      <w:pPr>
        <w:pStyle w:val="Default"/>
        <w:jc w:val="center"/>
        <w:rPr>
          <w:b/>
          <w:bCs/>
          <w:sz w:val="28"/>
          <w:szCs w:val="28"/>
        </w:rPr>
      </w:pPr>
      <w:r w:rsidRPr="00476A59">
        <w:rPr>
          <w:b/>
          <w:bCs/>
          <w:sz w:val="28"/>
          <w:szCs w:val="28"/>
        </w:rPr>
        <w:t>Администрация МОГО «Ухта»</w:t>
      </w:r>
    </w:p>
    <w:p w:rsidR="00FE3449" w:rsidRPr="00476A59" w:rsidRDefault="003F6C4A" w:rsidP="003F6C4A">
      <w:pPr>
        <w:pStyle w:val="Default"/>
        <w:jc w:val="center"/>
        <w:rPr>
          <w:b/>
          <w:bCs/>
          <w:sz w:val="28"/>
          <w:szCs w:val="28"/>
        </w:rPr>
      </w:pPr>
      <w:r w:rsidRPr="00476A59">
        <w:rPr>
          <w:b/>
          <w:bCs/>
          <w:sz w:val="28"/>
          <w:szCs w:val="28"/>
        </w:rPr>
        <w:t>Управление экономического развития</w:t>
      </w:r>
    </w:p>
    <w:p w:rsidR="003F6C4A" w:rsidRPr="00476A59" w:rsidRDefault="003F6C4A" w:rsidP="003F6C4A">
      <w:pPr>
        <w:pStyle w:val="Default"/>
        <w:jc w:val="center"/>
        <w:rPr>
          <w:b/>
          <w:bCs/>
          <w:sz w:val="28"/>
          <w:szCs w:val="28"/>
        </w:rPr>
      </w:pPr>
    </w:p>
    <w:p w:rsidR="003F6C4A" w:rsidRPr="00476A59" w:rsidRDefault="003F6C4A" w:rsidP="003F6C4A">
      <w:pPr>
        <w:pStyle w:val="Default"/>
        <w:jc w:val="center"/>
        <w:rPr>
          <w:b/>
          <w:bCs/>
          <w:sz w:val="28"/>
          <w:szCs w:val="28"/>
        </w:rPr>
      </w:pPr>
    </w:p>
    <w:p w:rsidR="003F6C4A" w:rsidRPr="00476A59" w:rsidRDefault="003F6C4A" w:rsidP="003F6C4A">
      <w:pPr>
        <w:pStyle w:val="Default"/>
        <w:jc w:val="center"/>
        <w:rPr>
          <w:b/>
          <w:bCs/>
          <w:sz w:val="28"/>
          <w:szCs w:val="28"/>
        </w:rPr>
      </w:pPr>
    </w:p>
    <w:p w:rsidR="003F6C4A" w:rsidRPr="00476A59" w:rsidRDefault="003F6C4A" w:rsidP="003F6C4A">
      <w:pPr>
        <w:pStyle w:val="Default"/>
        <w:jc w:val="center"/>
        <w:rPr>
          <w:b/>
          <w:bCs/>
          <w:sz w:val="28"/>
          <w:szCs w:val="28"/>
        </w:rPr>
      </w:pPr>
    </w:p>
    <w:p w:rsidR="003F6C4A" w:rsidRPr="00476A59" w:rsidRDefault="003F6C4A" w:rsidP="003F6C4A">
      <w:pPr>
        <w:pStyle w:val="Default"/>
        <w:jc w:val="center"/>
        <w:rPr>
          <w:b/>
          <w:bCs/>
          <w:sz w:val="28"/>
          <w:szCs w:val="28"/>
        </w:rPr>
      </w:pPr>
    </w:p>
    <w:p w:rsidR="003F6C4A" w:rsidRPr="00476A59" w:rsidRDefault="003F6C4A" w:rsidP="003F6C4A">
      <w:pPr>
        <w:pStyle w:val="Default"/>
        <w:jc w:val="center"/>
        <w:rPr>
          <w:b/>
          <w:bCs/>
          <w:sz w:val="28"/>
          <w:szCs w:val="28"/>
        </w:rPr>
      </w:pPr>
    </w:p>
    <w:p w:rsidR="003F6C4A" w:rsidRPr="00476A59" w:rsidRDefault="003F6C4A" w:rsidP="003F6C4A">
      <w:pPr>
        <w:pStyle w:val="Default"/>
        <w:jc w:val="center"/>
        <w:rPr>
          <w:b/>
          <w:bCs/>
          <w:sz w:val="28"/>
          <w:szCs w:val="28"/>
        </w:rPr>
      </w:pPr>
    </w:p>
    <w:p w:rsidR="003F6C4A" w:rsidRPr="00476A59" w:rsidRDefault="003F6C4A" w:rsidP="003F6C4A">
      <w:pPr>
        <w:pStyle w:val="Default"/>
        <w:jc w:val="center"/>
        <w:rPr>
          <w:b/>
          <w:bCs/>
          <w:sz w:val="28"/>
          <w:szCs w:val="28"/>
        </w:rPr>
      </w:pPr>
    </w:p>
    <w:p w:rsidR="003F6C4A" w:rsidRPr="00476A59" w:rsidRDefault="003F6C4A" w:rsidP="003F6C4A">
      <w:pPr>
        <w:pStyle w:val="Default"/>
        <w:jc w:val="center"/>
        <w:rPr>
          <w:b/>
          <w:bCs/>
          <w:sz w:val="28"/>
          <w:szCs w:val="28"/>
        </w:rPr>
      </w:pPr>
    </w:p>
    <w:p w:rsidR="003F6C4A" w:rsidRPr="00476A59" w:rsidRDefault="003F6C4A" w:rsidP="003F6C4A">
      <w:pPr>
        <w:pStyle w:val="Default"/>
      </w:pPr>
    </w:p>
    <w:p w:rsidR="003F6C4A" w:rsidRPr="00476A59" w:rsidRDefault="003F6C4A" w:rsidP="003F6C4A">
      <w:pPr>
        <w:pStyle w:val="Default"/>
        <w:jc w:val="center"/>
        <w:rPr>
          <w:sz w:val="48"/>
          <w:szCs w:val="48"/>
        </w:rPr>
      </w:pPr>
      <w:r w:rsidRPr="00476A59">
        <w:rPr>
          <w:b/>
          <w:bCs/>
          <w:sz w:val="48"/>
          <w:szCs w:val="48"/>
        </w:rPr>
        <w:t>Годовой доклад</w:t>
      </w:r>
    </w:p>
    <w:p w:rsidR="00B819A9" w:rsidRPr="00476A59" w:rsidRDefault="003F6C4A" w:rsidP="003F6C4A">
      <w:pPr>
        <w:pStyle w:val="Default"/>
        <w:jc w:val="center"/>
        <w:rPr>
          <w:b/>
          <w:bCs/>
          <w:sz w:val="48"/>
          <w:szCs w:val="48"/>
        </w:rPr>
      </w:pPr>
      <w:r w:rsidRPr="00476A59">
        <w:rPr>
          <w:b/>
          <w:bCs/>
          <w:sz w:val="48"/>
          <w:szCs w:val="48"/>
        </w:rPr>
        <w:t xml:space="preserve">о ходе реализации и оценке эффективности муниципальных программ МОГО «Ухта» </w:t>
      </w:r>
    </w:p>
    <w:p w:rsidR="003F6C4A" w:rsidRPr="00476A59" w:rsidRDefault="003F6C4A" w:rsidP="003F6C4A">
      <w:pPr>
        <w:pStyle w:val="Default"/>
        <w:jc w:val="center"/>
        <w:rPr>
          <w:b/>
          <w:bCs/>
          <w:sz w:val="48"/>
          <w:szCs w:val="48"/>
        </w:rPr>
      </w:pPr>
      <w:r w:rsidRPr="00476A59">
        <w:rPr>
          <w:b/>
          <w:bCs/>
          <w:sz w:val="48"/>
          <w:szCs w:val="48"/>
        </w:rPr>
        <w:t>за 20</w:t>
      </w:r>
      <w:r w:rsidR="00476A59" w:rsidRPr="00476A59">
        <w:rPr>
          <w:b/>
          <w:bCs/>
          <w:sz w:val="48"/>
          <w:szCs w:val="48"/>
        </w:rPr>
        <w:t>20</w:t>
      </w:r>
      <w:r w:rsidRPr="00476A59">
        <w:rPr>
          <w:b/>
          <w:bCs/>
          <w:sz w:val="48"/>
          <w:szCs w:val="48"/>
        </w:rPr>
        <w:t xml:space="preserve"> год</w:t>
      </w:r>
    </w:p>
    <w:p w:rsidR="00916B4D" w:rsidRPr="00476A59" w:rsidRDefault="00916B4D" w:rsidP="003F6C4A">
      <w:pPr>
        <w:pStyle w:val="Default"/>
        <w:jc w:val="center"/>
        <w:rPr>
          <w:b/>
          <w:bCs/>
          <w:sz w:val="48"/>
          <w:szCs w:val="48"/>
          <w:highlight w:val="yellow"/>
        </w:rPr>
      </w:pPr>
    </w:p>
    <w:p w:rsidR="00916B4D" w:rsidRPr="00476A59" w:rsidRDefault="00916B4D" w:rsidP="003F6C4A">
      <w:pPr>
        <w:pStyle w:val="Default"/>
        <w:jc w:val="center"/>
        <w:rPr>
          <w:b/>
          <w:bCs/>
          <w:sz w:val="48"/>
          <w:szCs w:val="48"/>
          <w:highlight w:val="yellow"/>
        </w:rPr>
      </w:pPr>
    </w:p>
    <w:p w:rsidR="00916B4D" w:rsidRPr="00476A59" w:rsidRDefault="00916B4D" w:rsidP="003F6C4A">
      <w:pPr>
        <w:pStyle w:val="Default"/>
        <w:jc w:val="center"/>
        <w:rPr>
          <w:b/>
          <w:bCs/>
          <w:sz w:val="48"/>
          <w:szCs w:val="48"/>
          <w:highlight w:val="yellow"/>
        </w:rPr>
      </w:pPr>
    </w:p>
    <w:p w:rsidR="00916B4D" w:rsidRPr="00476A59" w:rsidRDefault="00916B4D" w:rsidP="003F6C4A">
      <w:pPr>
        <w:pStyle w:val="Default"/>
        <w:jc w:val="center"/>
        <w:rPr>
          <w:b/>
          <w:bCs/>
          <w:sz w:val="48"/>
          <w:szCs w:val="48"/>
          <w:highlight w:val="yellow"/>
        </w:rPr>
      </w:pPr>
    </w:p>
    <w:p w:rsidR="00916B4D" w:rsidRPr="00476A59" w:rsidRDefault="00916B4D" w:rsidP="003F6C4A">
      <w:pPr>
        <w:pStyle w:val="Default"/>
        <w:jc w:val="center"/>
        <w:rPr>
          <w:b/>
          <w:bCs/>
          <w:sz w:val="48"/>
          <w:szCs w:val="48"/>
          <w:highlight w:val="yellow"/>
        </w:rPr>
      </w:pPr>
    </w:p>
    <w:p w:rsidR="00916B4D" w:rsidRPr="00476A59" w:rsidRDefault="00916B4D" w:rsidP="003F6C4A">
      <w:pPr>
        <w:pStyle w:val="Default"/>
        <w:jc w:val="center"/>
        <w:rPr>
          <w:b/>
          <w:bCs/>
          <w:sz w:val="48"/>
          <w:szCs w:val="48"/>
          <w:highlight w:val="yellow"/>
        </w:rPr>
      </w:pPr>
    </w:p>
    <w:p w:rsidR="00916B4D" w:rsidRPr="00476A59" w:rsidRDefault="00916B4D" w:rsidP="003F6C4A">
      <w:pPr>
        <w:pStyle w:val="Default"/>
        <w:jc w:val="center"/>
        <w:rPr>
          <w:b/>
          <w:bCs/>
          <w:sz w:val="48"/>
          <w:szCs w:val="48"/>
          <w:highlight w:val="yellow"/>
        </w:rPr>
      </w:pPr>
    </w:p>
    <w:p w:rsidR="00916B4D" w:rsidRPr="00476A59" w:rsidRDefault="00916B4D" w:rsidP="003F6C4A">
      <w:pPr>
        <w:pStyle w:val="Default"/>
        <w:jc w:val="center"/>
        <w:rPr>
          <w:b/>
          <w:bCs/>
          <w:sz w:val="48"/>
          <w:szCs w:val="48"/>
          <w:highlight w:val="yellow"/>
        </w:rPr>
      </w:pPr>
    </w:p>
    <w:p w:rsidR="00916B4D" w:rsidRPr="00476A59" w:rsidRDefault="00916B4D" w:rsidP="003F6C4A">
      <w:pPr>
        <w:pStyle w:val="Default"/>
        <w:jc w:val="center"/>
        <w:rPr>
          <w:b/>
          <w:bCs/>
          <w:sz w:val="48"/>
          <w:szCs w:val="48"/>
          <w:highlight w:val="yellow"/>
        </w:rPr>
      </w:pPr>
    </w:p>
    <w:p w:rsidR="00916B4D" w:rsidRPr="00476A59" w:rsidRDefault="00916B4D" w:rsidP="003F6C4A">
      <w:pPr>
        <w:pStyle w:val="Default"/>
        <w:jc w:val="center"/>
        <w:rPr>
          <w:b/>
          <w:bCs/>
          <w:sz w:val="48"/>
          <w:szCs w:val="48"/>
          <w:highlight w:val="yellow"/>
        </w:rPr>
      </w:pPr>
    </w:p>
    <w:p w:rsidR="00916B4D" w:rsidRPr="00476A59" w:rsidRDefault="00916B4D" w:rsidP="003F6C4A">
      <w:pPr>
        <w:pStyle w:val="Default"/>
        <w:jc w:val="center"/>
        <w:rPr>
          <w:b/>
          <w:bCs/>
          <w:sz w:val="48"/>
          <w:szCs w:val="48"/>
          <w:highlight w:val="yellow"/>
        </w:rPr>
      </w:pPr>
    </w:p>
    <w:p w:rsidR="00916B4D" w:rsidRPr="00476A59" w:rsidRDefault="00916B4D" w:rsidP="00161809">
      <w:pPr>
        <w:pStyle w:val="Default"/>
        <w:rPr>
          <w:b/>
          <w:bCs/>
          <w:sz w:val="48"/>
          <w:szCs w:val="48"/>
          <w:highlight w:val="yellow"/>
        </w:rPr>
      </w:pPr>
    </w:p>
    <w:p w:rsidR="00916B4D" w:rsidRPr="00476A59" w:rsidRDefault="00916B4D" w:rsidP="003F6C4A">
      <w:pPr>
        <w:pStyle w:val="Default"/>
        <w:jc w:val="center"/>
        <w:rPr>
          <w:b/>
          <w:bCs/>
          <w:sz w:val="48"/>
          <w:szCs w:val="48"/>
          <w:highlight w:val="yellow"/>
        </w:rPr>
      </w:pPr>
    </w:p>
    <w:p w:rsidR="00916B4D" w:rsidRPr="00476A59" w:rsidRDefault="00916B4D" w:rsidP="003F6C4A">
      <w:pPr>
        <w:pStyle w:val="Default"/>
        <w:jc w:val="center"/>
        <w:rPr>
          <w:b/>
          <w:bCs/>
          <w:sz w:val="48"/>
          <w:szCs w:val="48"/>
          <w:highlight w:val="yellow"/>
        </w:rPr>
      </w:pPr>
    </w:p>
    <w:p w:rsidR="00916B4D" w:rsidRDefault="00916B4D" w:rsidP="003F6C4A">
      <w:pPr>
        <w:pStyle w:val="Default"/>
        <w:jc w:val="center"/>
        <w:rPr>
          <w:b/>
          <w:bCs/>
          <w:sz w:val="28"/>
          <w:szCs w:val="28"/>
        </w:rPr>
      </w:pPr>
      <w:r w:rsidRPr="00476A59">
        <w:rPr>
          <w:b/>
          <w:bCs/>
          <w:sz w:val="28"/>
          <w:szCs w:val="28"/>
        </w:rPr>
        <w:t>Ухта, 20</w:t>
      </w:r>
      <w:r w:rsidR="00E77481" w:rsidRPr="00476A59">
        <w:rPr>
          <w:b/>
          <w:bCs/>
          <w:sz w:val="28"/>
          <w:szCs w:val="28"/>
        </w:rPr>
        <w:t>2</w:t>
      </w:r>
      <w:r w:rsidR="00476A59" w:rsidRPr="00476A59">
        <w:rPr>
          <w:b/>
          <w:bCs/>
          <w:sz w:val="28"/>
          <w:szCs w:val="28"/>
        </w:rPr>
        <w:t>1</w:t>
      </w:r>
    </w:p>
    <w:p w:rsidR="0090059F" w:rsidRPr="00476A59" w:rsidRDefault="0090059F" w:rsidP="003F6C4A">
      <w:pPr>
        <w:pStyle w:val="Default"/>
        <w:jc w:val="center"/>
        <w:rPr>
          <w:b/>
          <w:bCs/>
          <w:sz w:val="28"/>
          <w:szCs w:val="28"/>
        </w:rPr>
      </w:pPr>
    </w:p>
    <w:p w:rsidR="00B819A9" w:rsidRPr="00476A59" w:rsidRDefault="00B819A9" w:rsidP="003F6C4A">
      <w:pPr>
        <w:pStyle w:val="Default"/>
        <w:jc w:val="center"/>
        <w:rPr>
          <w:b/>
          <w:bCs/>
          <w:sz w:val="28"/>
          <w:szCs w:val="28"/>
        </w:rPr>
      </w:pPr>
    </w:p>
    <w:p w:rsidR="00916B4D" w:rsidRPr="00476A59" w:rsidRDefault="00916B4D" w:rsidP="003F6C4A">
      <w:pPr>
        <w:pStyle w:val="Default"/>
        <w:jc w:val="center"/>
        <w:rPr>
          <w:highlight w:val="yellow"/>
        </w:rPr>
      </w:pPr>
    </w:p>
    <w:p w:rsidR="00916B4D" w:rsidRPr="00476A59" w:rsidRDefault="00916B4D" w:rsidP="003F6C4A">
      <w:pPr>
        <w:pStyle w:val="Default"/>
        <w:jc w:val="center"/>
      </w:pPr>
      <w:r w:rsidRPr="00476A59">
        <w:lastRenderedPageBreak/>
        <w:t>СОДЕРЖАНИЕ:</w:t>
      </w:r>
    </w:p>
    <w:p w:rsidR="00916B4D" w:rsidRPr="00AF4D1E" w:rsidRDefault="00916B4D" w:rsidP="0037453E">
      <w:pPr>
        <w:pStyle w:val="Default"/>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9"/>
        <w:gridCol w:w="532"/>
      </w:tblGrid>
      <w:tr w:rsidR="00CE74B7" w:rsidRPr="00AF4D1E" w:rsidTr="006B2B28">
        <w:tc>
          <w:tcPr>
            <w:tcW w:w="9889" w:type="dxa"/>
          </w:tcPr>
          <w:p w:rsidR="00CE74B7" w:rsidRPr="00AF4D1E" w:rsidRDefault="00CE74B7" w:rsidP="0037453E">
            <w:pPr>
              <w:pStyle w:val="Default"/>
              <w:ind w:right="-108"/>
            </w:pPr>
            <w:r w:rsidRPr="00AF4D1E">
              <w:t>ВВЕДЕНИЕ</w:t>
            </w:r>
            <w:r w:rsidR="0037453E" w:rsidRPr="00AF4D1E">
              <w:t>...........................................................................................................................................</w:t>
            </w:r>
            <w:r w:rsidR="00A87138">
              <w:t>..</w:t>
            </w:r>
            <w:r w:rsidR="0037453E" w:rsidRPr="00AF4D1E">
              <w:t xml:space="preserve"> </w:t>
            </w:r>
          </w:p>
        </w:tc>
        <w:tc>
          <w:tcPr>
            <w:tcW w:w="532" w:type="dxa"/>
          </w:tcPr>
          <w:p w:rsidR="00CE74B7" w:rsidRPr="00AF4D1E" w:rsidRDefault="00CE74B7" w:rsidP="0037453E">
            <w:pPr>
              <w:pStyle w:val="Default"/>
            </w:pPr>
            <w:r w:rsidRPr="00AF4D1E">
              <w:t>3</w:t>
            </w:r>
          </w:p>
        </w:tc>
      </w:tr>
      <w:tr w:rsidR="00CE74B7" w:rsidRPr="00AF4D1E" w:rsidTr="006B2B28">
        <w:trPr>
          <w:trHeight w:val="429"/>
        </w:trPr>
        <w:tc>
          <w:tcPr>
            <w:tcW w:w="9889" w:type="dxa"/>
          </w:tcPr>
          <w:p w:rsidR="00CE74B7" w:rsidRPr="00AF4D1E" w:rsidRDefault="00CE74B7" w:rsidP="0037453E">
            <w:pPr>
              <w:pStyle w:val="Default"/>
              <w:ind w:right="-108"/>
            </w:pPr>
            <w:r w:rsidRPr="00AF4D1E">
              <w:t>1. Основные результаты реализации муниципальных программ МОГО «Ухта</w:t>
            </w:r>
            <w:r w:rsidR="001205E7" w:rsidRPr="00AF4D1E">
              <w:t>..............................</w:t>
            </w:r>
          </w:p>
        </w:tc>
        <w:tc>
          <w:tcPr>
            <w:tcW w:w="532" w:type="dxa"/>
          </w:tcPr>
          <w:p w:rsidR="00CE74B7" w:rsidRPr="00AF4D1E" w:rsidRDefault="008E2412" w:rsidP="0037453E">
            <w:pPr>
              <w:pStyle w:val="Default"/>
            </w:pPr>
            <w:r w:rsidRPr="00AF4D1E">
              <w:t>6</w:t>
            </w:r>
          </w:p>
        </w:tc>
      </w:tr>
      <w:tr w:rsidR="00CE74B7" w:rsidRPr="00AF4D1E" w:rsidTr="006B2B28">
        <w:tc>
          <w:tcPr>
            <w:tcW w:w="9889" w:type="dxa"/>
          </w:tcPr>
          <w:p w:rsidR="00CE74B7" w:rsidRPr="00AF4D1E" w:rsidRDefault="00CE74B7" w:rsidP="0037453E">
            <w:pPr>
              <w:ind w:left="426" w:right="-108"/>
              <w:rPr>
                <w:rFonts w:ascii="Times New Roman" w:eastAsia="Times New Roman" w:hAnsi="Times New Roman" w:cs="Times New Roman"/>
                <w:bCs/>
                <w:iCs/>
                <w:sz w:val="24"/>
                <w:szCs w:val="24"/>
                <w:lang w:eastAsia="ru-RU"/>
              </w:rPr>
            </w:pPr>
            <w:r w:rsidRPr="00AF4D1E">
              <w:rPr>
                <w:rFonts w:ascii="Times New Roman" w:eastAsia="Times New Roman" w:hAnsi="Times New Roman" w:cs="Times New Roman"/>
                <w:bCs/>
                <w:iCs/>
                <w:sz w:val="24"/>
                <w:szCs w:val="24"/>
                <w:lang w:val="ru" w:eastAsia="ru-RU"/>
              </w:rPr>
              <w:t>Итоги реализации муниципальной программы</w:t>
            </w:r>
            <w:r w:rsidRPr="00AF4D1E">
              <w:rPr>
                <w:rFonts w:ascii="Times New Roman" w:eastAsia="Times New Roman" w:hAnsi="Times New Roman" w:cs="Times New Roman"/>
                <w:bCs/>
                <w:iCs/>
                <w:sz w:val="24"/>
                <w:szCs w:val="24"/>
                <w:lang w:eastAsia="ru-RU"/>
              </w:rPr>
              <w:t xml:space="preserve"> МОГО Ухта» </w:t>
            </w:r>
          </w:p>
          <w:p w:rsidR="00CE74B7" w:rsidRPr="00AF4D1E" w:rsidRDefault="00CE74B7" w:rsidP="0037453E">
            <w:pPr>
              <w:ind w:left="426" w:right="-108"/>
              <w:rPr>
                <w:rFonts w:ascii="Times New Roman" w:eastAsia="Times New Roman" w:hAnsi="Times New Roman" w:cs="Times New Roman"/>
                <w:bCs/>
                <w:iCs/>
                <w:sz w:val="24"/>
                <w:szCs w:val="24"/>
                <w:lang w:eastAsia="ru-RU"/>
              </w:rPr>
            </w:pPr>
            <w:r w:rsidRPr="00AF4D1E">
              <w:rPr>
                <w:rFonts w:ascii="Times New Roman" w:eastAsia="Times New Roman" w:hAnsi="Times New Roman" w:cs="Times New Roman"/>
                <w:bCs/>
                <w:iCs/>
                <w:sz w:val="24"/>
                <w:szCs w:val="24"/>
                <w:lang w:val="ru" w:eastAsia="ru-RU"/>
              </w:rPr>
              <w:t>«Развитие экономики»</w:t>
            </w:r>
            <w:r w:rsidR="00E77481" w:rsidRPr="00AF4D1E">
              <w:rPr>
                <w:rFonts w:ascii="Times New Roman" w:eastAsia="Times New Roman" w:hAnsi="Times New Roman" w:cs="Times New Roman"/>
                <w:bCs/>
                <w:iCs/>
                <w:sz w:val="24"/>
                <w:szCs w:val="24"/>
                <w:lang w:val="ru" w:eastAsia="ru-RU"/>
              </w:rPr>
              <w:t>................................</w:t>
            </w:r>
            <w:r w:rsidR="001205E7" w:rsidRPr="00AF4D1E">
              <w:rPr>
                <w:rFonts w:ascii="Times New Roman" w:eastAsia="Times New Roman" w:hAnsi="Times New Roman" w:cs="Times New Roman"/>
                <w:bCs/>
                <w:iCs/>
                <w:sz w:val="24"/>
                <w:szCs w:val="24"/>
                <w:lang w:val="ru" w:eastAsia="ru-RU"/>
              </w:rPr>
              <w:t>....................................................................................</w:t>
            </w:r>
          </w:p>
        </w:tc>
        <w:tc>
          <w:tcPr>
            <w:tcW w:w="532" w:type="dxa"/>
          </w:tcPr>
          <w:p w:rsidR="002934BF" w:rsidRPr="00AF4D1E" w:rsidRDefault="002934BF" w:rsidP="0037453E">
            <w:pPr>
              <w:pStyle w:val="Default"/>
            </w:pPr>
          </w:p>
          <w:p w:rsidR="00CE74B7" w:rsidRPr="00AF4D1E" w:rsidRDefault="008E2412" w:rsidP="0037453E">
            <w:pPr>
              <w:pStyle w:val="Default"/>
            </w:pPr>
            <w:r w:rsidRPr="00AF4D1E">
              <w:t>6</w:t>
            </w:r>
          </w:p>
        </w:tc>
      </w:tr>
      <w:tr w:rsidR="00CE74B7" w:rsidRPr="00AF4D1E" w:rsidTr="006B2B28">
        <w:tc>
          <w:tcPr>
            <w:tcW w:w="9889" w:type="dxa"/>
          </w:tcPr>
          <w:p w:rsidR="00CE74B7" w:rsidRPr="00AF4D1E" w:rsidRDefault="00CE74B7" w:rsidP="0037453E">
            <w:pPr>
              <w:ind w:left="426" w:right="-108"/>
              <w:rPr>
                <w:rFonts w:ascii="Times New Roman" w:eastAsia="Times New Roman" w:hAnsi="Times New Roman" w:cs="Times New Roman"/>
                <w:bCs/>
                <w:iCs/>
                <w:sz w:val="24"/>
                <w:szCs w:val="24"/>
                <w:lang w:val="ru" w:eastAsia="ru-RU"/>
              </w:rPr>
            </w:pPr>
            <w:r w:rsidRPr="00AF4D1E">
              <w:rPr>
                <w:rFonts w:ascii="Times New Roman" w:eastAsia="Times New Roman" w:hAnsi="Times New Roman" w:cs="Times New Roman"/>
                <w:bCs/>
                <w:iCs/>
                <w:sz w:val="24"/>
                <w:szCs w:val="24"/>
                <w:lang w:val="ru" w:eastAsia="ru-RU"/>
              </w:rPr>
              <w:t xml:space="preserve">Итоги реализации муниципальной программы МОГО Ухта» </w:t>
            </w:r>
          </w:p>
          <w:p w:rsidR="00CE74B7" w:rsidRPr="00AF4D1E" w:rsidRDefault="00CE74B7" w:rsidP="0037453E">
            <w:pPr>
              <w:ind w:left="426" w:right="-108"/>
              <w:rPr>
                <w:rFonts w:ascii="Times New Roman" w:eastAsia="Times New Roman" w:hAnsi="Times New Roman" w:cs="Times New Roman"/>
                <w:bCs/>
                <w:iCs/>
                <w:sz w:val="24"/>
                <w:szCs w:val="24"/>
                <w:lang w:val="ru" w:eastAsia="ru-RU"/>
              </w:rPr>
            </w:pPr>
            <w:r w:rsidRPr="00AF4D1E">
              <w:rPr>
                <w:rFonts w:ascii="Times New Roman" w:eastAsia="Times New Roman" w:hAnsi="Times New Roman" w:cs="Times New Roman"/>
                <w:bCs/>
                <w:iCs/>
                <w:sz w:val="24"/>
                <w:szCs w:val="24"/>
                <w:lang w:val="ru" w:eastAsia="ru-RU"/>
              </w:rPr>
              <w:t>«Жилье и жилищно-коммунальное хозяйство»</w:t>
            </w:r>
            <w:r w:rsidR="00E77481" w:rsidRPr="00AF4D1E">
              <w:rPr>
                <w:rFonts w:ascii="Times New Roman" w:eastAsia="Times New Roman" w:hAnsi="Times New Roman" w:cs="Times New Roman"/>
                <w:bCs/>
                <w:iCs/>
                <w:sz w:val="24"/>
                <w:szCs w:val="24"/>
                <w:lang w:val="ru" w:eastAsia="ru-RU"/>
              </w:rPr>
              <w:t>.................................</w:t>
            </w:r>
            <w:r w:rsidR="001205E7" w:rsidRPr="00AF4D1E">
              <w:rPr>
                <w:rFonts w:ascii="Times New Roman" w:eastAsia="Times New Roman" w:hAnsi="Times New Roman" w:cs="Times New Roman"/>
                <w:bCs/>
                <w:iCs/>
                <w:sz w:val="24"/>
                <w:szCs w:val="24"/>
                <w:lang w:val="ru" w:eastAsia="ru-RU"/>
              </w:rPr>
              <w:t>...........................................</w:t>
            </w:r>
          </w:p>
        </w:tc>
        <w:tc>
          <w:tcPr>
            <w:tcW w:w="532" w:type="dxa"/>
          </w:tcPr>
          <w:p w:rsidR="002934BF" w:rsidRPr="00AF4D1E" w:rsidRDefault="002934BF" w:rsidP="0037453E">
            <w:pPr>
              <w:pStyle w:val="Default"/>
            </w:pPr>
          </w:p>
          <w:p w:rsidR="00CE74B7" w:rsidRPr="00AF4D1E" w:rsidRDefault="008E2412" w:rsidP="0037453E">
            <w:pPr>
              <w:pStyle w:val="Default"/>
            </w:pPr>
            <w:r w:rsidRPr="00AF4D1E">
              <w:t>6</w:t>
            </w:r>
          </w:p>
        </w:tc>
      </w:tr>
      <w:tr w:rsidR="00CE74B7" w:rsidRPr="00AF4D1E" w:rsidTr="006B2B28">
        <w:tc>
          <w:tcPr>
            <w:tcW w:w="9889" w:type="dxa"/>
          </w:tcPr>
          <w:p w:rsidR="00CE74B7" w:rsidRPr="00AF4D1E" w:rsidRDefault="00CE74B7" w:rsidP="0037453E">
            <w:pPr>
              <w:ind w:left="426" w:right="-108"/>
              <w:rPr>
                <w:rFonts w:ascii="Times New Roman" w:eastAsia="Times New Roman" w:hAnsi="Times New Roman" w:cs="Times New Roman"/>
                <w:bCs/>
                <w:iCs/>
                <w:sz w:val="24"/>
                <w:szCs w:val="24"/>
                <w:lang w:val="ru" w:eastAsia="ru-RU"/>
              </w:rPr>
            </w:pPr>
            <w:r w:rsidRPr="00AF4D1E">
              <w:rPr>
                <w:rFonts w:ascii="Times New Roman" w:eastAsia="Times New Roman" w:hAnsi="Times New Roman" w:cs="Times New Roman"/>
                <w:bCs/>
                <w:iCs/>
                <w:sz w:val="24"/>
                <w:szCs w:val="24"/>
                <w:lang w:val="ru" w:eastAsia="ru-RU"/>
              </w:rPr>
              <w:t xml:space="preserve">Итоги реализации муниципальной программы МОГО Ухта» </w:t>
            </w:r>
          </w:p>
          <w:p w:rsidR="00CE74B7" w:rsidRPr="00AF4D1E" w:rsidRDefault="00CE74B7" w:rsidP="0037453E">
            <w:pPr>
              <w:ind w:left="426" w:right="-108"/>
              <w:rPr>
                <w:rFonts w:ascii="Times New Roman" w:eastAsia="Times New Roman" w:hAnsi="Times New Roman" w:cs="Times New Roman"/>
                <w:bCs/>
                <w:iCs/>
                <w:sz w:val="24"/>
                <w:szCs w:val="24"/>
                <w:lang w:val="ru" w:eastAsia="ru-RU"/>
              </w:rPr>
            </w:pPr>
            <w:r w:rsidRPr="00AF4D1E">
              <w:rPr>
                <w:rFonts w:ascii="Times New Roman" w:eastAsia="Times New Roman" w:hAnsi="Times New Roman" w:cs="Times New Roman"/>
                <w:bCs/>
                <w:iCs/>
                <w:sz w:val="24"/>
                <w:szCs w:val="24"/>
                <w:lang w:val="ru" w:eastAsia="ru-RU"/>
              </w:rPr>
              <w:t>«Развитие транспортной системы»</w:t>
            </w:r>
            <w:r w:rsidR="00E77481" w:rsidRPr="00AF4D1E">
              <w:rPr>
                <w:rFonts w:ascii="Times New Roman" w:eastAsia="Times New Roman" w:hAnsi="Times New Roman" w:cs="Times New Roman"/>
                <w:bCs/>
                <w:iCs/>
                <w:sz w:val="24"/>
                <w:szCs w:val="24"/>
                <w:lang w:val="ru" w:eastAsia="ru-RU"/>
              </w:rPr>
              <w:t>.................................</w:t>
            </w:r>
            <w:r w:rsidR="001205E7" w:rsidRPr="00AF4D1E">
              <w:rPr>
                <w:rFonts w:ascii="Times New Roman" w:eastAsia="Times New Roman" w:hAnsi="Times New Roman" w:cs="Times New Roman"/>
                <w:bCs/>
                <w:iCs/>
                <w:sz w:val="24"/>
                <w:szCs w:val="24"/>
                <w:lang w:val="ru" w:eastAsia="ru-RU"/>
              </w:rPr>
              <w:t>...............................................................</w:t>
            </w:r>
          </w:p>
        </w:tc>
        <w:tc>
          <w:tcPr>
            <w:tcW w:w="532" w:type="dxa"/>
          </w:tcPr>
          <w:p w:rsidR="002934BF" w:rsidRPr="00AF4D1E" w:rsidRDefault="002934BF" w:rsidP="0037453E">
            <w:pPr>
              <w:pStyle w:val="Default"/>
            </w:pPr>
          </w:p>
          <w:p w:rsidR="00CE74B7" w:rsidRPr="00AF4D1E" w:rsidRDefault="008E2412" w:rsidP="0037453E">
            <w:pPr>
              <w:pStyle w:val="Default"/>
            </w:pPr>
            <w:r w:rsidRPr="00AF4D1E">
              <w:t>7</w:t>
            </w:r>
          </w:p>
        </w:tc>
      </w:tr>
      <w:tr w:rsidR="00CE74B7" w:rsidRPr="00AF4D1E" w:rsidTr="006B2B28">
        <w:tc>
          <w:tcPr>
            <w:tcW w:w="9889" w:type="dxa"/>
          </w:tcPr>
          <w:p w:rsidR="00CE74B7" w:rsidRPr="00AF4D1E" w:rsidRDefault="00CE74B7" w:rsidP="001205E7">
            <w:pPr>
              <w:ind w:left="426" w:right="-108"/>
              <w:rPr>
                <w:rFonts w:ascii="Times New Roman" w:eastAsia="Times New Roman" w:hAnsi="Times New Roman" w:cs="Times New Roman"/>
                <w:bCs/>
                <w:iCs/>
                <w:sz w:val="24"/>
                <w:szCs w:val="24"/>
                <w:lang w:val="ru" w:eastAsia="ru-RU"/>
              </w:rPr>
            </w:pPr>
            <w:r w:rsidRPr="00AF4D1E">
              <w:rPr>
                <w:rFonts w:ascii="Times New Roman" w:eastAsia="Times New Roman" w:hAnsi="Times New Roman" w:cs="Times New Roman"/>
                <w:bCs/>
                <w:iCs/>
                <w:sz w:val="24"/>
                <w:szCs w:val="24"/>
                <w:lang w:val="ru" w:eastAsia="ru-RU"/>
              </w:rPr>
              <w:t xml:space="preserve">Итоги реализации муниципальной программы МОГО Ухта» </w:t>
            </w:r>
          </w:p>
          <w:p w:rsidR="00CE74B7" w:rsidRPr="00AF4D1E" w:rsidRDefault="00CE74B7" w:rsidP="00E77481">
            <w:pPr>
              <w:ind w:left="426" w:right="-108"/>
              <w:rPr>
                <w:rFonts w:ascii="Times New Roman" w:eastAsia="Times New Roman" w:hAnsi="Times New Roman" w:cs="Times New Roman"/>
                <w:bCs/>
                <w:iCs/>
                <w:sz w:val="24"/>
                <w:szCs w:val="24"/>
                <w:lang w:val="ru" w:eastAsia="ru-RU"/>
              </w:rPr>
            </w:pPr>
            <w:r w:rsidRPr="00AF4D1E">
              <w:rPr>
                <w:rFonts w:ascii="Times New Roman" w:eastAsia="Times New Roman" w:hAnsi="Times New Roman" w:cs="Times New Roman"/>
                <w:bCs/>
                <w:iCs/>
                <w:sz w:val="24"/>
                <w:szCs w:val="24"/>
                <w:lang w:val="ru" w:eastAsia="ru-RU"/>
              </w:rPr>
              <w:t>«Развитие образования»</w:t>
            </w:r>
            <w:r w:rsidR="00E77481" w:rsidRPr="00AF4D1E">
              <w:rPr>
                <w:rFonts w:ascii="Times New Roman" w:eastAsia="Times New Roman" w:hAnsi="Times New Roman" w:cs="Times New Roman"/>
                <w:bCs/>
                <w:iCs/>
                <w:sz w:val="24"/>
                <w:szCs w:val="24"/>
                <w:lang w:val="ru" w:eastAsia="ru-RU"/>
              </w:rPr>
              <w:t>.................................</w:t>
            </w:r>
            <w:r w:rsidR="001205E7" w:rsidRPr="00AF4D1E">
              <w:rPr>
                <w:rFonts w:ascii="Times New Roman" w:eastAsia="Times New Roman" w:hAnsi="Times New Roman" w:cs="Times New Roman"/>
                <w:bCs/>
                <w:iCs/>
                <w:sz w:val="24"/>
                <w:szCs w:val="24"/>
                <w:lang w:val="ru" w:eastAsia="ru-RU"/>
              </w:rPr>
              <w:t>.................................................................................</w:t>
            </w:r>
          </w:p>
        </w:tc>
        <w:tc>
          <w:tcPr>
            <w:tcW w:w="532" w:type="dxa"/>
          </w:tcPr>
          <w:p w:rsidR="002934BF" w:rsidRPr="00AF4D1E" w:rsidRDefault="002934BF" w:rsidP="001205E7">
            <w:pPr>
              <w:pStyle w:val="Default"/>
            </w:pPr>
          </w:p>
          <w:p w:rsidR="00CE74B7" w:rsidRPr="00AF4D1E" w:rsidRDefault="008E2412" w:rsidP="001205E7">
            <w:pPr>
              <w:pStyle w:val="Default"/>
            </w:pPr>
            <w:r w:rsidRPr="00AF4D1E">
              <w:t>9</w:t>
            </w:r>
          </w:p>
        </w:tc>
      </w:tr>
      <w:tr w:rsidR="00CE74B7" w:rsidRPr="00AF4D1E" w:rsidTr="006B2B28">
        <w:tc>
          <w:tcPr>
            <w:tcW w:w="9889" w:type="dxa"/>
          </w:tcPr>
          <w:p w:rsidR="00CE74B7" w:rsidRPr="00AF4D1E" w:rsidRDefault="00CE74B7" w:rsidP="001205E7">
            <w:pPr>
              <w:ind w:left="426" w:right="-108"/>
              <w:rPr>
                <w:rFonts w:ascii="Times New Roman" w:eastAsia="Times New Roman" w:hAnsi="Times New Roman" w:cs="Times New Roman"/>
                <w:bCs/>
                <w:iCs/>
                <w:sz w:val="24"/>
                <w:szCs w:val="24"/>
                <w:lang w:val="ru" w:eastAsia="ru-RU"/>
              </w:rPr>
            </w:pPr>
            <w:r w:rsidRPr="00AF4D1E">
              <w:rPr>
                <w:rFonts w:ascii="Times New Roman" w:eastAsia="Times New Roman" w:hAnsi="Times New Roman" w:cs="Times New Roman"/>
                <w:bCs/>
                <w:iCs/>
                <w:sz w:val="24"/>
                <w:szCs w:val="24"/>
                <w:lang w:val="ru" w:eastAsia="ru-RU"/>
              </w:rPr>
              <w:t>Итоги реализации муниципальной программы МОГО Ухта»</w:t>
            </w:r>
          </w:p>
          <w:p w:rsidR="00CE74B7" w:rsidRPr="00AF4D1E" w:rsidRDefault="00CE74B7" w:rsidP="00E77481">
            <w:pPr>
              <w:ind w:left="426" w:right="-108"/>
              <w:rPr>
                <w:rFonts w:ascii="Times New Roman" w:eastAsia="Times New Roman" w:hAnsi="Times New Roman" w:cs="Times New Roman"/>
                <w:bCs/>
                <w:iCs/>
                <w:sz w:val="24"/>
                <w:szCs w:val="24"/>
                <w:lang w:val="ru" w:eastAsia="ru-RU"/>
              </w:rPr>
            </w:pPr>
            <w:r w:rsidRPr="00AF4D1E">
              <w:rPr>
                <w:rFonts w:ascii="Times New Roman" w:eastAsia="Times New Roman" w:hAnsi="Times New Roman" w:cs="Times New Roman"/>
                <w:bCs/>
                <w:iCs/>
                <w:sz w:val="24"/>
                <w:szCs w:val="24"/>
                <w:lang w:val="ru" w:eastAsia="ru-RU"/>
              </w:rPr>
              <w:t>«Культура»</w:t>
            </w:r>
            <w:r w:rsidR="00E77481" w:rsidRPr="00AF4D1E">
              <w:rPr>
                <w:rFonts w:ascii="Times New Roman" w:eastAsia="Times New Roman" w:hAnsi="Times New Roman" w:cs="Times New Roman"/>
                <w:bCs/>
                <w:iCs/>
                <w:sz w:val="24"/>
                <w:szCs w:val="24"/>
                <w:lang w:val="ru" w:eastAsia="ru-RU"/>
              </w:rPr>
              <w:t>................................</w:t>
            </w:r>
            <w:r w:rsidR="001205E7" w:rsidRPr="00AF4D1E">
              <w:rPr>
                <w:rFonts w:ascii="Times New Roman" w:eastAsia="Times New Roman" w:hAnsi="Times New Roman" w:cs="Times New Roman"/>
                <w:bCs/>
                <w:iCs/>
                <w:sz w:val="24"/>
                <w:szCs w:val="24"/>
                <w:lang w:val="ru" w:eastAsia="ru-RU"/>
              </w:rPr>
              <w:t>.......................................................................................................</w:t>
            </w:r>
          </w:p>
        </w:tc>
        <w:tc>
          <w:tcPr>
            <w:tcW w:w="532" w:type="dxa"/>
          </w:tcPr>
          <w:p w:rsidR="002934BF" w:rsidRPr="00AF4D1E" w:rsidRDefault="002934BF" w:rsidP="001205E7">
            <w:pPr>
              <w:pStyle w:val="Default"/>
            </w:pPr>
          </w:p>
          <w:p w:rsidR="00CE74B7" w:rsidRPr="00AF4D1E" w:rsidRDefault="002934BF" w:rsidP="008E2412">
            <w:pPr>
              <w:pStyle w:val="Default"/>
            </w:pPr>
            <w:r w:rsidRPr="00AF4D1E">
              <w:t>1</w:t>
            </w:r>
            <w:r w:rsidR="008E2412" w:rsidRPr="00AF4D1E">
              <w:t>2</w:t>
            </w:r>
          </w:p>
        </w:tc>
      </w:tr>
      <w:tr w:rsidR="00CE74B7" w:rsidRPr="00AF4D1E" w:rsidTr="006B2B28">
        <w:tc>
          <w:tcPr>
            <w:tcW w:w="9889" w:type="dxa"/>
          </w:tcPr>
          <w:p w:rsidR="00CE74B7" w:rsidRPr="00AF4D1E" w:rsidRDefault="00CE74B7" w:rsidP="001205E7">
            <w:pPr>
              <w:ind w:left="426" w:right="-108"/>
              <w:rPr>
                <w:rFonts w:ascii="Times New Roman" w:eastAsia="Times New Roman" w:hAnsi="Times New Roman" w:cs="Times New Roman"/>
                <w:bCs/>
                <w:iCs/>
                <w:sz w:val="24"/>
                <w:szCs w:val="24"/>
                <w:lang w:val="ru" w:eastAsia="ru-RU"/>
              </w:rPr>
            </w:pPr>
            <w:r w:rsidRPr="00AF4D1E">
              <w:rPr>
                <w:rFonts w:ascii="Times New Roman" w:eastAsia="Times New Roman" w:hAnsi="Times New Roman" w:cs="Times New Roman"/>
                <w:bCs/>
                <w:iCs/>
                <w:sz w:val="24"/>
                <w:szCs w:val="24"/>
                <w:lang w:val="ru" w:eastAsia="ru-RU"/>
              </w:rPr>
              <w:t xml:space="preserve">Итоги реализации муниципальной программы МОГО Ухта» </w:t>
            </w:r>
          </w:p>
          <w:p w:rsidR="00CE74B7" w:rsidRPr="00AF4D1E" w:rsidRDefault="00CE74B7" w:rsidP="00E77481">
            <w:pPr>
              <w:ind w:left="426" w:right="-108"/>
            </w:pPr>
            <w:r w:rsidRPr="00AF4D1E">
              <w:rPr>
                <w:rFonts w:ascii="Times New Roman" w:eastAsia="Times New Roman" w:hAnsi="Times New Roman" w:cs="Times New Roman"/>
                <w:bCs/>
                <w:iCs/>
                <w:sz w:val="24"/>
                <w:szCs w:val="24"/>
                <w:lang w:val="ru" w:eastAsia="ru-RU"/>
              </w:rPr>
              <w:t>«Развитие физической культуры и спорта»</w:t>
            </w:r>
            <w:r w:rsidR="00E77481" w:rsidRPr="00AF4D1E">
              <w:rPr>
                <w:rFonts w:ascii="Times New Roman" w:eastAsia="Times New Roman" w:hAnsi="Times New Roman" w:cs="Times New Roman"/>
                <w:bCs/>
                <w:iCs/>
                <w:sz w:val="24"/>
                <w:szCs w:val="24"/>
                <w:lang w:val="ru" w:eastAsia="ru-RU"/>
              </w:rPr>
              <w:t>................................</w:t>
            </w:r>
            <w:r w:rsidR="001205E7" w:rsidRPr="00AF4D1E">
              <w:rPr>
                <w:rFonts w:ascii="Times New Roman" w:eastAsia="Times New Roman" w:hAnsi="Times New Roman" w:cs="Times New Roman"/>
                <w:bCs/>
                <w:iCs/>
                <w:sz w:val="24"/>
                <w:szCs w:val="24"/>
                <w:lang w:val="ru" w:eastAsia="ru-RU"/>
              </w:rPr>
              <w:t>..................................................</w:t>
            </w:r>
            <w:r w:rsidRPr="00AF4D1E">
              <w:t xml:space="preserve"> </w:t>
            </w:r>
          </w:p>
        </w:tc>
        <w:tc>
          <w:tcPr>
            <w:tcW w:w="532" w:type="dxa"/>
          </w:tcPr>
          <w:p w:rsidR="00CE74B7" w:rsidRPr="00AF4D1E" w:rsidRDefault="00CE74B7" w:rsidP="001205E7">
            <w:pPr>
              <w:pStyle w:val="Default"/>
            </w:pPr>
          </w:p>
          <w:p w:rsidR="002934BF" w:rsidRPr="00AF4D1E" w:rsidRDefault="002934BF" w:rsidP="008E2412">
            <w:pPr>
              <w:pStyle w:val="Default"/>
            </w:pPr>
            <w:r w:rsidRPr="00AF4D1E">
              <w:t>1</w:t>
            </w:r>
            <w:r w:rsidR="008E2412" w:rsidRPr="00AF4D1E">
              <w:t>4</w:t>
            </w:r>
          </w:p>
        </w:tc>
      </w:tr>
      <w:tr w:rsidR="00CE74B7" w:rsidRPr="00AF4D1E" w:rsidTr="006B2B28">
        <w:tc>
          <w:tcPr>
            <w:tcW w:w="9889" w:type="dxa"/>
          </w:tcPr>
          <w:p w:rsidR="00CE74B7" w:rsidRPr="00AF4D1E" w:rsidRDefault="00CE74B7" w:rsidP="001205E7">
            <w:pPr>
              <w:ind w:left="426" w:right="-108"/>
              <w:rPr>
                <w:rFonts w:ascii="Times New Roman" w:eastAsia="Times New Roman" w:hAnsi="Times New Roman" w:cs="Times New Roman"/>
                <w:bCs/>
                <w:iCs/>
                <w:sz w:val="24"/>
                <w:szCs w:val="24"/>
                <w:lang w:val="ru" w:eastAsia="ru-RU"/>
              </w:rPr>
            </w:pPr>
            <w:r w:rsidRPr="00AF4D1E">
              <w:rPr>
                <w:rFonts w:ascii="Times New Roman" w:eastAsia="Times New Roman" w:hAnsi="Times New Roman" w:cs="Times New Roman"/>
                <w:bCs/>
                <w:iCs/>
                <w:sz w:val="24"/>
                <w:szCs w:val="24"/>
                <w:lang w:val="ru" w:eastAsia="ru-RU"/>
              </w:rPr>
              <w:t xml:space="preserve">Итоги реализации муниципальной программы МОГО Ухта» </w:t>
            </w:r>
          </w:p>
          <w:p w:rsidR="00CE74B7" w:rsidRPr="00AF4D1E" w:rsidRDefault="00CE74B7" w:rsidP="00E77481">
            <w:pPr>
              <w:ind w:left="426" w:right="-108"/>
              <w:rPr>
                <w:rFonts w:ascii="Times New Roman" w:eastAsia="Times New Roman" w:hAnsi="Times New Roman" w:cs="Times New Roman"/>
                <w:bCs/>
                <w:iCs/>
                <w:sz w:val="24"/>
                <w:szCs w:val="24"/>
                <w:lang w:val="ru" w:eastAsia="ru-RU"/>
              </w:rPr>
            </w:pPr>
            <w:r w:rsidRPr="00AF4D1E">
              <w:rPr>
                <w:rFonts w:ascii="Times New Roman" w:eastAsia="Times New Roman" w:hAnsi="Times New Roman" w:cs="Times New Roman"/>
                <w:bCs/>
                <w:iCs/>
                <w:sz w:val="24"/>
                <w:szCs w:val="24"/>
                <w:lang w:val="ru" w:eastAsia="ru-RU"/>
              </w:rPr>
              <w:t>«Развитие системы муниципального управления»</w:t>
            </w:r>
            <w:r w:rsidR="00E77481" w:rsidRPr="00AF4D1E">
              <w:rPr>
                <w:rFonts w:ascii="Times New Roman" w:eastAsia="Times New Roman" w:hAnsi="Times New Roman" w:cs="Times New Roman"/>
                <w:bCs/>
                <w:iCs/>
                <w:sz w:val="24"/>
                <w:szCs w:val="24"/>
                <w:lang w:val="ru" w:eastAsia="ru-RU"/>
              </w:rPr>
              <w:t>................................</w:t>
            </w:r>
            <w:r w:rsidR="001205E7" w:rsidRPr="00AF4D1E">
              <w:rPr>
                <w:rFonts w:ascii="Times New Roman" w:eastAsia="Times New Roman" w:hAnsi="Times New Roman" w:cs="Times New Roman"/>
                <w:bCs/>
                <w:iCs/>
                <w:sz w:val="24"/>
                <w:szCs w:val="24"/>
                <w:lang w:val="ru" w:eastAsia="ru-RU"/>
              </w:rPr>
              <w:t>......................................</w:t>
            </w:r>
          </w:p>
        </w:tc>
        <w:tc>
          <w:tcPr>
            <w:tcW w:w="532" w:type="dxa"/>
          </w:tcPr>
          <w:p w:rsidR="00CE74B7" w:rsidRPr="00AF4D1E" w:rsidRDefault="00CE74B7" w:rsidP="001205E7">
            <w:pPr>
              <w:pStyle w:val="Default"/>
            </w:pPr>
          </w:p>
          <w:p w:rsidR="002934BF" w:rsidRPr="00AF4D1E" w:rsidRDefault="0063367B" w:rsidP="008E2412">
            <w:pPr>
              <w:pStyle w:val="Default"/>
            </w:pPr>
            <w:r w:rsidRPr="00AF4D1E">
              <w:t>1</w:t>
            </w:r>
            <w:r w:rsidR="008E2412" w:rsidRPr="00AF4D1E">
              <w:t>5</w:t>
            </w:r>
          </w:p>
        </w:tc>
      </w:tr>
      <w:tr w:rsidR="00CE74B7" w:rsidRPr="00AF4D1E" w:rsidTr="006B2B28">
        <w:tc>
          <w:tcPr>
            <w:tcW w:w="9889" w:type="dxa"/>
          </w:tcPr>
          <w:p w:rsidR="00CE74B7" w:rsidRPr="00AF4D1E" w:rsidRDefault="00CE74B7" w:rsidP="001205E7">
            <w:pPr>
              <w:ind w:left="426" w:right="-108"/>
              <w:rPr>
                <w:rFonts w:ascii="Times New Roman" w:eastAsia="Times New Roman" w:hAnsi="Times New Roman" w:cs="Times New Roman"/>
                <w:bCs/>
                <w:iCs/>
                <w:sz w:val="24"/>
                <w:szCs w:val="24"/>
                <w:lang w:val="ru" w:eastAsia="ru-RU"/>
              </w:rPr>
            </w:pPr>
            <w:r w:rsidRPr="00AF4D1E">
              <w:rPr>
                <w:rFonts w:ascii="Times New Roman" w:eastAsia="Times New Roman" w:hAnsi="Times New Roman" w:cs="Times New Roman"/>
                <w:bCs/>
                <w:iCs/>
                <w:sz w:val="24"/>
                <w:szCs w:val="24"/>
                <w:lang w:val="ru" w:eastAsia="ru-RU"/>
              </w:rPr>
              <w:t xml:space="preserve">Итоги реализации муниципальной программы МОГО Ухта» </w:t>
            </w:r>
          </w:p>
          <w:p w:rsidR="00CE74B7" w:rsidRPr="00AF4D1E" w:rsidRDefault="00CE74B7" w:rsidP="00E77481">
            <w:pPr>
              <w:ind w:left="426" w:right="-108"/>
              <w:rPr>
                <w:rFonts w:ascii="Times New Roman" w:eastAsia="Times New Roman" w:hAnsi="Times New Roman" w:cs="Times New Roman"/>
                <w:bCs/>
                <w:iCs/>
                <w:sz w:val="24"/>
                <w:szCs w:val="24"/>
                <w:lang w:val="ru" w:eastAsia="ru-RU"/>
              </w:rPr>
            </w:pPr>
            <w:r w:rsidRPr="00AF4D1E">
              <w:rPr>
                <w:rFonts w:ascii="Times New Roman" w:eastAsia="Times New Roman" w:hAnsi="Times New Roman" w:cs="Times New Roman"/>
                <w:bCs/>
                <w:iCs/>
                <w:sz w:val="24"/>
                <w:szCs w:val="24"/>
                <w:lang w:val="ru" w:eastAsia="ru-RU"/>
              </w:rPr>
              <w:t>«Безопасность жизнедеятельности населения»</w:t>
            </w:r>
            <w:r w:rsidR="00E77481" w:rsidRPr="00AF4D1E">
              <w:rPr>
                <w:rFonts w:ascii="Times New Roman" w:eastAsia="Times New Roman" w:hAnsi="Times New Roman" w:cs="Times New Roman"/>
                <w:bCs/>
                <w:iCs/>
                <w:sz w:val="24"/>
                <w:szCs w:val="24"/>
                <w:lang w:val="ru" w:eastAsia="ru-RU"/>
              </w:rPr>
              <w:t>.................................</w:t>
            </w:r>
            <w:r w:rsidR="001205E7" w:rsidRPr="00AF4D1E">
              <w:rPr>
                <w:rFonts w:ascii="Times New Roman" w:eastAsia="Times New Roman" w:hAnsi="Times New Roman" w:cs="Times New Roman"/>
                <w:bCs/>
                <w:iCs/>
                <w:sz w:val="24"/>
                <w:szCs w:val="24"/>
                <w:lang w:val="ru" w:eastAsia="ru-RU"/>
              </w:rPr>
              <w:t>...........................................</w:t>
            </w:r>
          </w:p>
        </w:tc>
        <w:tc>
          <w:tcPr>
            <w:tcW w:w="532" w:type="dxa"/>
          </w:tcPr>
          <w:p w:rsidR="00CE74B7" w:rsidRPr="00AF4D1E" w:rsidRDefault="00CE74B7" w:rsidP="001205E7">
            <w:pPr>
              <w:pStyle w:val="Default"/>
            </w:pPr>
          </w:p>
          <w:p w:rsidR="002934BF" w:rsidRPr="00AF4D1E" w:rsidRDefault="008E2412" w:rsidP="0063367B">
            <w:pPr>
              <w:pStyle w:val="Default"/>
            </w:pPr>
            <w:r w:rsidRPr="00AF4D1E">
              <w:t>17</w:t>
            </w:r>
          </w:p>
        </w:tc>
      </w:tr>
      <w:tr w:rsidR="00CE74B7" w:rsidRPr="00AF4D1E" w:rsidTr="006B2B28">
        <w:tc>
          <w:tcPr>
            <w:tcW w:w="9889" w:type="dxa"/>
          </w:tcPr>
          <w:p w:rsidR="00CE74B7" w:rsidRPr="00AF4D1E" w:rsidRDefault="00CE74B7" w:rsidP="001205E7">
            <w:pPr>
              <w:ind w:left="426" w:right="-108"/>
              <w:rPr>
                <w:rFonts w:ascii="Times New Roman" w:eastAsia="Times New Roman" w:hAnsi="Times New Roman" w:cs="Times New Roman"/>
                <w:bCs/>
                <w:iCs/>
                <w:sz w:val="24"/>
                <w:szCs w:val="24"/>
                <w:lang w:val="ru" w:eastAsia="ru-RU"/>
              </w:rPr>
            </w:pPr>
            <w:r w:rsidRPr="00AF4D1E">
              <w:rPr>
                <w:rFonts w:ascii="Times New Roman" w:eastAsia="Times New Roman" w:hAnsi="Times New Roman" w:cs="Times New Roman"/>
                <w:bCs/>
                <w:iCs/>
                <w:sz w:val="24"/>
                <w:szCs w:val="24"/>
                <w:lang w:val="ru" w:eastAsia="ru-RU"/>
              </w:rPr>
              <w:t xml:space="preserve">Итоги реализации муниципальной программы МОГО Ухта» </w:t>
            </w:r>
          </w:p>
          <w:p w:rsidR="00CE74B7" w:rsidRPr="00AF4D1E" w:rsidRDefault="00CE74B7" w:rsidP="00E77481">
            <w:pPr>
              <w:ind w:left="426" w:right="-108"/>
              <w:rPr>
                <w:rFonts w:ascii="Times New Roman" w:eastAsia="Times New Roman" w:hAnsi="Times New Roman" w:cs="Times New Roman"/>
                <w:bCs/>
                <w:iCs/>
                <w:sz w:val="24"/>
                <w:szCs w:val="24"/>
                <w:lang w:val="ru" w:eastAsia="ru-RU"/>
              </w:rPr>
            </w:pPr>
            <w:r w:rsidRPr="00AF4D1E">
              <w:rPr>
                <w:rFonts w:ascii="Times New Roman" w:eastAsia="Times New Roman" w:hAnsi="Times New Roman" w:cs="Times New Roman"/>
                <w:bCs/>
                <w:iCs/>
                <w:sz w:val="24"/>
                <w:szCs w:val="24"/>
                <w:lang w:val="ru" w:eastAsia="ru-RU"/>
              </w:rPr>
              <w:t>«Социальная поддержка населения»</w:t>
            </w:r>
            <w:r w:rsidR="00E77481" w:rsidRPr="00AF4D1E">
              <w:rPr>
                <w:rFonts w:ascii="Times New Roman" w:eastAsia="Times New Roman" w:hAnsi="Times New Roman" w:cs="Times New Roman"/>
                <w:bCs/>
                <w:iCs/>
                <w:sz w:val="24"/>
                <w:szCs w:val="24"/>
                <w:lang w:val="ru" w:eastAsia="ru-RU"/>
              </w:rPr>
              <w:t>................................</w:t>
            </w:r>
            <w:r w:rsidR="001205E7" w:rsidRPr="00AF4D1E">
              <w:rPr>
                <w:rFonts w:ascii="Times New Roman" w:eastAsia="Times New Roman" w:hAnsi="Times New Roman" w:cs="Times New Roman"/>
                <w:bCs/>
                <w:iCs/>
                <w:sz w:val="24"/>
                <w:szCs w:val="24"/>
                <w:lang w:val="ru" w:eastAsia="ru-RU"/>
              </w:rPr>
              <w:t>.............................................................</w:t>
            </w:r>
          </w:p>
        </w:tc>
        <w:tc>
          <w:tcPr>
            <w:tcW w:w="532" w:type="dxa"/>
          </w:tcPr>
          <w:p w:rsidR="009F0192" w:rsidRPr="00AF4D1E" w:rsidRDefault="009F0192" w:rsidP="001205E7">
            <w:pPr>
              <w:pStyle w:val="Default"/>
            </w:pPr>
          </w:p>
          <w:p w:rsidR="00CE74B7" w:rsidRPr="00AF4D1E" w:rsidRDefault="008E2412" w:rsidP="006631C4">
            <w:pPr>
              <w:pStyle w:val="Default"/>
            </w:pPr>
            <w:r w:rsidRPr="00AF4D1E">
              <w:t>18</w:t>
            </w:r>
          </w:p>
        </w:tc>
      </w:tr>
      <w:tr w:rsidR="00CE74B7" w:rsidRPr="00AF4D1E" w:rsidTr="006B2B28">
        <w:tc>
          <w:tcPr>
            <w:tcW w:w="9889" w:type="dxa"/>
          </w:tcPr>
          <w:p w:rsidR="00CE74B7" w:rsidRPr="00AF4D1E" w:rsidRDefault="00CE74B7" w:rsidP="001205E7">
            <w:pPr>
              <w:ind w:left="426" w:right="-108"/>
              <w:rPr>
                <w:rFonts w:ascii="Times New Roman" w:eastAsia="Times New Roman" w:hAnsi="Times New Roman" w:cs="Times New Roman"/>
                <w:bCs/>
                <w:iCs/>
                <w:sz w:val="24"/>
                <w:szCs w:val="24"/>
                <w:lang w:val="ru" w:eastAsia="ru-RU"/>
              </w:rPr>
            </w:pPr>
            <w:r w:rsidRPr="00AF4D1E">
              <w:rPr>
                <w:rFonts w:ascii="Times New Roman" w:eastAsia="Times New Roman" w:hAnsi="Times New Roman" w:cs="Times New Roman"/>
                <w:bCs/>
                <w:iCs/>
                <w:sz w:val="24"/>
                <w:szCs w:val="24"/>
                <w:lang w:val="ru" w:eastAsia="ru-RU"/>
              </w:rPr>
              <w:t xml:space="preserve">Итоги реализации муниципальной программы МОГО Ухта» </w:t>
            </w:r>
          </w:p>
          <w:p w:rsidR="00CE74B7" w:rsidRPr="00AF4D1E" w:rsidRDefault="00CE74B7" w:rsidP="001205E7">
            <w:pPr>
              <w:ind w:left="426" w:right="-108"/>
              <w:rPr>
                <w:rFonts w:ascii="Times New Roman" w:eastAsia="Times New Roman" w:hAnsi="Times New Roman" w:cs="Times New Roman"/>
                <w:bCs/>
                <w:iCs/>
                <w:sz w:val="24"/>
                <w:szCs w:val="24"/>
                <w:lang w:val="ru" w:eastAsia="ru-RU"/>
              </w:rPr>
            </w:pPr>
            <w:r w:rsidRPr="00AF4D1E">
              <w:rPr>
                <w:rFonts w:ascii="Times New Roman" w:eastAsia="Times New Roman" w:hAnsi="Times New Roman" w:cs="Times New Roman"/>
                <w:bCs/>
                <w:iCs/>
                <w:sz w:val="24"/>
                <w:szCs w:val="24"/>
                <w:lang w:val="ru" w:eastAsia="ru-RU"/>
              </w:rPr>
              <w:t>«Формирование современной городской среды»</w:t>
            </w:r>
            <w:r w:rsidR="00E77481" w:rsidRPr="00AF4D1E">
              <w:rPr>
                <w:rFonts w:ascii="Times New Roman" w:eastAsia="Times New Roman" w:hAnsi="Times New Roman" w:cs="Times New Roman"/>
                <w:bCs/>
                <w:iCs/>
                <w:sz w:val="24"/>
                <w:szCs w:val="24"/>
                <w:lang w:val="ru" w:eastAsia="ru-RU"/>
              </w:rPr>
              <w:t>.................................</w:t>
            </w:r>
            <w:r w:rsidR="001205E7" w:rsidRPr="00AF4D1E">
              <w:rPr>
                <w:rFonts w:ascii="Times New Roman" w:eastAsia="Times New Roman" w:hAnsi="Times New Roman" w:cs="Times New Roman"/>
                <w:bCs/>
                <w:iCs/>
                <w:sz w:val="24"/>
                <w:szCs w:val="24"/>
                <w:lang w:val="ru" w:eastAsia="ru-RU"/>
              </w:rPr>
              <w:t>........................................</w:t>
            </w:r>
          </w:p>
          <w:p w:rsidR="00CE74B7" w:rsidRPr="00AF4D1E" w:rsidRDefault="00CE74B7" w:rsidP="001205E7">
            <w:pPr>
              <w:ind w:left="426" w:right="-108"/>
              <w:rPr>
                <w:rFonts w:ascii="Times New Roman" w:eastAsia="Times New Roman" w:hAnsi="Times New Roman" w:cs="Times New Roman"/>
                <w:bCs/>
                <w:iCs/>
                <w:sz w:val="24"/>
                <w:szCs w:val="24"/>
                <w:lang w:val="ru" w:eastAsia="ru-RU"/>
              </w:rPr>
            </w:pPr>
          </w:p>
        </w:tc>
        <w:tc>
          <w:tcPr>
            <w:tcW w:w="532" w:type="dxa"/>
          </w:tcPr>
          <w:p w:rsidR="009F0192" w:rsidRPr="00AF4D1E" w:rsidRDefault="009F0192" w:rsidP="006B2B28">
            <w:pPr>
              <w:pStyle w:val="Default"/>
            </w:pPr>
          </w:p>
          <w:p w:rsidR="00CE74B7" w:rsidRPr="00AF4D1E" w:rsidRDefault="008E2412" w:rsidP="0063367B">
            <w:pPr>
              <w:pStyle w:val="Default"/>
            </w:pPr>
            <w:r w:rsidRPr="00AF4D1E">
              <w:t>19</w:t>
            </w:r>
          </w:p>
        </w:tc>
      </w:tr>
      <w:tr w:rsidR="00CE74B7" w:rsidRPr="00476A59" w:rsidTr="006B2B28">
        <w:tc>
          <w:tcPr>
            <w:tcW w:w="9889" w:type="dxa"/>
          </w:tcPr>
          <w:p w:rsidR="00CE74B7" w:rsidRPr="00AF4D1E" w:rsidRDefault="00CE74B7" w:rsidP="001205E7">
            <w:pPr>
              <w:pStyle w:val="20"/>
              <w:keepNext/>
              <w:keepLines/>
              <w:spacing w:after="0" w:line="240" w:lineRule="auto"/>
              <w:ind w:left="23" w:right="-108"/>
              <w:jc w:val="left"/>
              <w:rPr>
                <w:sz w:val="24"/>
                <w:szCs w:val="24"/>
              </w:rPr>
            </w:pPr>
            <w:r w:rsidRPr="00AF4D1E">
              <w:rPr>
                <w:sz w:val="24"/>
                <w:szCs w:val="24"/>
              </w:rPr>
              <w:t>2. Сведения о степени соответствия установленных и достигнутых целевых индикатор</w:t>
            </w:r>
            <w:r w:rsidR="008C0795" w:rsidRPr="00AF4D1E">
              <w:rPr>
                <w:sz w:val="24"/>
                <w:szCs w:val="24"/>
              </w:rPr>
              <w:t>ах</w:t>
            </w:r>
            <w:r w:rsidRPr="00AF4D1E">
              <w:rPr>
                <w:sz w:val="24"/>
                <w:szCs w:val="24"/>
              </w:rPr>
              <w:t xml:space="preserve"> (показателей) муниципальных программ МОГО «Ухта» за 20</w:t>
            </w:r>
            <w:r w:rsidR="00476A59" w:rsidRPr="00AF4D1E">
              <w:rPr>
                <w:sz w:val="24"/>
                <w:szCs w:val="24"/>
              </w:rPr>
              <w:t>20</w:t>
            </w:r>
            <w:r w:rsidRPr="00AF4D1E">
              <w:rPr>
                <w:sz w:val="24"/>
                <w:szCs w:val="24"/>
              </w:rPr>
              <w:t xml:space="preserve"> год</w:t>
            </w:r>
            <w:r w:rsidR="001205E7" w:rsidRPr="00AF4D1E">
              <w:rPr>
                <w:sz w:val="24"/>
                <w:szCs w:val="24"/>
              </w:rPr>
              <w:t>...............................................</w:t>
            </w:r>
          </w:p>
          <w:p w:rsidR="00CE74B7" w:rsidRPr="00AF4D1E" w:rsidRDefault="00CE74B7" w:rsidP="001205E7">
            <w:pPr>
              <w:pStyle w:val="20"/>
              <w:keepNext/>
              <w:keepLines/>
              <w:spacing w:after="0" w:line="240" w:lineRule="auto"/>
              <w:ind w:left="23" w:right="-108"/>
              <w:jc w:val="left"/>
              <w:rPr>
                <w:bCs/>
                <w:iCs/>
                <w:sz w:val="24"/>
                <w:szCs w:val="24"/>
                <w:lang w:val="ru" w:eastAsia="ru-RU"/>
              </w:rPr>
            </w:pPr>
          </w:p>
        </w:tc>
        <w:tc>
          <w:tcPr>
            <w:tcW w:w="532" w:type="dxa"/>
          </w:tcPr>
          <w:p w:rsidR="009F0192" w:rsidRPr="00AF4D1E" w:rsidRDefault="009F0192" w:rsidP="006B2B28">
            <w:pPr>
              <w:pStyle w:val="Default"/>
              <w:rPr>
                <w:color w:val="auto"/>
              </w:rPr>
            </w:pPr>
          </w:p>
          <w:p w:rsidR="00CE74B7" w:rsidRPr="00AF4D1E" w:rsidRDefault="009F0192" w:rsidP="009F4F94">
            <w:pPr>
              <w:pStyle w:val="Default"/>
              <w:rPr>
                <w:color w:val="auto"/>
              </w:rPr>
            </w:pPr>
            <w:r w:rsidRPr="00AF4D1E">
              <w:rPr>
                <w:color w:val="auto"/>
              </w:rPr>
              <w:t>2</w:t>
            </w:r>
            <w:r w:rsidR="009F4F94">
              <w:rPr>
                <w:color w:val="auto"/>
              </w:rPr>
              <w:t>1</w:t>
            </w:r>
          </w:p>
        </w:tc>
      </w:tr>
      <w:tr w:rsidR="00CE74B7" w:rsidRPr="00476A59" w:rsidTr="006B2B28">
        <w:tc>
          <w:tcPr>
            <w:tcW w:w="9889" w:type="dxa"/>
          </w:tcPr>
          <w:p w:rsidR="00CE74B7" w:rsidRPr="00476A59" w:rsidRDefault="00CE74B7" w:rsidP="001205E7">
            <w:pPr>
              <w:pStyle w:val="20"/>
              <w:keepNext/>
              <w:keepLines/>
              <w:shd w:val="clear" w:color="auto" w:fill="auto"/>
              <w:spacing w:after="0" w:line="240" w:lineRule="auto"/>
              <w:ind w:left="20" w:right="-108"/>
              <w:jc w:val="left"/>
              <w:rPr>
                <w:sz w:val="24"/>
                <w:szCs w:val="24"/>
                <w:lang w:eastAsia="x-none"/>
              </w:rPr>
            </w:pPr>
            <w:r w:rsidRPr="00476A59">
              <w:rPr>
                <w:sz w:val="24"/>
                <w:szCs w:val="24"/>
                <w:lang w:val="ru" w:eastAsia="ru-RU"/>
              </w:rPr>
              <w:t xml:space="preserve">3. </w:t>
            </w:r>
            <w:r w:rsidRPr="00476A59">
              <w:rPr>
                <w:sz w:val="24"/>
                <w:szCs w:val="24"/>
                <w:lang w:eastAsia="x-none"/>
              </w:rPr>
              <w:t>Сведения о расходах средств федерального бюджета, республиканского бюджета Республики Коми, бюджета МОГО «Ухта» на реализацию муниципальных программ МОГО «Ухта» за 20</w:t>
            </w:r>
            <w:r w:rsidR="00476A59" w:rsidRPr="00476A59">
              <w:rPr>
                <w:sz w:val="24"/>
                <w:szCs w:val="24"/>
                <w:lang w:eastAsia="x-none"/>
              </w:rPr>
              <w:t>20</w:t>
            </w:r>
            <w:r w:rsidRPr="00476A59">
              <w:rPr>
                <w:sz w:val="24"/>
                <w:szCs w:val="24"/>
                <w:lang w:eastAsia="x-none"/>
              </w:rPr>
              <w:t xml:space="preserve"> год</w:t>
            </w:r>
            <w:r w:rsidR="001205E7" w:rsidRPr="00476A59">
              <w:rPr>
                <w:sz w:val="24"/>
                <w:szCs w:val="24"/>
                <w:lang w:eastAsia="x-none"/>
              </w:rPr>
              <w:t>……………………………………………………………………………………..</w:t>
            </w:r>
          </w:p>
          <w:p w:rsidR="00CE74B7" w:rsidRPr="00476A59" w:rsidRDefault="00CE74B7" w:rsidP="001205E7">
            <w:pPr>
              <w:pStyle w:val="20"/>
              <w:keepNext/>
              <w:keepLines/>
              <w:shd w:val="clear" w:color="auto" w:fill="auto"/>
              <w:spacing w:after="0" w:line="240" w:lineRule="auto"/>
              <w:ind w:left="20" w:right="-108"/>
              <w:jc w:val="left"/>
              <w:rPr>
                <w:bCs/>
                <w:iCs/>
                <w:sz w:val="24"/>
                <w:szCs w:val="24"/>
                <w:lang w:val="ru" w:eastAsia="ru-RU"/>
              </w:rPr>
            </w:pPr>
          </w:p>
        </w:tc>
        <w:tc>
          <w:tcPr>
            <w:tcW w:w="532" w:type="dxa"/>
          </w:tcPr>
          <w:p w:rsidR="009F0192" w:rsidRPr="00476A59" w:rsidRDefault="009F0192" w:rsidP="006B2B28">
            <w:pPr>
              <w:pStyle w:val="Default"/>
              <w:rPr>
                <w:highlight w:val="yellow"/>
              </w:rPr>
            </w:pPr>
          </w:p>
          <w:p w:rsidR="009F0192" w:rsidRPr="00476A59" w:rsidRDefault="009F0192" w:rsidP="006B2B28">
            <w:pPr>
              <w:pStyle w:val="Default"/>
              <w:rPr>
                <w:highlight w:val="yellow"/>
              </w:rPr>
            </w:pPr>
          </w:p>
          <w:p w:rsidR="00CE74B7" w:rsidRPr="00476A59" w:rsidRDefault="009F4F94" w:rsidP="009F4F94">
            <w:pPr>
              <w:pStyle w:val="Default"/>
              <w:rPr>
                <w:highlight w:val="yellow"/>
              </w:rPr>
            </w:pPr>
            <w:r>
              <w:t>21</w:t>
            </w:r>
          </w:p>
        </w:tc>
      </w:tr>
      <w:tr w:rsidR="00CE74B7" w:rsidRPr="00476A59" w:rsidTr="006B2B28">
        <w:tc>
          <w:tcPr>
            <w:tcW w:w="9889" w:type="dxa"/>
          </w:tcPr>
          <w:p w:rsidR="00CE74B7" w:rsidRPr="00476A59" w:rsidRDefault="00CE74B7" w:rsidP="001205E7">
            <w:pPr>
              <w:ind w:right="-108"/>
              <w:rPr>
                <w:rFonts w:ascii="Times New Roman" w:eastAsia="Times New Roman" w:hAnsi="Times New Roman" w:cs="Times New Roman"/>
                <w:sz w:val="24"/>
                <w:szCs w:val="24"/>
                <w:lang w:val="ru" w:eastAsia="ru-RU"/>
              </w:rPr>
            </w:pPr>
            <w:r w:rsidRPr="00476A59">
              <w:rPr>
                <w:rFonts w:ascii="Times New Roman" w:eastAsia="Times New Roman" w:hAnsi="Times New Roman" w:cs="Times New Roman"/>
                <w:sz w:val="24"/>
                <w:szCs w:val="24"/>
                <w:lang w:val="ru" w:eastAsia="ru-RU"/>
              </w:rPr>
              <w:t>4. Оценка эффективности реализации муниципальных программ  МОГО «Ухта» за 20</w:t>
            </w:r>
            <w:r w:rsidR="00476A59" w:rsidRPr="00476A59">
              <w:rPr>
                <w:rFonts w:ascii="Times New Roman" w:eastAsia="Times New Roman" w:hAnsi="Times New Roman" w:cs="Times New Roman"/>
                <w:sz w:val="24"/>
                <w:szCs w:val="24"/>
                <w:lang w:val="ru" w:eastAsia="ru-RU"/>
              </w:rPr>
              <w:t>20</w:t>
            </w:r>
            <w:r w:rsidRPr="00476A59">
              <w:rPr>
                <w:rFonts w:ascii="Times New Roman" w:eastAsia="Times New Roman" w:hAnsi="Times New Roman" w:cs="Times New Roman"/>
                <w:sz w:val="24"/>
                <w:szCs w:val="24"/>
                <w:lang w:val="ru" w:eastAsia="ru-RU"/>
              </w:rPr>
              <w:t xml:space="preserve"> год</w:t>
            </w:r>
            <w:r w:rsidR="001205E7" w:rsidRPr="00476A59">
              <w:rPr>
                <w:rFonts w:ascii="Times New Roman" w:eastAsia="Times New Roman" w:hAnsi="Times New Roman" w:cs="Times New Roman"/>
                <w:sz w:val="24"/>
                <w:szCs w:val="24"/>
                <w:lang w:val="ru" w:eastAsia="ru-RU"/>
              </w:rPr>
              <w:t>.....</w:t>
            </w:r>
          </w:p>
          <w:p w:rsidR="00CE74B7" w:rsidRPr="00476A59" w:rsidRDefault="00CE74B7" w:rsidP="001205E7">
            <w:pPr>
              <w:ind w:right="-108"/>
              <w:rPr>
                <w:rFonts w:ascii="Times New Roman" w:eastAsia="Times New Roman" w:hAnsi="Times New Roman" w:cs="Times New Roman"/>
                <w:sz w:val="24"/>
                <w:szCs w:val="24"/>
                <w:lang w:val="ru" w:eastAsia="ru-RU"/>
              </w:rPr>
            </w:pPr>
          </w:p>
        </w:tc>
        <w:tc>
          <w:tcPr>
            <w:tcW w:w="532" w:type="dxa"/>
          </w:tcPr>
          <w:p w:rsidR="00CE74B7" w:rsidRPr="009F4F94" w:rsidRDefault="0063367B" w:rsidP="009F4F94">
            <w:pPr>
              <w:pStyle w:val="Default"/>
            </w:pPr>
            <w:r w:rsidRPr="009F4F94">
              <w:t>2</w:t>
            </w:r>
            <w:r w:rsidR="009F4F94" w:rsidRPr="009F4F94">
              <w:t>1</w:t>
            </w:r>
          </w:p>
        </w:tc>
      </w:tr>
      <w:tr w:rsidR="00CE74B7" w:rsidRPr="00476A59" w:rsidTr="006B2B28">
        <w:tc>
          <w:tcPr>
            <w:tcW w:w="9889" w:type="dxa"/>
          </w:tcPr>
          <w:p w:rsidR="00A264B0" w:rsidRPr="00476A59" w:rsidRDefault="00CE74B7" w:rsidP="00A264B0">
            <w:pPr>
              <w:pStyle w:val="a8"/>
              <w:rPr>
                <w:rFonts w:ascii="Times New Roman" w:hAnsi="Times New Roman" w:cs="Times New Roman"/>
                <w:sz w:val="24"/>
                <w:szCs w:val="24"/>
                <w:lang w:eastAsia="ru-RU"/>
              </w:rPr>
            </w:pPr>
            <w:r w:rsidRPr="00476A59">
              <w:rPr>
                <w:rFonts w:ascii="Times New Roman" w:hAnsi="Times New Roman" w:cs="Times New Roman"/>
                <w:sz w:val="24"/>
                <w:szCs w:val="24"/>
              </w:rPr>
              <w:t xml:space="preserve">Приложение 1. </w:t>
            </w:r>
            <w:r w:rsidR="00A264B0" w:rsidRPr="00476A59">
              <w:rPr>
                <w:rFonts w:ascii="Times New Roman" w:hAnsi="Times New Roman" w:cs="Times New Roman"/>
                <w:sz w:val="24"/>
                <w:szCs w:val="24"/>
                <w:lang w:eastAsia="ru-RU"/>
              </w:rPr>
              <w:t xml:space="preserve">Сведения о количестве целевых индикаторов (показателей), по которым </w:t>
            </w:r>
          </w:p>
          <w:p w:rsidR="00CE74B7" w:rsidRPr="00476A59" w:rsidRDefault="00A264B0" w:rsidP="00A264B0">
            <w:pPr>
              <w:pStyle w:val="a8"/>
              <w:rPr>
                <w:rFonts w:ascii="Times New Roman" w:hAnsi="Times New Roman" w:cs="Times New Roman"/>
                <w:sz w:val="24"/>
                <w:szCs w:val="24"/>
                <w:lang w:val="ru" w:eastAsia="ru-RU"/>
              </w:rPr>
            </w:pPr>
            <w:r w:rsidRPr="00476A59">
              <w:rPr>
                <w:rFonts w:ascii="Times New Roman" w:hAnsi="Times New Roman" w:cs="Times New Roman"/>
                <w:sz w:val="24"/>
                <w:szCs w:val="24"/>
                <w:lang w:eastAsia="ru-RU"/>
              </w:rPr>
              <w:t xml:space="preserve">были достигнуты плановые значения, </w:t>
            </w:r>
            <w:r w:rsidRPr="00476A59">
              <w:rPr>
                <w:rFonts w:ascii="Times New Roman" w:hAnsi="Times New Roman" w:cs="Times New Roman"/>
                <w:sz w:val="24"/>
                <w:szCs w:val="24"/>
                <w:lang w:val="ru" w:eastAsia="ru-RU"/>
              </w:rPr>
              <w:t>в разрезе муниципальных программ и  подпрограмм муниципальных программ МОГО «</w:t>
            </w:r>
            <w:r w:rsidRPr="00476A59">
              <w:rPr>
                <w:rFonts w:ascii="Times New Roman" w:hAnsi="Times New Roman" w:cs="Times New Roman"/>
                <w:sz w:val="24"/>
                <w:szCs w:val="24"/>
                <w:lang w:eastAsia="ru-RU"/>
              </w:rPr>
              <w:t>Ухта</w:t>
            </w:r>
            <w:r w:rsidRPr="00476A59">
              <w:rPr>
                <w:rFonts w:ascii="Times New Roman" w:hAnsi="Times New Roman" w:cs="Times New Roman"/>
                <w:sz w:val="24"/>
                <w:szCs w:val="24"/>
                <w:lang w:val="ru" w:eastAsia="ru-RU"/>
              </w:rPr>
              <w:t>» за 20</w:t>
            </w:r>
            <w:r w:rsidR="00476A59" w:rsidRPr="00476A59">
              <w:rPr>
                <w:rFonts w:ascii="Times New Roman" w:hAnsi="Times New Roman" w:cs="Times New Roman"/>
                <w:sz w:val="24"/>
                <w:szCs w:val="24"/>
                <w:lang w:val="ru" w:eastAsia="ru-RU"/>
              </w:rPr>
              <w:t>20</w:t>
            </w:r>
            <w:r w:rsidRPr="00476A59">
              <w:rPr>
                <w:rFonts w:ascii="Times New Roman" w:hAnsi="Times New Roman" w:cs="Times New Roman"/>
                <w:sz w:val="24"/>
                <w:szCs w:val="24"/>
                <w:lang w:val="ru" w:eastAsia="ru-RU"/>
              </w:rPr>
              <w:t xml:space="preserve"> год</w:t>
            </w:r>
            <w:r w:rsidRPr="00476A59">
              <w:rPr>
                <w:rFonts w:ascii="Times New Roman" w:hAnsi="Times New Roman" w:cs="Times New Roman"/>
                <w:sz w:val="24"/>
                <w:szCs w:val="24"/>
              </w:rPr>
              <w:t xml:space="preserve"> </w:t>
            </w:r>
            <w:r w:rsidR="001205E7" w:rsidRPr="00476A59">
              <w:rPr>
                <w:rFonts w:ascii="Times New Roman" w:hAnsi="Times New Roman" w:cs="Times New Roman"/>
                <w:sz w:val="24"/>
                <w:szCs w:val="24"/>
              </w:rPr>
              <w:t>………………………</w:t>
            </w:r>
            <w:r w:rsidRPr="00476A59">
              <w:rPr>
                <w:rFonts w:ascii="Times New Roman" w:hAnsi="Times New Roman" w:cs="Times New Roman"/>
                <w:sz w:val="24"/>
                <w:szCs w:val="24"/>
              </w:rPr>
              <w:t>………………</w:t>
            </w:r>
            <w:r w:rsidR="001205E7" w:rsidRPr="00476A59">
              <w:rPr>
                <w:rFonts w:ascii="Times New Roman" w:hAnsi="Times New Roman" w:cs="Times New Roman"/>
                <w:sz w:val="24"/>
                <w:szCs w:val="24"/>
              </w:rPr>
              <w:t>……</w:t>
            </w:r>
          </w:p>
          <w:p w:rsidR="00CE74B7" w:rsidRPr="00476A59" w:rsidRDefault="00CE74B7" w:rsidP="001205E7">
            <w:pPr>
              <w:pStyle w:val="Default"/>
              <w:ind w:right="-108"/>
            </w:pPr>
          </w:p>
        </w:tc>
        <w:tc>
          <w:tcPr>
            <w:tcW w:w="532" w:type="dxa"/>
          </w:tcPr>
          <w:p w:rsidR="009F0192" w:rsidRPr="009F4F94" w:rsidRDefault="009F0192" w:rsidP="006B2B28">
            <w:pPr>
              <w:pStyle w:val="Default"/>
            </w:pPr>
          </w:p>
          <w:p w:rsidR="00A264B0" w:rsidRPr="009F4F94" w:rsidRDefault="00A264B0" w:rsidP="006631C4">
            <w:pPr>
              <w:pStyle w:val="Default"/>
            </w:pPr>
          </w:p>
          <w:p w:rsidR="00CE74B7" w:rsidRPr="009F4F94" w:rsidRDefault="009F0192" w:rsidP="009F4F94">
            <w:pPr>
              <w:pStyle w:val="Default"/>
            </w:pPr>
            <w:r w:rsidRPr="009F4F94">
              <w:t>2</w:t>
            </w:r>
            <w:r w:rsidR="009F4F94" w:rsidRPr="009F4F94">
              <w:t>4</w:t>
            </w:r>
          </w:p>
        </w:tc>
      </w:tr>
      <w:tr w:rsidR="00CE74B7" w:rsidRPr="00476A59" w:rsidTr="006B2B28">
        <w:tc>
          <w:tcPr>
            <w:tcW w:w="9889" w:type="dxa"/>
          </w:tcPr>
          <w:p w:rsidR="00CE74B7" w:rsidRPr="00476A59" w:rsidRDefault="00CE74B7" w:rsidP="001205E7">
            <w:pPr>
              <w:pStyle w:val="Default"/>
              <w:ind w:right="-108"/>
            </w:pPr>
            <w:r w:rsidRPr="00476A59">
              <w:t>Приложение 2. Сведения о выполнении расходных обязательств МОГО «Ухта» и использовании иных средств на выполнение мероприятий муниципальных программ МОГО «Ухта»</w:t>
            </w:r>
            <w:r w:rsidR="001205E7" w:rsidRPr="00476A59">
              <w:t>…………………………………………………………………………………………………..</w:t>
            </w:r>
          </w:p>
          <w:p w:rsidR="00CE74B7" w:rsidRPr="00476A59" w:rsidRDefault="00CE74B7" w:rsidP="001205E7">
            <w:pPr>
              <w:pStyle w:val="Default"/>
              <w:ind w:right="-108"/>
              <w:rPr>
                <w:rFonts w:eastAsia="Times New Roman"/>
                <w:bCs/>
                <w:iCs/>
                <w:highlight w:val="yellow"/>
                <w:lang w:val="ru" w:eastAsia="ru-RU"/>
              </w:rPr>
            </w:pPr>
          </w:p>
        </w:tc>
        <w:tc>
          <w:tcPr>
            <w:tcW w:w="532" w:type="dxa"/>
          </w:tcPr>
          <w:p w:rsidR="009F0192" w:rsidRPr="009F4F94" w:rsidRDefault="009F0192" w:rsidP="006B2B28">
            <w:pPr>
              <w:pStyle w:val="Default"/>
            </w:pPr>
          </w:p>
          <w:p w:rsidR="009F0192" w:rsidRPr="009F4F94" w:rsidRDefault="009F0192" w:rsidP="006B2B28">
            <w:pPr>
              <w:pStyle w:val="Default"/>
            </w:pPr>
          </w:p>
          <w:p w:rsidR="00CE74B7" w:rsidRPr="009F4F94" w:rsidRDefault="0063367B" w:rsidP="009F4F94">
            <w:pPr>
              <w:pStyle w:val="Default"/>
            </w:pPr>
            <w:r w:rsidRPr="009F4F94">
              <w:t>3</w:t>
            </w:r>
            <w:r w:rsidR="009F4F94" w:rsidRPr="009F4F94">
              <w:t>4</w:t>
            </w:r>
          </w:p>
        </w:tc>
      </w:tr>
      <w:tr w:rsidR="00CE74B7" w:rsidRPr="00476A59" w:rsidTr="006B2B28">
        <w:tc>
          <w:tcPr>
            <w:tcW w:w="9889" w:type="dxa"/>
          </w:tcPr>
          <w:p w:rsidR="00CE74B7" w:rsidRPr="00476A59" w:rsidRDefault="00CE74B7" w:rsidP="00476A59">
            <w:pPr>
              <w:pStyle w:val="a8"/>
              <w:ind w:right="-108"/>
              <w:rPr>
                <w:rFonts w:ascii="Times New Roman" w:hAnsi="Times New Roman" w:cs="Times New Roman"/>
                <w:sz w:val="24"/>
                <w:szCs w:val="24"/>
              </w:rPr>
            </w:pPr>
            <w:r w:rsidRPr="00476A59">
              <w:rPr>
                <w:rFonts w:ascii="Times New Roman" w:hAnsi="Times New Roman" w:cs="Times New Roman"/>
                <w:sz w:val="24"/>
                <w:szCs w:val="24"/>
              </w:rPr>
              <w:t>Приложение 3. Результаты оценки эффективности реализации муниципальных программ МОГО «Ухта» за 20</w:t>
            </w:r>
            <w:r w:rsidR="00476A59" w:rsidRPr="00476A59">
              <w:rPr>
                <w:rFonts w:ascii="Times New Roman" w:hAnsi="Times New Roman" w:cs="Times New Roman"/>
                <w:sz w:val="24"/>
                <w:szCs w:val="24"/>
              </w:rPr>
              <w:t>20</w:t>
            </w:r>
            <w:r w:rsidRPr="00476A59">
              <w:rPr>
                <w:rFonts w:ascii="Times New Roman" w:hAnsi="Times New Roman" w:cs="Times New Roman"/>
                <w:sz w:val="24"/>
                <w:szCs w:val="24"/>
              </w:rPr>
              <w:t xml:space="preserve"> год</w:t>
            </w:r>
            <w:r w:rsidR="001205E7" w:rsidRPr="00476A59">
              <w:rPr>
                <w:rFonts w:ascii="Times New Roman" w:hAnsi="Times New Roman" w:cs="Times New Roman"/>
                <w:sz w:val="24"/>
                <w:szCs w:val="24"/>
              </w:rPr>
              <w:t>…………………………………………………………………………….</w:t>
            </w:r>
          </w:p>
        </w:tc>
        <w:tc>
          <w:tcPr>
            <w:tcW w:w="532" w:type="dxa"/>
          </w:tcPr>
          <w:p w:rsidR="009F0192" w:rsidRPr="00476A59" w:rsidRDefault="009F0192" w:rsidP="006B2B28">
            <w:pPr>
              <w:pStyle w:val="Default"/>
              <w:rPr>
                <w:highlight w:val="yellow"/>
              </w:rPr>
            </w:pPr>
          </w:p>
          <w:p w:rsidR="00CE74B7" w:rsidRPr="00476A59" w:rsidRDefault="009F0192" w:rsidP="00E80F27">
            <w:pPr>
              <w:pStyle w:val="Default"/>
              <w:rPr>
                <w:highlight w:val="yellow"/>
              </w:rPr>
            </w:pPr>
            <w:r w:rsidRPr="00E80F27">
              <w:t>4</w:t>
            </w:r>
            <w:r w:rsidR="00E80F27" w:rsidRPr="00E80F27">
              <w:t>0</w:t>
            </w:r>
          </w:p>
        </w:tc>
      </w:tr>
    </w:tbl>
    <w:p w:rsidR="00D4498B" w:rsidRPr="00476A59" w:rsidRDefault="00D4498B" w:rsidP="00916B4D">
      <w:pPr>
        <w:pStyle w:val="Default"/>
        <w:rPr>
          <w:highlight w:val="yellow"/>
        </w:rPr>
      </w:pPr>
    </w:p>
    <w:p w:rsidR="00D4498B" w:rsidRPr="00476A59" w:rsidRDefault="00D4498B" w:rsidP="00916B4D">
      <w:pPr>
        <w:pStyle w:val="Default"/>
        <w:rPr>
          <w:highlight w:val="yellow"/>
        </w:rPr>
      </w:pPr>
    </w:p>
    <w:p w:rsidR="00D4498B" w:rsidRPr="00476A59" w:rsidRDefault="00D4498B" w:rsidP="00916B4D">
      <w:pPr>
        <w:pStyle w:val="Default"/>
        <w:rPr>
          <w:highlight w:val="yellow"/>
        </w:rPr>
      </w:pPr>
    </w:p>
    <w:p w:rsidR="00D65EA6" w:rsidRPr="00476A59" w:rsidRDefault="00D65EA6" w:rsidP="00916B4D">
      <w:pPr>
        <w:pStyle w:val="Default"/>
        <w:rPr>
          <w:highlight w:val="yellow"/>
        </w:rPr>
      </w:pPr>
    </w:p>
    <w:p w:rsidR="00D65EA6" w:rsidRPr="00476A59" w:rsidRDefault="00D65EA6" w:rsidP="00916B4D">
      <w:pPr>
        <w:pStyle w:val="Default"/>
        <w:rPr>
          <w:highlight w:val="yellow"/>
        </w:rPr>
      </w:pPr>
    </w:p>
    <w:p w:rsidR="00D65EA6" w:rsidRPr="00476A59" w:rsidRDefault="00D65EA6" w:rsidP="00916B4D">
      <w:pPr>
        <w:pStyle w:val="Default"/>
        <w:rPr>
          <w:highlight w:val="yellow"/>
        </w:rPr>
      </w:pPr>
    </w:p>
    <w:p w:rsidR="00D65EA6" w:rsidRPr="00476A59" w:rsidRDefault="00D65EA6" w:rsidP="00916B4D">
      <w:pPr>
        <w:pStyle w:val="Default"/>
        <w:rPr>
          <w:highlight w:val="yellow"/>
        </w:rPr>
      </w:pPr>
    </w:p>
    <w:p w:rsidR="00A85530" w:rsidRDefault="00A85530" w:rsidP="00760D9D">
      <w:pPr>
        <w:pStyle w:val="Default"/>
        <w:jc w:val="center"/>
        <w:rPr>
          <w:b/>
          <w:sz w:val="28"/>
          <w:szCs w:val="28"/>
        </w:rPr>
      </w:pPr>
    </w:p>
    <w:p w:rsidR="00A85530" w:rsidRDefault="00A85530" w:rsidP="00760D9D">
      <w:pPr>
        <w:pStyle w:val="Default"/>
        <w:jc w:val="center"/>
        <w:rPr>
          <w:b/>
          <w:sz w:val="28"/>
          <w:szCs w:val="28"/>
        </w:rPr>
      </w:pPr>
    </w:p>
    <w:p w:rsidR="00760D9D" w:rsidRPr="00AD23F4" w:rsidRDefault="00760D9D" w:rsidP="00760D9D">
      <w:pPr>
        <w:pStyle w:val="Default"/>
        <w:jc w:val="center"/>
        <w:rPr>
          <w:b/>
          <w:sz w:val="28"/>
          <w:szCs w:val="28"/>
        </w:rPr>
      </w:pPr>
      <w:r w:rsidRPr="00AD23F4">
        <w:rPr>
          <w:b/>
          <w:sz w:val="28"/>
          <w:szCs w:val="28"/>
        </w:rPr>
        <w:lastRenderedPageBreak/>
        <w:t>ВВЕДЕНИЕ</w:t>
      </w:r>
    </w:p>
    <w:p w:rsidR="00760D9D" w:rsidRPr="00AD23F4" w:rsidRDefault="00760D9D" w:rsidP="00916B4D">
      <w:pPr>
        <w:pStyle w:val="Default"/>
        <w:rPr>
          <w:sz w:val="28"/>
          <w:szCs w:val="28"/>
        </w:rPr>
      </w:pPr>
    </w:p>
    <w:p w:rsidR="00760D9D" w:rsidRPr="00AD23F4" w:rsidRDefault="00760D9D" w:rsidP="00760D9D">
      <w:pPr>
        <w:pStyle w:val="1"/>
        <w:shd w:val="clear" w:color="auto" w:fill="auto"/>
        <w:spacing w:before="0" w:after="0" w:line="240" w:lineRule="auto"/>
        <w:ind w:left="20" w:right="20" w:firstLine="709"/>
        <w:rPr>
          <w:sz w:val="28"/>
          <w:szCs w:val="28"/>
        </w:rPr>
      </w:pPr>
      <w:proofErr w:type="gramStart"/>
      <w:r w:rsidRPr="00AD23F4">
        <w:rPr>
          <w:sz w:val="28"/>
          <w:szCs w:val="28"/>
        </w:rPr>
        <w:t>Разработка, реализация и оценка эффективности реализации муниципальных программ МОГО «Ухта» осуществляется в соответствии с Порядком разработки, корректировки, мониторинга, контроля реализации и оценки эффективности муниципальных программ МОГО «Ухта», утвержденным постановлением администрации МОГО «Ухта» от 04.09.2013 №</w:t>
      </w:r>
      <w:r w:rsidR="00BD34F3" w:rsidRPr="00AD23F4">
        <w:rPr>
          <w:sz w:val="28"/>
          <w:szCs w:val="28"/>
        </w:rPr>
        <w:t xml:space="preserve"> </w:t>
      </w:r>
      <w:r w:rsidRPr="00AD23F4">
        <w:rPr>
          <w:sz w:val="28"/>
          <w:szCs w:val="28"/>
        </w:rPr>
        <w:t>1633, и Методическими указаниями по разработке и реализации муниципальных программ МОГО «Ухта», утвержденными постановлением администрации МОГО «Ухта» от 04.09.2013 №</w:t>
      </w:r>
      <w:r w:rsidR="00BD34F3" w:rsidRPr="00AD23F4">
        <w:rPr>
          <w:sz w:val="28"/>
          <w:szCs w:val="28"/>
        </w:rPr>
        <w:t>1</w:t>
      </w:r>
      <w:r w:rsidRPr="00AD23F4">
        <w:rPr>
          <w:sz w:val="28"/>
          <w:szCs w:val="28"/>
        </w:rPr>
        <w:t>634.</w:t>
      </w:r>
      <w:bookmarkStart w:id="0" w:name="bookmark2"/>
      <w:proofErr w:type="gramEnd"/>
    </w:p>
    <w:p w:rsidR="008B193E" w:rsidRPr="00AD23F4" w:rsidRDefault="00760D9D" w:rsidP="009D5056">
      <w:pPr>
        <w:pStyle w:val="32"/>
        <w:shd w:val="clear" w:color="auto" w:fill="auto"/>
        <w:spacing w:before="0" w:after="0" w:line="240" w:lineRule="auto"/>
        <w:ind w:left="23" w:firstLine="709"/>
        <w:jc w:val="both"/>
        <w:rPr>
          <w:sz w:val="28"/>
          <w:szCs w:val="28"/>
        </w:rPr>
      </w:pPr>
      <w:r w:rsidRPr="00AD23F4">
        <w:rPr>
          <w:sz w:val="28"/>
          <w:szCs w:val="28"/>
        </w:rPr>
        <w:t>Годовой доклад о ходе реализации и оценке эффективности муниципаль</w:t>
      </w:r>
      <w:r w:rsidR="00374719" w:rsidRPr="00AD23F4">
        <w:rPr>
          <w:sz w:val="28"/>
          <w:szCs w:val="28"/>
        </w:rPr>
        <w:t>ных программ МОГО «Ухта» за 20</w:t>
      </w:r>
      <w:r w:rsidR="00AD23F4" w:rsidRPr="00AD23F4">
        <w:rPr>
          <w:sz w:val="28"/>
          <w:szCs w:val="28"/>
        </w:rPr>
        <w:t>20</w:t>
      </w:r>
      <w:r w:rsidRPr="00AD23F4">
        <w:rPr>
          <w:sz w:val="28"/>
          <w:szCs w:val="28"/>
        </w:rPr>
        <w:t xml:space="preserve"> год сформирован на основе данных представленных годовых отчетов ответственных исполнителей о ходе реализации и оценке эффективности муниципальных программ.</w:t>
      </w:r>
      <w:bookmarkEnd w:id="0"/>
    </w:p>
    <w:p w:rsidR="009D5056" w:rsidRPr="00476A59" w:rsidRDefault="009D5056" w:rsidP="009D5056">
      <w:pPr>
        <w:pStyle w:val="32"/>
        <w:shd w:val="clear" w:color="auto" w:fill="auto"/>
        <w:spacing w:before="0" w:after="0" w:line="240" w:lineRule="auto"/>
        <w:ind w:left="23" w:firstLine="709"/>
        <w:jc w:val="both"/>
        <w:rPr>
          <w:sz w:val="28"/>
          <w:szCs w:val="28"/>
          <w:highlight w:val="yellow"/>
        </w:rPr>
      </w:pPr>
    </w:p>
    <w:p w:rsidR="003C785E" w:rsidRPr="00AD23F4" w:rsidRDefault="008B193E" w:rsidP="008B193E">
      <w:pPr>
        <w:spacing w:after="0" w:line="240" w:lineRule="auto"/>
        <w:jc w:val="center"/>
        <w:rPr>
          <w:rFonts w:ascii="Times New Roman" w:eastAsia="Arial Unicode MS" w:hAnsi="Times New Roman" w:cs="Times New Roman"/>
          <w:color w:val="000000"/>
          <w:sz w:val="28"/>
          <w:szCs w:val="28"/>
          <w:lang w:val="ru" w:eastAsia="ru-RU"/>
        </w:rPr>
      </w:pPr>
      <w:r w:rsidRPr="00AD23F4">
        <w:rPr>
          <w:rFonts w:ascii="Times New Roman" w:eastAsia="Arial Unicode MS" w:hAnsi="Times New Roman" w:cs="Times New Roman"/>
          <w:color w:val="000000"/>
          <w:sz w:val="28"/>
          <w:szCs w:val="28"/>
          <w:lang w:val="ru" w:eastAsia="ru-RU"/>
        </w:rPr>
        <w:t xml:space="preserve">Перечень муниципальных программ, </w:t>
      </w:r>
    </w:p>
    <w:p w:rsidR="008B193E" w:rsidRPr="00AD23F4" w:rsidRDefault="008B193E" w:rsidP="003C785E">
      <w:pPr>
        <w:spacing w:after="0" w:line="240" w:lineRule="auto"/>
        <w:jc w:val="center"/>
        <w:rPr>
          <w:rFonts w:ascii="Times New Roman" w:eastAsia="Arial Unicode MS" w:hAnsi="Times New Roman" w:cs="Times New Roman"/>
          <w:color w:val="000000"/>
          <w:sz w:val="28"/>
          <w:szCs w:val="28"/>
          <w:lang w:val="ru" w:eastAsia="ru-RU"/>
        </w:rPr>
      </w:pPr>
      <w:r w:rsidRPr="00AD23F4">
        <w:rPr>
          <w:rFonts w:ascii="Times New Roman" w:eastAsia="Arial Unicode MS" w:hAnsi="Times New Roman" w:cs="Times New Roman"/>
          <w:color w:val="000000"/>
          <w:sz w:val="28"/>
          <w:szCs w:val="28"/>
          <w:lang w:val="ru" w:eastAsia="ru-RU"/>
        </w:rPr>
        <w:t>действовавших в 20</w:t>
      </w:r>
      <w:r w:rsidR="00AD23F4" w:rsidRPr="00AD23F4">
        <w:rPr>
          <w:rFonts w:ascii="Times New Roman" w:eastAsia="Arial Unicode MS" w:hAnsi="Times New Roman" w:cs="Times New Roman"/>
          <w:color w:val="000000"/>
          <w:sz w:val="28"/>
          <w:szCs w:val="28"/>
          <w:lang w:val="ru" w:eastAsia="ru-RU"/>
        </w:rPr>
        <w:t>20</w:t>
      </w:r>
      <w:r w:rsidRPr="00AD23F4">
        <w:rPr>
          <w:rFonts w:ascii="Times New Roman" w:eastAsia="Arial Unicode MS" w:hAnsi="Times New Roman" w:cs="Times New Roman"/>
          <w:color w:val="000000"/>
          <w:sz w:val="28"/>
          <w:szCs w:val="28"/>
          <w:lang w:val="ru" w:eastAsia="ru-RU"/>
        </w:rPr>
        <w:t xml:space="preserve"> году на территории МОГО «</w:t>
      </w:r>
      <w:r w:rsidRPr="00AD23F4">
        <w:rPr>
          <w:rFonts w:ascii="Times New Roman" w:eastAsia="Arial Unicode MS" w:hAnsi="Times New Roman" w:cs="Times New Roman"/>
          <w:color w:val="000000"/>
          <w:sz w:val="28"/>
          <w:szCs w:val="28"/>
          <w:lang w:eastAsia="ru-RU"/>
        </w:rPr>
        <w:t>Ухта</w:t>
      </w:r>
      <w:r w:rsidRPr="00AD23F4">
        <w:rPr>
          <w:rFonts w:ascii="Times New Roman" w:eastAsia="Arial Unicode MS" w:hAnsi="Times New Roman" w:cs="Times New Roman"/>
          <w:color w:val="000000"/>
          <w:sz w:val="28"/>
          <w:szCs w:val="28"/>
          <w:lang w:val="ru" w:eastAsia="ru-RU"/>
        </w:rPr>
        <w:t>»</w:t>
      </w:r>
    </w:p>
    <w:p w:rsidR="00277366" w:rsidRPr="00476A59" w:rsidRDefault="00277366" w:rsidP="008B193E">
      <w:pPr>
        <w:spacing w:after="0" w:line="240" w:lineRule="auto"/>
        <w:jc w:val="right"/>
        <w:rPr>
          <w:rFonts w:ascii="Times New Roman" w:eastAsia="Arial Unicode MS" w:hAnsi="Times New Roman" w:cs="Times New Roman"/>
          <w:color w:val="000000"/>
          <w:sz w:val="24"/>
          <w:szCs w:val="24"/>
          <w:highlight w:val="yellow"/>
          <w:lang w:eastAsia="ru-RU"/>
        </w:rPr>
      </w:pPr>
    </w:p>
    <w:tbl>
      <w:tblPr>
        <w:tblW w:w="1020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8"/>
        <w:gridCol w:w="2409"/>
        <w:gridCol w:w="2694"/>
        <w:gridCol w:w="4677"/>
      </w:tblGrid>
      <w:tr w:rsidR="00727554" w:rsidRPr="00476A59" w:rsidTr="009D5056">
        <w:trPr>
          <w:tblHeader/>
        </w:trPr>
        <w:tc>
          <w:tcPr>
            <w:tcW w:w="428" w:type="dxa"/>
          </w:tcPr>
          <w:p w:rsidR="008B193E" w:rsidRPr="00AD23F4" w:rsidRDefault="008B193E" w:rsidP="008B193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D23F4">
              <w:rPr>
                <w:rFonts w:ascii="Times New Roman" w:eastAsia="Times New Roman" w:hAnsi="Times New Roman" w:cs="Times New Roman"/>
                <w:sz w:val="24"/>
                <w:szCs w:val="24"/>
                <w:lang w:eastAsia="ru-RU"/>
              </w:rPr>
              <w:t xml:space="preserve">№ </w:t>
            </w:r>
            <w:proofErr w:type="gramStart"/>
            <w:r w:rsidRPr="00AD23F4">
              <w:rPr>
                <w:rFonts w:ascii="Times New Roman" w:eastAsia="Times New Roman" w:hAnsi="Times New Roman" w:cs="Times New Roman"/>
                <w:sz w:val="24"/>
                <w:szCs w:val="24"/>
                <w:lang w:eastAsia="ru-RU"/>
              </w:rPr>
              <w:t>п</w:t>
            </w:r>
            <w:proofErr w:type="gramEnd"/>
            <w:r w:rsidRPr="00AD23F4">
              <w:rPr>
                <w:rFonts w:ascii="Times New Roman" w:eastAsia="Times New Roman" w:hAnsi="Times New Roman" w:cs="Times New Roman"/>
                <w:sz w:val="24"/>
                <w:szCs w:val="24"/>
                <w:lang w:eastAsia="ru-RU"/>
              </w:rPr>
              <w:t>/п</w:t>
            </w:r>
          </w:p>
        </w:tc>
        <w:tc>
          <w:tcPr>
            <w:tcW w:w="2409" w:type="dxa"/>
          </w:tcPr>
          <w:p w:rsidR="008B193E" w:rsidRPr="00AD23F4" w:rsidRDefault="008B193E" w:rsidP="008B193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D23F4">
              <w:rPr>
                <w:rFonts w:ascii="Times New Roman" w:eastAsia="Times New Roman" w:hAnsi="Times New Roman" w:cs="Times New Roman"/>
                <w:sz w:val="24"/>
                <w:szCs w:val="24"/>
                <w:lang w:eastAsia="ru-RU"/>
              </w:rPr>
              <w:t xml:space="preserve">Наименование муниципальной программы </w:t>
            </w:r>
          </w:p>
          <w:p w:rsidR="008B193E" w:rsidRPr="00AD23F4" w:rsidRDefault="008B193E" w:rsidP="008B193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D23F4">
              <w:rPr>
                <w:rFonts w:ascii="Times New Roman" w:eastAsia="Times New Roman" w:hAnsi="Times New Roman" w:cs="Times New Roman"/>
                <w:sz w:val="24"/>
                <w:szCs w:val="24"/>
                <w:lang w:eastAsia="ru-RU"/>
              </w:rPr>
              <w:t>МОГО «Ухта»</w:t>
            </w:r>
          </w:p>
        </w:tc>
        <w:tc>
          <w:tcPr>
            <w:tcW w:w="2694" w:type="dxa"/>
          </w:tcPr>
          <w:p w:rsidR="008B193E" w:rsidRPr="00AD23F4" w:rsidRDefault="008B193E" w:rsidP="008B193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D23F4">
              <w:rPr>
                <w:rFonts w:ascii="Times New Roman" w:eastAsia="Times New Roman" w:hAnsi="Times New Roman" w:cs="Times New Roman"/>
                <w:sz w:val="24"/>
                <w:szCs w:val="24"/>
                <w:lang w:eastAsia="ru-RU"/>
              </w:rPr>
              <w:t>Наименование подпрограммы муниципальной программы МОГО «Ухта»</w:t>
            </w:r>
          </w:p>
        </w:tc>
        <w:tc>
          <w:tcPr>
            <w:tcW w:w="4677" w:type="dxa"/>
          </w:tcPr>
          <w:p w:rsidR="008B193E" w:rsidRPr="00AD23F4" w:rsidRDefault="008B193E" w:rsidP="008B193E">
            <w:pPr>
              <w:widowControl w:val="0"/>
              <w:autoSpaceDE w:val="0"/>
              <w:autoSpaceDN w:val="0"/>
              <w:spacing w:after="0" w:line="240" w:lineRule="auto"/>
              <w:ind w:right="80"/>
              <w:jc w:val="center"/>
              <w:rPr>
                <w:rFonts w:ascii="Times New Roman" w:eastAsia="Times New Roman" w:hAnsi="Times New Roman" w:cs="Times New Roman"/>
                <w:sz w:val="24"/>
                <w:szCs w:val="24"/>
                <w:lang w:eastAsia="ru-RU"/>
              </w:rPr>
            </w:pPr>
            <w:r w:rsidRPr="00AD23F4">
              <w:rPr>
                <w:rFonts w:ascii="Times New Roman" w:eastAsia="Times New Roman" w:hAnsi="Times New Roman" w:cs="Times New Roman"/>
                <w:sz w:val="24"/>
                <w:szCs w:val="24"/>
                <w:lang w:eastAsia="ru-RU"/>
              </w:rPr>
              <w:t>Ответственный исполнитель/соисполнители</w:t>
            </w:r>
          </w:p>
        </w:tc>
      </w:tr>
      <w:tr w:rsidR="00727554" w:rsidRPr="00476A59" w:rsidTr="009D5056">
        <w:tc>
          <w:tcPr>
            <w:tcW w:w="428" w:type="dxa"/>
          </w:tcPr>
          <w:p w:rsidR="00727554" w:rsidRPr="00AD23F4" w:rsidRDefault="00727554" w:rsidP="008B193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AD23F4">
              <w:rPr>
                <w:rFonts w:ascii="Times New Roman" w:eastAsia="Times New Roman" w:hAnsi="Times New Roman" w:cs="Times New Roman"/>
                <w:b/>
                <w:sz w:val="24"/>
                <w:szCs w:val="24"/>
                <w:lang w:eastAsia="ru-RU"/>
              </w:rPr>
              <w:t>1.</w:t>
            </w:r>
          </w:p>
        </w:tc>
        <w:tc>
          <w:tcPr>
            <w:tcW w:w="2409" w:type="dxa"/>
          </w:tcPr>
          <w:p w:rsidR="00727554" w:rsidRPr="00AD23F4" w:rsidRDefault="00CD6FC1" w:rsidP="00BD34F3">
            <w:pPr>
              <w:widowControl w:val="0"/>
              <w:autoSpaceDE w:val="0"/>
              <w:autoSpaceDN w:val="0"/>
              <w:spacing w:after="0" w:line="240" w:lineRule="auto"/>
              <w:rPr>
                <w:rFonts w:ascii="Calibri" w:eastAsia="Times New Roman" w:hAnsi="Calibri" w:cs="Calibri"/>
                <w:b/>
                <w:sz w:val="24"/>
                <w:szCs w:val="24"/>
                <w:lang w:eastAsia="ru-RU"/>
              </w:rPr>
            </w:pPr>
            <w:hyperlink r:id="rId9" w:history="1">
              <w:r w:rsidR="00727554" w:rsidRPr="00AD23F4">
                <w:rPr>
                  <w:rFonts w:ascii="Times New Roman" w:eastAsia="Times New Roman" w:hAnsi="Times New Roman" w:cs="Times New Roman"/>
                  <w:b/>
                  <w:sz w:val="24"/>
                  <w:szCs w:val="24"/>
                  <w:lang w:eastAsia="ru-RU"/>
                </w:rPr>
                <w:t>Развитие экономики</w:t>
              </w:r>
            </w:hyperlink>
            <w:r w:rsidR="00727554" w:rsidRPr="00AD23F4">
              <w:rPr>
                <w:rFonts w:ascii="Times New Roman" w:eastAsia="Times New Roman" w:hAnsi="Times New Roman" w:cs="Times New Roman"/>
                <w:b/>
                <w:sz w:val="24"/>
                <w:szCs w:val="24"/>
                <w:lang w:eastAsia="ru-RU"/>
              </w:rPr>
              <w:t xml:space="preserve"> </w:t>
            </w:r>
          </w:p>
        </w:tc>
        <w:tc>
          <w:tcPr>
            <w:tcW w:w="2694" w:type="dxa"/>
          </w:tcPr>
          <w:p w:rsidR="00727554" w:rsidRPr="00AD23F4" w:rsidRDefault="00727554" w:rsidP="008B193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4677" w:type="dxa"/>
          </w:tcPr>
          <w:p w:rsidR="00727554" w:rsidRPr="00AD23F4" w:rsidRDefault="00727554" w:rsidP="00727554">
            <w:pPr>
              <w:widowControl w:val="0"/>
              <w:autoSpaceDE w:val="0"/>
              <w:autoSpaceDN w:val="0"/>
              <w:spacing w:after="0" w:line="240" w:lineRule="auto"/>
              <w:ind w:right="222"/>
              <w:jc w:val="both"/>
              <w:rPr>
                <w:rFonts w:ascii="Times New Roman" w:eastAsia="Times New Roman" w:hAnsi="Times New Roman" w:cs="Times New Roman"/>
                <w:b/>
                <w:sz w:val="24"/>
                <w:szCs w:val="24"/>
                <w:lang w:eastAsia="ru-RU"/>
              </w:rPr>
            </w:pPr>
            <w:r w:rsidRPr="00AD23F4">
              <w:rPr>
                <w:rFonts w:ascii="Times New Roman" w:eastAsia="Times New Roman" w:hAnsi="Times New Roman" w:cs="Times New Roman"/>
                <w:b/>
                <w:sz w:val="24"/>
                <w:szCs w:val="24"/>
                <w:lang w:eastAsia="ru-RU"/>
              </w:rPr>
              <w:t>Управление экономического развития администрации МОГО «Ухта»</w:t>
            </w:r>
          </w:p>
        </w:tc>
      </w:tr>
      <w:tr w:rsidR="00727554" w:rsidRPr="00476A59" w:rsidTr="009D5056">
        <w:trPr>
          <w:trHeight w:val="584"/>
        </w:trPr>
        <w:tc>
          <w:tcPr>
            <w:tcW w:w="428" w:type="dxa"/>
          </w:tcPr>
          <w:p w:rsidR="00727554" w:rsidRPr="00AD23F4" w:rsidRDefault="00727554" w:rsidP="008B193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409" w:type="dxa"/>
          </w:tcPr>
          <w:p w:rsidR="00727554" w:rsidRPr="00AD23F4" w:rsidRDefault="00727554" w:rsidP="008B193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94" w:type="dxa"/>
          </w:tcPr>
          <w:p w:rsidR="00727554" w:rsidRPr="00AD23F4" w:rsidRDefault="00727554" w:rsidP="007034B0">
            <w:pPr>
              <w:widowControl w:val="0"/>
              <w:autoSpaceDE w:val="0"/>
              <w:autoSpaceDN w:val="0"/>
              <w:spacing w:after="0" w:line="240" w:lineRule="auto"/>
              <w:rPr>
                <w:rFonts w:ascii="Times New Roman" w:eastAsia="Times New Roman" w:hAnsi="Times New Roman" w:cs="Times New Roman"/>
                <w:sz w:val="24"/>
                <w:szCs w:val="24"/>
                <w:lang w:eastAsia="ru-RU"/>
              </w:rPr>
            </w:pPr>
            <w:r w:rsidRPr="00AD23F4">
              <w:rPr>
                <w:rFonts w:ascii="Times New Roman" w:eastAsia="Times New Roman" w:hAnsi="Times New Roman" w:cs="Times New Roman"/>
                <w:sz w:val="24"/>
                <w:szCs w:val="24"/>
                <w:lang w:eastAsia="ru-RU"/>
              </w:rPr>
              <w:t>Стратегическое планирование в МОГО «Ухта»</w:t>
            </w:r>
          </w:p>
        </w:tc>
        <w:tc>
          <w:tcPr>
            <w:tcW w:w="4677" w:type="dxa"/>
          </w:tcPr>
          <w:p w:rsidR="00727554" w:rsidRPr="00AD23F4" w:rsidRDefault="00727554" w:rsidP="00727554">
            <w:pPr>
              <w:widowControl w:val="0"/>
              <w:autoSpaceDE w:val="0"/>
              <w:autoSpaceDN w:val="0"/>
              <w:spacing w:after="0" w:line="240" w:lineRule="auto"/>
              <w:ind w:right="222"/>
              <w:jc w:val="both"/>
              <w:rPr>
                <w:rFonts w:ascii="Times New Roman" w:eastAsia="Times New Roman" w:hAnsi="Times New Roman" w:cs="Times New Roman"/>
                <w:sz w:val="24"/>
                <w:szCs w:val="24"/>
                <w:lang w:eastAsia="ru-RU"/>
              </w:rPr>
            </w:pPr>
          </w:p>
        </w:tc>
      </w:tr>
      <w:tr w:rsidR="00727554" w:rsidRPr="00476A59" w:rsidTr="009D5056">
        <w:tc>
          <w:tcPr>
            <w:tcW w:w="428" w:type="dxa"/>
          </w:tcPr>
          <w:p w:rsidR="00727554" w:rsidRPr="00AD23F4" w:rsidRDefault="00727554" w:rsidP="008B193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409" w:type="dxa"/>
          </w:tcPr>
          <w:p w:rsidR="00727554" w:rsidRPr="00AD23F4" w:rsidRDefault="00727554" w:rsidP="008B193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94" w:type="dxa"/>
          </w:tcPr>
          <w:p w:rsidR="00727554" w:rsidRPr="00AD23F4" w:rsidRDefault="00727554" w:rsidP="007034B0">
            <w:pPr>
              <w:widowControl w:val="0"/>
              <w:autoSpaceDE w:val="0"/>
              <w:autoSpaceDN w:val="0"/>
              <w:spacing w:after="0" w:line="240" w:lineRule="auto"/>
              <w:rPr>
                <w:rFonts w:ascii="Times New Roman" w:eastAsia="Times New Roman" w:hAnsi="Times New Roman" w:cs="Times New Roman"/>
                <w:sz w:val="24"/>
                <w:szCs w:val="24"/>
                <w:lang w:eastAsia="ru-RU"/>
              </w:rPr>
            </w:pPr>
            <w:r w:rsidRPr="00AD23F4">
              <w:rPr>
                <w:rFonts w:ascii="Times New Roman" w:eastAsia="Times New Roman" w:hAnsi="Times New Roman" w:cs="Times New Roman"/>
                <w:sz w:val="24"/>
                <w:szCs w:val="24"/>
                <w:lang w:eastAsia="ru-RU"/>
              </w:rPr>
              <w:t>Малое и среднее предпринимательство в МОГО «Ухта»</w:t>
            </w:r>
          </w:p>
        </w:tc>
        <w:tc>
          <w:tcPr>
            <w:tcW w:w="4677" w:type="dxa"/>
          </w:tcPr>
          <w:p w:rsidR="00727554" w:rsidRPr="00AD23F4" w:rsidRDefault="00727554" w:rsidP="00412183">
            <w:pPr>
              <w:widowControl w:val="0"/>
              <w:autoSpaceDE w:val="0"/>
              <w:autoSpaceDN w:val="0"/>
              <w:spacing w:after="0" w:line="240" w:lineRule="auto"/>
              <w:ind w:right="222"/>
              <w:rPr>
                <w:rFonts w:ascii="Times New Roman" w:eastAsia="Times New Roman" w:hAnsi="Times New Roman" w:cs="Times New Roman"/>
                <w:sz w:val="24"/>
                <w:szCs w:val="24"/>
                <w:lang w:eastAsia="ru-RU"/>
              </w:rPr>
            </w:pPr>
            <w:r w:rsidRPr="00AD23F4">
              <w:rPr>
                <w:rFonts w:ascii="Times New Roman" w:eastAsia="Times New Roman" w:hAnsi="Times New Roman" w:cs="Times New Roman"/>
                <w:sz w:val="24"/>
                <w:szCs w:val="24"/>
                <w:lang w:eastAsia="ru-RU"/>
              </w:rPr>
              <w:t>МУ «Управление культуры администрации МОГО «Ухта»;</w:t>
            </w:r>
          </w:p>
          <w:p w:rsidR="00727554" w:rsidRPr="00AD23F4" w:rsidRDefault="007034B0" w:rsidP="00412183">
            <w:pPr>
              <w:widowControl w:val="0"/>
              <w:autoSpaceDE w:val="0"/>
              <w:autoSpaceDN w:val="0"/>
              <w:spacing w:after="0" w:line="240" w:lineRule="auto"/>
              <w:ind w:right="222"/>
              <w:rPr>
                <w:rFonts w:ascii="Times New Roman" w:eastAsia="Times New Roman" w:hAnsi="Times New Roman" w:cs="Times New Roman"/>
                <w:sz w:val="24"/>
                <w:szCs w:val="24"/>
                <w:lang w:eastAsia="ru-RU"/>
              </w:rPr>
            </w:pPr>
            <w:r w:rsidRPr="00AD23F4">
              <w:rPr>
                <w:rFonts w:ascii="Times New Roman" w:eastAsia="Times New Roman" w:hAnsi="Times New Roman" w:cs="Times New Roman"/>
                <w:sz w:val="24"/>
                <w:szCs w:val="24"/>
                <w:lang w:eastAsia="ru-RU"/>
              </w:rPr>
              <w:t xml:space="preserve">Комитет по управлению </w:t>
            </w:r>
            <w:r w:rsidR="00727554" w:rsidRPr="00AD23F4">
              <w:rPr>
                <w:rFonts w:ascii="Times New Roman" w:eastAsia="Times New Roman" w:hAnsi="Times New Roman" w:cs="Times New Roman"/>
                <w:sz w:val="24"/>
                <w:szCs w:val="24"/>
                <w:lang w:eastAsia="ru-RU"/>
              </w:rPr>
              <w:t>муниципальным имуществом администрации МОГО «Ухта»</w:t>
            </w:r>
          </w:p>
        </w:tc>
      </w:tr>
      <w:tr w:rsidR="00F13D63" w:rsidRPr="00476A59" w:rsidTr="009D5056">
        <w:trPr>
          <w:trHeight w:val="173"/>
        </w:trPr>
        <w:tc>
          <w:tcPr>
            <w:tcW w:w="428" w:type="dxa"/>
          </w:tcPr>
          <w:p w:rsidR="00F13D63" w:rsidRPr="002512CE" w:rsidRDefault="00F13D63" w:rsidP="00F13D63">
            <w:pPr>
              <w:widowControl w:val="0"/>
              <w:autoSpaceDE w:val="0"/>
              <w:autoSpaceDN w:val="0"/>
              <w:spacing w:after="0" w:line="240" w:lineRule="auto"/>
              <w:rPr>
                <w:rFonts w:ascii="Times New Roman" w:eastAsia="Times New Roman" w:hAnsi="Times New Roman" w:cs="Times New Roman"/>
                <w:b/>
                <w:sz w:val="24"/>
                <w:szCs w:val="24"/>
                <w:lang w:eastAsia="ru-RU"/>
              </w:rPr>
            </w:pPr>
            <w:r w:rsidRPr="002512CE">
              <w:rPr>
                <w:rFonts w:ascii="Times New Roman" w:eastAsia="Times New Roman" w:hAnsi="Times New Roman" w:cs="Times New Roman"/>
                <w:b/>
                <w:sz w:val="24"/>
                <w:szCs w:val="24"/>
                <w:lang w:eastAsia="ru-RU"/>
              </w:rPr>
              <w:t>2.</w:t>
            </w:r>
          </w:p>
        </w:tc>
        <w:tc>
          <w:tcPr>
            <w:tcW w:w="2409" w:type="dxa"/>
          </w:tcPr>
          <w:p w:rsidR="00F13D63" w:rsidRPr="002512CE" w:rsidRDefault="00CD6FC1" w:rsidP="00F13D63">
            <w:pPr>
              <w:widowControl w:val="0"/>
              <w:autoSpaceDE w:val="0"/>
              <w:autoSpaceDN w:val="0"/>
              <w:spacing w:after="0" w:line="240" w:lineRule="auto"/>
              <w:rPr>
                <w:rFonts w:ascii="Times New Roman" w:eastAsia="Times New Roman" w:hAnsi="Times New Roman" w:cs="Times New Roman"/>
                <w:b/>
                <w:sz w:val="24"/>
                <w:szCs w:val="24"/>
                <w:lang w:eastAsia="ru-RU"/>
              </w:rPr>
            </w:pPr>
            <w:hyperlink r:id="rId10" w:history="1">
              <w:r w:rsidR="00F13D63" w:rsidRPr="002512CE">
                <w:rPr>
                  <w:rFonts w:ascii="Times New Roman" w:eastAsia="Times New Roman" w:hAnsi="Times New Roman" w:cs="Times New Roman"/>
                  <w:b/>
                  <w:sz w:val="24"/>
                  <w:szCs w:val="24"/>
                  <w:lang w:eastAsia="ru-RU"/>
                </w:rPr>
                <w:t>Жилье и жилищно-коммунальное хозяйство</w:t>
              </w:r>
            </w:hyperlink>
            <w:r w:rsidR="00F13D63" w:rsidRPr="002512CE">
              <w:rPr>
                <w:rFonts w:ascii="Times New Roman" w:eastAsia="Times New Roman" w:hAnsi="Times New Roman" w:cs="Times New Roman"/>
                <w:b/>
                <w:sz w:val="24"/>
                <w:szCs w:val="24"/>
                <w:lang w:eastAsia="ru-RU"/>
              </w:rPr>
              <w:t xml:space="preserve"> </w:t>
            </w:r>
          </w:p>
          <w:p w:rsidR="001B649A" w:rsidRPr="002512CE" w:rsidRDefault="001B649A" w:rsidP="00F13D63">
            <w:pPr>
              <w:widowControl w:val="0"/>
              <w:autoSpaceDE w:val="0"/>
              <w:autoSpaceDN w:val="0"/>
              <w:spacing w:after="0" w:line="240" w:lineRule="auto"/>
              <w:rPr>
                <w:rFonts w:ascii="Calibri" w:eastAsia="Times New Roman" w:hAnsi="Calibri" w:cs="Calibri"/>
                <w:b/>
                <w:sz w:val="24"/>
                <w:szCs w:val="24"/>
                <w:lang w:eastAsia="ru-RU"/>
              </w:rPr>
            </w:pPr>
          </w:p>
        </w:tc>
        <w:tc>
          <w:tcPr>
            <w:tcW w:w="2694" w:type="dxa"/>
          </w:tcPr>
          <w:p w:rsidR="00F13D63" w:rsidRPr="002512CE" w:rsidRDefault="00F13D63" w:rsidP="00F13D63">
            <w:pPr>
              <w:widowControl w:val="0"/>
              <w:autoSpaceDE w:val="0"/>
              <w:autoSpaceDN w:val="0"/>
              <w:spacing w:after="0" w:line="240" w:lineRule="auto"/>
              <w:rPr>
                <w:rFonts w:ascii="Times New Roman" w:eastAsia="Times New Roman" w:hAnsi="Times New Roman" w:cs="Times New Roman"/>
                <w:b/>
                <w:sz w:val="24"/>
                <w:szCs w:val="24"/>
                <w:lang w:eastAsia="ru-RU"/>
              </w:rPr>
            </w:pPr>
          </w:p>
        </w:tc>
        <w:tc>
          <w:tcPr>
            <w:tcW w:w="4677" w:type="dxa"/>
          </w:tcPr>
          <w:p w:rsidR="00850A7C" w:rsidRPr="002512CE" w:rsidRDefault="00F13D63" w:rsidP="00850A7C">
            <w:pPr>
              <w:widowControl w:val="0"/>
              <w:autoSpaceDE w:val="0"/>
              <w:autoSpaceDN w:val="0"/>
              <w:spacing w:after="0" w:line="240" w:lineRule="auto"/>
              <w:rPr>
                <w:rFonts w:ascii="Times New Roman" w:eastAsia="Times New Roman" w:hAnsi="Times New Roman" w:cs="Times New Roman"/>
                <w:sz w:val="24"/>
                <w:szCs w:val="24"/>
                <w:lang w:eastAsia="ru-RU"/>
              </w:rPr>
            </w:pPr>
            <w:r w:rsidRPr="002512CE">
              <w:rPr>
                <w:rFonts w:ascii="Times New Roman" w:eastAsia="Times New Roman" w:hAnsi="Times New Roman" w:cs="Times New Roman"/>
                <w:b/>
                <w:sz w:val="24"/>
                <w:szCs w:val="24"/>
                <w:lang w:eastAsia="ru-RU"/>
              </w:rPr>
              <w:t>МУ «Управление жилищно-коммунального хозяйства» администрации МОГО «Ухта»</w:t>
            </w:r>
            <w:r w:rsidR="00850A7C" w:rsidRPr="002512CE">
              <w:rPr>
                <w:rFonts w:ascii="Times New Roman" w:eastAsia="Times New Roman" w:hAnsi="Times New Roman" w:cs="Times New Roman"/>
                <w:b/>
                <w:sz w:val="24"/>
                <w:szCs w:val="24"/>
                <w:lang w:eastAsia="ru-RU"/>
              </w:rPr>
              <w:t>/</w:t>
            </w:r>
            <w:r w:rsidR="00850A7C" w:rsidRPr="002512CE">
              <w:rPr>
                <w:rFonts w:ascii="Times New Roman" w:eastAsia="Times New Roman" w:hAnsi="Times New Roman" w:cs="Times New Roman"/>
                <w:sz w:val="24"/>
                <w:szCs w:val="24"/>
                <w:lang w:eastAsia="ru-RU"/>
              </w:rPr>
              <w:t xml:space="preserve"> МУ Управление капитального строительства МОГО «Ухта»;</w:t>
            </w:r>
          </w:p>
          <w:p w:rsidR="00850A7C" w:rsidRPr="002512CE" w:rsidRDefault="00850A7C" w:rsidP="00850A7C">
            <w:pPr>
              <w:widowControl w:val="0"/>
              <w:autoSpaceDE w:val="0"/>
              <w:autoSpaceDN w:val="0"/>
              <w:spacing w:after="0" w:line="240" w:lineRule="auto"/>
              <w:rPr>
                <w:rFonts w:ascii="Times New Roman" w:eastAsia="Times New Roman" w:hAnsi="Times New Roman" w:cs="Times New Roman"/>
                <w:sz w:val="24"/>
                <w:szCs w:val="24"/>
                <w:lang w:eastAsia="ru-RU"/>
              </w:rPr>
            </w:pPr>
            <w:r w:rsidRPr="002512CE">
              <w:rPr>
                <w:rFonts w:ascii="Times New Roman" w:eastAsia="Times New Roman" w:hAnsi="Times New Roman" w:cs="Times New Roman"/>
                <w:sz w:val="24"/>
                <w:szCs w:val="24"/>
                <w:lang w:eastAsia="ru-RU"/>
              </w:rPr>
              <w:t>МУ «Управление образования» администрации МОГО «Ухта»;</w:t>
            </w:r>
          </w:p>
          <w:p w:rsidR="00003B86" w:rsidRPr="002512CE" w:rsidRDefault="00850A7C" w:rsidP="005E16CF">
            <w:pPr>
              <w:widowControl w:val="0"/>
              <w:autoSpaceDE w:val="0"/>
              <w:autoSpaceDN w:val="0"/>
              <w:spacing w:after="0" w:line="240" w:lineRule="auto"/>
              <w:rPr>
                <w:rFonts w:ascii="Times New Roman" w:eastAsia="Times New Roman" w:hAnsi="Times New Roman" w:cs="Times New Roman"/>
                <w:b/>
                <w:sz w:val="24"/>
                <w:szCs w:val="24"/>
                <w:lang w:eastAsia="ru-RU"/>
              </w:rPr>
            </w:pPr>
            <w:r w:rsidRPr="002512CE">
              <w:rPr>
                <w:rFonts w:ascii="Times New Roman" w:eastAsia="Times New Roman" w:hAnsi="Times New Roman" w:cs="Times New Roman"/>
                <w:sz w:val="24"/>
                <w:szCs w:val="24"/>
                <w:lang w:eastAsia="ru-RU"/>
              </w:rPr>
              <w:t>Комитет по управлению муниципальным имуществом администрации МОГО «Ухта»</w:t>
            </w:r>
            <w:r w:rsidR="005E16CF">
              <w:rPr>
                <w:rFonts w:ascii="Times New Roman" w:eastAsia="Times New Roman" w:hAnsi="Times New Roman" w:cs="Times New Roman"/>
                <w:sz w:val="24"/>
                <w:szCs w:val="24"/>
                <w:lang w:eastAsia="ru-RU"/>
              </w:rPr>
              <w:t xml:space="preserve">; </w:t>
            </w:r>
            <w:r w:rsidR="005E16CF">
              <w:rPr>
                <w:rFonts w:ascii="Times New Roman" w:hAnsi="Times New Roman" w:cs="Times New Roman"/>
                <w:bCs/>
                <w:sz w:val="24"/>
                <w:szCs w:val="24"/>
              </w:rPr>
              <w:t>Администрация МОГО «Ухта»; Администрация МОГО «Ухта» (</w:t>
            </w:r>
            <w:r w:rsidRPr="002512CE">
              <w:rPr>
                <w:rFonts w:ascii="Times New Roman" w:hAnsi="Times New Roman" w:cs="Times New Roman"/>
                <w:bCs/>
                <w:sz w:val="24"/>
                <w:szCs w:val="24"/>
              </w:rPr>
              <w:t>Управление архитектуры и строительства администрации МОГО «Ухта»</w:t>
            </w:r>
            <w:r w:rsidR="005E16CF">
              <w:rPr>
                <w:rFonts w:ascii="Times New Roman" w:hAnsi="Times New Roman" w:cs="Times New Roman"/>
                <w:bCs/>
                <w:sz w:val="24"/>
                <w:szCs w:val="24"/>
              </w:rPr>
              <w:t>)</w:t>
            </w:r>
          </w:p>
        </w:tc>
      </w:tr>
      <w:tr w:rsidR="000677E1" w:rsidRPr="00476A59" w:rsidTr="009D5056">
        <w:tc>
          <w:tcPr>
            <w:tcW w:w="428" w:type="dxa"/>
          </w:tcPr>
          <w:p w:rsidR="000677E1" w:rsidRPr="002512CE" w:rsidRDefault="000677E1" w:rsidP="008B193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2512CE">
              <w:rPr>
                <w:rFonts w:ascii="Times New Roman" w:eastAsia="Times New Roman" w:hAnsi="Times New Roman" w:cs="Times New Roman"/>
                <w:b/>
                <w:sz w:val="24"/>
                <w:szCs w:val="24"/>
                <w:lang w:eastAsia="ru-RU"/>
              </w:rPr>
              <w:lastRenderedPageBreak/>
              <w:t>3.</w:t>
            </w:r>
          </w:p>
        </w:tc>
        <w:tc>
          <w:tcPr>
            <w:tcW w:w="2409" w:type="dxa"/>
          </w:tcPr>
          <w:p w:rsidR="000677E1" w:rsidRPr="002512CE" w:rsidRDefault="00CD6FC1" w:rsidP="00AB3E4C">
            <w:pPr>
              <w:widowControl w:val="0"/>
              <w:autoSpaceDE w:val="0"/>
              <w:autoSpaceDN w:val="0"/>
              <w:spacing w:after="0" w:line="240" w:lineRule="auto"/>
              <w:rPr>
                <w:rFonts w:ascii="Times New Roman" w:eastAsia="Times New Roman" w:hAnsi="Times New Roman" w:cs="Times New Roman"/>
                <w:b/>
                <w:sz w:val="24"/>
                <w:szCs w:val="24"/>
                <w:lang w:eastAsia="ru-RU"/>
              </w:rPr>
            </w:pPr>
            <w:hyperlink r:id="rId11" w:history="1">
              <w:r w:rsidR="000677E1" w:rsidRPr="002512CE">
                <w:rPr>
                  <w:rFonts w:ascii="Times New Roman" w:eastAsia="Times New Roman" w:hAnsi="Times New Roman" w:cs="Times New Roman"/>
                  <w:b/>
                  <w:sz w:val="24"/>
                  <w:szCs w:val="24"/>
                  <w:lang w:eastAsia="ru-RU"/>
                </w:rPr>
                <w:t>Развитие транспортной системы</w:t>
              </w:r>
            </w:hyperlink>
            <w:r w:rsidR="000677E1" w:rsidRPr="002512CE">
              <w:rPr>
                <w:rFonts w:ascii="Times New Roman" w:eastAsia="Times New Roman" w:hAnsi="Times New Roman" w:cs="Times New Roman"/>
                <w:b/>
                <w:sz w:val="24"/>
                <w:szCs w:val="24"/>
                <w:lang w:eastAsia="ru-RU"/>
              </w:rPr>
              <w:t xml:space="preserve"> </w:t>
            </w:r>
          </w:p>
        </w:tc>
        <w:tc>
          <w:tcPr>
            <w:tcW w:w="2694" w:type="dxa"/>
          </w:tcPr>
          <w:p w:rsidR="000677E1" w:rsidRPr="002512CE" w:rsidRDefault="000677E1" w:rsidP="008B193E">
            <w:pPr>
              <w:widowControl w:val="0"/>
              <w:autoSpaceDE w:val="0"/>
              <w:autoSpaceDN w:val="0"/>
              <w:spacing w:after="0" w:line="240" w:lineRule="auto"/>
              <w:jc w:val="both"/>
              <w:rPr>
                <w:rFonts w:ascii="Times New Roman" w:eastAsia="Times New Roman" w:hAnsi="Times New Roman" w:cs="Times New Roman"/>
                <w:b/>
                <w:sz w:val="24"/>
                <w:szCs w:val="24"/>
                <w:lang w:eastAsia="ru-RU"/>
              </w:rPr>
            </w:pPr>
          </w:p>
        </w:tc>
        <w:tc>
          <w:tcPr>
            <w:tcW w:w="4677" w:type="dxa"/>
          </w:tcPr>
          <w:p w:rsidR="000677E1" w:rsidRPr="002512CE" w:rsidRDefault="000677E1" w:rsidP="008B193E">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2512CE">
              <w:rPr>
                <w:rFonts w:ascii="Times New Roman" w:eastAsia="Times New Roman" w:hAnsi="Times New Roman" w:cs="Times New Roman"/>
                <w:b/>
                <w:sz w:val="24"/>
                <w:szCs w:val="24"/>
                <w:lang w:eastAsia="ru-RU"/>
              </w:rPr>
              <w:t>МУ «Управление жилищно-коммунального хозяйства» администрации МОГО «Ухта»/</w:t>
            </w:r>
          </w:p>
          <w:p w:rsidR="000677E1" w:rsidRPr="002512CE" w:rsidRDefault="000677E1" w:rsidP="004B1356">
            <w:pPr>
              <w:widowControl w:val="0"/>
              <w:autoSpaceDE w:val="0"/>
              <w:autoSpaceDN w:val="0"/>
              <w:spacing w:after="0" w:line="240" w:lineRule="auto"/>
              <w:rPr>
                <w:rFonts w:ascii="Times New Roman" w:eastAsia="Times New Roman" w:hAnsi="Times New Roman" w:cs="Times New Roman"/>
                <w:sz w:val="24"/>
                <w:szCs w:val="24"/>
                <w:lang w:eastAsia="ru-RU"/>
              </w:rPr>
            </w:pPr>
            <w:r w:rsidRPr="00520B96">
              <w:rPr>
                <w:rFonts w:ascii="Times New Roman" w:eastAsia="Times New Roman" w:hAnsi="Times New Roman" w:cs="Times New Roman"/>
                <w:sz w:val="24"/>
                <w:szCs w:val="24"/>
                <w:lang w:eastAsia="ru-RU"/>
              </w:rPr>
              <w:t>МУ Управление капитального строительства МОГО «Ухта»</w:t>
            </w:r>
          </w:p>
        </w:tc>
      </w:tr>
      <w:tr w:rsidR="000677E1" w:rsidRPr="00476A59" w:rsidTr="009D5056">
        <w:tc>
          <w:tcPr>
            <w:tcW w:w="428" w:type="dxa"/>
          </w:tcPr>
          <w:p w:rsidR="000677E1" w:rsidRPr="001F07DA" w:rsidRDefault="000677E1" w:rsidP="008B193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1F07DA">
              <w:rPr>
                <w:rFonts w:ascii="Times New Roman" w:eastAsia="Times New Roman" w:hAnsi="Times New Roman" w:cs="Times New Roman"/>
                <w:b/>
                <w:sz w:val="24"/>
                <w:szCs w:val="24"/>
                <w:lang w:eastAsia="ru-RU"/>
              </w:rPr>
              <w:t>4.</w:t>
            </w:r>
          </w:p>
        </w:tc>
        <w:tc>
          <w:tcPr>
            <w:tcW w:w="2409" w:type="dxa"/>
          </w:tcPr>
          <w:p w:rsidR="000677E1" w:rsidRPr="001F07DA" w:rsidRDefault="00CD6FC1" w:rsidP="004D7C4F">
            <w:pPr>
              <w:widowControl w:val="0"/>
              <w:autoSpaceDE w:val="0"/>
              <w:autoSpaceDN w:val="0"/>
              <w:spacing w:after="0" w:line="240" w:lineRule="auto"/>
              <w:rPr>
                <w:rFonts w:ascii="Calibri" w:eastAsia="Times New Roman" w:hAnsi="Calibri" w:cs="Calibri"/>
                <w:b/>
                <w:sz w:val="24"/>
                <w:szCs w:val="24"/>
                <w:lang w:eastAsia="ru-RU"/>
              </w:rPr>
            </w:pPr>
            <w:hyperlink r:id="rId12" w:history="1">
              <w:r w:rsidR="000677E1" w:rsidRPr="001F07DA">
                <w:rPr>
                  <w:rFonts w:ascii="Times New Roman" w:eastAsia="Times New Roman" w:hAnsi="Times New Roman" w:cs="Times New Roman"/>
                  <w:b/>
                  <w:sz w:val="24"/>
                  <w:szCs w:val="24"/>
                  <w:lang w:eastAsia="ru-RU"/>
                </w:rPr>
                <w:t>Развитие образования</w:t>
              </w:r>
            </w:hyperlink>
            <w:r w:rsidR="000677E1" w:rsidRPr="001F07DA">
              <w:rPr>
                <w:rFonts w:ascii="Times New Roman" w:eastAsia="Times New Roman" w:hAnsi="Times New Roman" w:cs="Times New Roman"/>
                <w:b/>
                <w:sz w:val="24"/>
                <w:szCs w:val="24"/>
                <w:lang w:eastAsia="ru-RU"/>
              </w:rPr>
              <w:t xml:space="preserve"> </w:t>
            </w:r>
          </w:p>
        </w:tc>
        <w:tc>
          <w:tcPr>
            <w:tcW w:w="2694" w:type="dxa"/>
          </w:tcPr>
          <w:p w:rsidR="000677E1" w:rsidRPr="001F07DA" w:rsidRDefault="000677E1" w:rsidP="008B193E">
            <w:pPr>
              <w:widowControl w:val="0"/>
              <w:autoSpaceDE w:val="0"/>
              <w:autoSpaceDN w:val="0"/>
              <w:spacing w:after="0" w:line="240" w:lineRule="auto"/>
              <w:jc w:val="both"/>
              <w:rPr>
                <w:rFonts w:ascii="Times New Roman" w:eastAsia="Times New Roman" w:hAnsi="Times New Roman" w:cs="Times New Roman"/>
                <w:b/>
                <w:sz w:val="24"/>
                <w:szCs w:val="24"/>
                <w:lang w:eastAsia="ru-RU"/>
              </w:rPr>
            </w:pPr>
          </w:p>
        </w:tc>
        <w:tc>
          <w:tcPr>
            <w:tcW w:w="4677" w:type="dxa"/>
          </w:tcPr>
          <w:p w:rsidR="000677E1" w:rsidRPr="001F07DA" w:rsidRDefault="000677E1" w:rsidP="008B193E">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1F07DA">
              <w:rPr>
                <w:rFonts w:ascii="Times New Roman" w:eastAsia="Times New Roman" w:hAnsi="Times New Roman" w:cs="Times New Roman"/>
                <w:b/>
                <w:sz w:val="24"/>
                <w:szCs w:val="24"/>
                <w:lang w:eastAsia="ru-RU"/>
              </w:rPr>
              <w:t>МУ «Управление образования» администрации МОГО «Ухта»</w:t>
            </w:r>
          </w:p>
        </w:tc>
      </w:tr>
      <w:tr w:rsidR="000677E1" w:rsidRPr="00476A59" w:rsidTr="009D5056">
        <w:tc>
          <w:tcPr>
            <w:tcW w:w="428" w:type="dxa"/>
          </w:tcPr>
          <w:p w:rsidR="000677E1" w:rsidRPr="001F07DA" w:rsidRDefault="000677E1" w:rsidP="008B193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409" w:type="dxa"/>
          </w:tcPr>
          <w:p w:rsidR="000677E1" w:rsidRPr="001F07DA" w:rsidRDefault="000677E1" w:rsidP="008B193E">
            <w:pPr>
              <w:widowControl w:val="0"/>
              <w:autoSpaceDE w:val="0"/>
              <w:autoSpaceDN w:val="0"/>
              <w:spacing w:after="0" w:line="240" w:lineRule="auto"/>
              <w:rPr>
                <w:rFonts w:ascii="Calibri" w:eastAsia="Times New Roman" w:hAnsi="Calibri" w:cs="Calibri"/>
                <w:sz w:val="24"/>
                <w:szCs w:val="24"/>
                <w:lang w:eastAsia="ru-RU"/>
              </w:rPr>
            </w:pPr>
          </w:p>
        </w:tc>
        <w:tc>
          <w:tcPr>
            <w:tcW w:w="2694" w:type="dxa"/>
          </w:tcPr>
          <w:p w:rsidR="000677E1" w:rsidRPr="001F07DA" w:rsidRDefault="000677E1" w:rsidP="009E0BF9">
            <w:pPr>
              <w:widowControl w:val="0"/>
              <w:autoSpaceDE w:val="0"/>
              <w:autoSpaceDN w:val="0"/>
              <w:spacing w:after="0" w:line="240" w:lineRule="auto"/>
              <w:rPr>
                <w:rFonts w:ascii="Times New Roman" w:eastAsia="Times New Roman" w:hAnsi="Times New Roman" w:cs="Times New Roman"/>
                <w:sz w:val="24"/>
                <w:szCs w:val="24"/>
                <w:lang w:eastAsia="ru-RU"/>
              </w:rPr>
            </w:pPr>
            <w:r w:rsidRPr="001F07DA">
              <w:rPr>
                <w:rFonts w:ascii="Times New Roman" w:eastAsia="Times New Roman" w:hAnsi="Times New Roman" w:cs="Times New Roman"/>
                <w:sz w:val="24"/>
                <w:szCs w:val="24"/>
                <w:lang w:eastAsia="ru-RU"/>
              </w:rPr>
              <w:t>Развитие дошкольного образования</w:t>
            </w:r>
          </w:p>
        </w:tc>
        <w:tc>
          <w:tcPr>
            <w:tcW w:w="4677" w:type="dxa"/>
          </w:tcPr>
          <w:p w:rsidR="000677E1" w:rsidRPr="001F07DA" w:rsidRDefault="000677E1" w:rsidP="00412183">
            <w:pPr>
              <w:widowControl w:val="0"/>
              <w:autoSpaceDE w:val="0"/>
              <w:autoSpaceDN w:val="0"/>
              <w:spacing w:after="0" w:line="240" w:lineRule="auto"/>
              <w:rPr>
                <w:rFonts w:ascii="Times New Roman" w:eastAsia="Times New Roman" w:hAnsi="Times New Roman" w:cs="Times New Roman"/>
                <w:sz w:val="24"/>
                <w:szCs w:val="24"/>
                <w:lang w:eastAsia="ru-RU"/>
              </w:rPr>
            </w:pPr>
            <w:r w:rsidRPr="001F07DA">
              <w:rPr>
                <w:rFonts w:ascii="Times New Roman" w:eastAsia="Times New Roman" w:hAnsi="Times New Roman" w:cs="Times New Roman"/>
                <w:sz w:val="24"/>
                <w:szCs w:val="24"/>
                <w:lang w:eastAsia="ru-RU"/>
              </w:rPr>
              <w:t>МУ Управление капитального строительства МОГО «Ухта»</w:t>
            </w:r>
          </w:p>
        </w:tc>
      </w:tr>
      <w:tr w:rsidR="000677E1" w:rsidRPr="00476A59" w:rsidTr="009D5056">
        <w:tc>
          <w:tcPr>
            <w:tcW w:w="428" w:type="dxa"/>
          </w:tcPr>
          <w:p w:rsidR="000677E1" w:rsidRPr="001F07DA" w:rsidRDefault="000677E1" w:rsidP="008B193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409" w:type="dxa"/>
          </w:tcPr>
          <w:p w:rsidR="000677E1" w:rsidRPr="001F07DA" w:rsidRDefault="000677E1" w:rsidP="008B193E">
            <w:pPr>
              <w:widowControl w:val="0"/>
              <w:autoSpaceDE w:val="0"/>
              <w:autoSpaceDN w:val="0"/>
              <w:spacing w:after="0" w:line="240" w:lineRule="auto"/>
              <w:rPr>
                <w:rFonts w:ascii="Calibri" w:eastAsia="Times New Roman" w:hAnsi="Calibri" w:cs="Calibri"/>
                <w:sz w:val="24"/>
                <w:szCs w:val="24"/>
                <w:lang w:eastAsia="ru-RU"/>
              </w:rPr>
            </w:pPr>
          </w:p>
        </w:tc>
        <w:tc>
          <w:tcPr>
            <w:tcW w:w="2694" w:type="dxa"/>
          </w:tcPr>
          <w:p w:rsidR="000677E1" w:rsidRPr="001F07DA" w:rsidRDefault="000677E1" w:rsidP="009E0BF9">
            <w:pPr>
              <w:widowControl w:val="0"/>
              <w:autoSpaceDE w:val="0"/>
              <w:autoSpaceDN w:val="0"/>
              <w:spacing w:after="0" w:line="240" w:lineRule="auto"/>
              <w:rPr>
                <w:rFonts w:ascii="Times New Roman" w:eastAsia="Times New Roman" w:hAnsi="Times New Roman" w:cs="Times New Roman"/>
                <w:sz w:val="24"/>
                <w:szCs w:val="24"/>
                <w:lang w:eastAsia="ru-RU"/>
              </w:rPr>
            </w:pPr>
            <w:r w:rsidRPr="001F07DA">
              <w:rPr>
                <w:rFonts w:ascii="Times New Roman" w:eastAsia="Times New Roman" w:hAnsi="Times New Roman" w:cs="Times New Roman"/>
                <w:sz w:val="24"/>
                <w:szCs w:val="24"/>
                <w:lang w:eastAsia="ru-RU"/>
              </w:rPr>
              <w:t>Развитие общего образования</w:t>
            </w:r>
          </w:p>
        </w:tc>
        <w:tc>
          <w:tcPr>
            <w:tcW w:w="4677" w:type="dxa"/>
          </w:tcPr>
          <w:p w:rsidR="000677E1" w:rsidRPr="001F07DA" w:rsidRDefault="000677E1" w:rsidP="00412183">
            <w:pPr>
              <w:widowControl w:val="0"/>
              <w:autoSpaceDE w:val="0"/>
              <w:autoSpaceDN w:val="0"/>
              <w:spacing w:after="0" w:line="240" w:lineRule="auto"/>
              <w:rPr>
                <w:rFonts w:ascii="Times New Roman" w:eastAsia="Times New Roman" w:hAnsi="Times New Roman" w:cs="Times New Roman"/>
                <w:sz w:val="24"/>
                <w:szCs w:val="24"/>
                <w:lang w:eastAsia="ru-RU"/>
              </w:rPr>
            </w:pPr>
            <w:r w:rsidRPr="001F07DA">
              <w:rPr>
                <w:rFonts w:ascii="Times New Roman" w:eastAsia="Times New Roman" w:hAnsi="Times New Roman" w:cs="Times New Roman"/>
                <w:sz w:val="24"/>
                <w:szCs w:val="24"/>
                <w:lang w:eastAsia="ru-RU"/>
              </w:rPr>
              <w:t>МУ Управление капитального строительства МОГО «Ухта»</w:t>
            </w:r>
          </w:p>
        </w:tc>
      </w:tr>
      <w:tr w:rsidR="000677E1" w:rsidRPr="00476A59" w:rsidTr="009D5056">
        <w:tc>
          <w:tcPr>
            <w:tcW w:w="428" w:type="dxa"/>
          </w:tcPr>
          <w:p w:rsidR="000677E1" w:rsidRPr="001F07DA" w:rsidRDefault="000677E1" w:rsidP="008B193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409" w:type="dxa"/>
          </w:tcPr>
          <w:p w:rsidR="000677E1" w:rsidRPr="001F07DA" w:rsidRDefault="000677E1" w:rsidP="008B193E">
            <w:pPr>
              <w:widowControl w:val="0"/>
              <w:autoSpaceDE w:val="0"/>
              <w:autoSpaceDN w:val="0"/>
              <w:spacing w:after="0" w:line="240" w:lineRule="auto"/>
              <w:rPr>
                <w:rFonts w:ascii="Calibri" w:eastAsia="Times New Roman" w:hAnsi="Calibri" w:cs="Calibri"/>
                <w:sz w:val="24"/>
                <w:szCs w:val="24"/>
                <w:lang w:eastAsia="ru-RU"/>
              </w:rPr>
            </w:pPr>
          </w:p>
        </w:tc>
        <w:tc>
          <w:tcPr>
            <w:tcW w:w="2694" w:type="dxa"/>
          </w:tcPr>
          <w:p w:rsidR="000677E1" w:rsidRPr="001F07DA" w:rsidRDefault="000677E1" w:rsidP="009E0BF9">
            <w:pPr>
              <w:widowControl w:val="0"/>
              <w:autoSpaceDE w:val="0"/>
              <w:autoSpaceDN w:val="0"/>
              <w:spacing w:after="0" w:line="240" w:lineRule="auto"/>
              <w:rPr>
                <w:rFonts w:ascii="Times New Roman" w:eastAsia="Times New Roman" w:hAnsi="Times New Roman" w:cs="Times New Roman"/>
                <w:sz w:val="24"/>
                <w:szCs w:val="24"/>
                <w:lang w:eastAsia="ru-RU"/>
              </w:rPr>
            </w:pPr>
            <w:r w:rsidRPr="001F07DA">
              <w:rPr>
                <w:rFonts w:ascii="Times New Roman" w:eastAsia="Times New Roman" w:hAnsi="Times New Roman" w:cs="Times New Roman"/>
                <w:sz w:val="24"/>
                <w:szCs w:val="24"/>
                <w:lang w:eastAsia="ru-RU"/>
              </w:rPr>
              <w:t>Развитие дополнительного образования</w:t>
            </w:r>
          </w:p>
        </w:tc>
        <w:tc>
          <w:tcPr>
            <w:tcW w:w="4677" w:type="dxa"/>
          </w:tcPr>
          <w:p w:rsidR="000677E1" w:rsidRPr="001F07DA" w:rsidRDefault="006B6A6D" w:rsidP="00412183">
            <w:pPr>
              <w:widowControl w:val="0"/>
              <w:autoSpaceDE w:val="0"/>
              <w:autoSpaceDN w:val="0"/>
              <w:spacing w:after="0" w:line="240" w:lineRule="auto"/>
              <w:rPr>
                <w:rFonts w:ascii="Times New Roman" w:eastAsia="Times New Roman" w:hAnsi="Times New Roman" w:cs="Times New Roman"/>
                <w:sz w:val="24"/>
                <w:szCs w:val="24"/>
                <w:lang w:eastAsia="ru-RU"/>
              </w:rPr>
            </w:pPr>
            <w:r w:rsidRPr="001F07DA">
              <w:rPr>
                <w:rFonts w:ascii="Times New Roman" w:eastAsia="Times New Roman" w:hAnsi="Times New Roman" w:cs="Times New Roman"/>
                <w:sz w:val="24"/>
                <w:szCs w:val="24"/>
                <w:lang w:eastAsia="ru-RU"/>
              </w:rPr>
              <w:t>МУ Управление капитального строительства МОГО «Ухта»</w:t>
            </w:r>
          </w:p>
        </w:tc>
      </w:tr>
      <w:tr w:rsidR="000677E1" w:rsidRPr="00476A59" w:rsidTr="009D5056">
        <w:tc>
          <w:tcPr>
            <w:tcW w:w="428" w:type="dxa"/>
          </w:tcPr>
          <w:p w:rsidR="000677E1" w:rsidRPr="001F07DA" w:rsidRDefault="000677E1" w:rsidP="008B193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409" w:type="dxa"/>
          </w:tcPr>
          <w:p w:rsidR="000677E1" w:rsidRPr="001F07DA" w:rsidRDefault="000677E1" w:rsidP="008B193E">
            <w:pPr>
              <w:widowControl w:val="0"/>
              <w:autoSpaceDE w:val="0"/>
              <w:autoSpaceDN w:val="0"/>
              <w:spacing w:after="0" w:line="240" w:lineRule="auto"/>
              <w:rPr>
                <w:rFonts w:ascii="Calibri" w:eastAsia="Times New Roman" w:hAnsi="Calibri" w:cs="Calibri"/>
                <w:sz w:val="24"/>
                <w:szCs w:val="24"/>
                <w:lang w:eastAsia="ru-RU"/>
              </w:rPr>
            </w:pPr>
          </w:p>
        </w:tc>
        <w:tc>
          <w:tcPr>
            <w:tcW w:w="2694" w:type="dxa"/>
          </w:tcPr>
          <w:p w:rsidR="000677E1" w:rsidRPr="001F07DA" w:rsidRDefault="000677E1" w:rsidP="009E0BF9">
            <w:pPr>
              <w:widowControl w:val="0"/>
              <w:autoSpaceDE w:val="0"/>
              <w:autoSpaceDN w:val="0"/>
              <w:spacing w:after="0" w:line="240" w:lineRule="auto"/>
              <w:rPr>
                <w:rFonts w:ascii="Times New Roman" w:eastAsia="Times New Roman" w:hAnsi="Times New Roman" w:cs="Times New Roman"/>
                <w:sz w:val="24"/>
                <w:szCs w:val="24"/>
                <w:lang w:eastAsia="ru-RU"/>
              </w:rPr>
            </w:pPr>
            <w:r w:rsidRPr="001F07DA">
              <w:rPr>
                <w:rFonts w:ascii="Times New Roman" w:eastAsia="Times New Roman" w:hAnsi="Times New Roman" w:cs="Times New Roman"/>
                <w:sz w:val="24"/>
                <w:szCs w:val="24"/>
                <w:lang w:eastAsia="ru-RU"/>
              </w:rPr>
              <w:t>Оздоровление, отдых детей и трудоустройство подростков</w:t>
            </w:r>
          </w:p>
        </w:tc>
        <w:tc>
          <w:tcPr>
            <w:tcW w:w="4677" w:type="dxa"/>
          </w:tcPr>
          <w:p w:rsidR="000677E1" w:rsidRPr="001F07DA" w:rsidRDefault="000677E1" w:rsidP="00412183">
            <w:pPr>
              <w:widowControl w:val="0"/>
              <w:autoSpaceDE w:val="0"/>
              <w:autoSpaceDN w:val="0"/>
              <w:spacing w:after="0" w:line="240" w:lineRule="auto"/>
              <w:ind w:right="222"/>
              <w:rPr>
                <w:rFonts w:ascii="Times New Roman" w:eastAsia="Times New Roman" w:hAnsi="Times New Roman" w:cs="Times New Roman"/>
                <w:sz w:val="24"/>
                <w:szCs w:val="24"/>
                <w:lang w:eastAsia="ru-RU"/>
              </w:rPr>
            </w:pPr>
            <w:r w:rsidRPr="001F07DA">
              <w:rPr>
                <w:rFonts w:ascii="Times New Roman" w:eastAsia="Times New Roman" w:hAnsi="Times New Roman" w:cs="Times New Roman"/>
                <w:sz w:val="24"/>
                <w:szCs w:val="24"/>
                <w:lang w:eastAsia="ru-RU"/>
              </w:rPr>
              <w:t>МУ «Управление культуры администрации МОГО «Ухта»;</w:t>
            </w:r>
          </w:p>
          <w:p w:rsidR="000677E1" w:rsidRPr="001F07DA" w:rsidRDefault="000677E1" w:rsidP="00412183">
            <w:pPr>
              <w:widowControl w:val="0"/>
              <w:autoSpaceDE w:val="0"/>
              <w:autoSpaceDN w:val="0"/>
              <w:spacing w:after="0" w:line="240" w:lineRule="auto"/>
              <w:ind w:right="222"/>
              <w:rPr>
                <w:rFonts w:ascii="Times New Roman" w:eastAsia="Times New Roman" w:hAnsi="Times New Roman" w:cs="Times New Roman"/>
                <w:sz w:val="24"/>
                <w:szCs w:val="24"/>
                <w:lang w:eastAsia="ru-RU"/>
              </w:rPr>
            </w:pPr>
            <w:r w:rsidRPr="001F07DA">
              <w:rPr>
                <w:rFonts w:ascii="Times New Roman" w:eastAsia="Times New Roman" w:hAnsi="Times New Roman" w:cs="Times New Roman"/>
                <w:sz w:val="24"/>
                <w:szCs w:val="24"/>
                <w:lang w:eastAsia="ru-RU"/>
              </w:rPr>
              <w:t>МУ «Управление физической культуры и сп</w:t>
            </w:r>
            <w:r w:rsidR="001479C5">
              <w:rPr>
                <w:rFonts w:ascii="Times New Roman" w:eastAsia="Times New Roman" w:hAnsi="Times New Roman" w:cs="Times New Roman"/>
                <w:sz w:val="24"/>
                <w:szCs w:val="24"/>
                <w:lang w:eastAsia="ru-RU"/>
              </w:rPr>
              <w:t>орта» администрации МОГО «Ухта»</w:t>
            </w:r>
          </w:p>
        </w:tc>
      </w:tr>
      <w:tr w:rsidR="000677E1" w:rsidRPr="00476A59" w:rsidTr="009D5056">
        <w:tc>
          <w:tcPr>
            <w:tcW w:w="428" w:type="dxa"/>
          </w:tcPr>
          <w:p w:rsidR="000677E1" w:rsidRPr="001F07DA" w:rsidRDefault="000677E1" w:rsidP="008B193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409" w:type="dxa"/>
          </w:tcPr>
          <w:p w:rsidR="000677E1" w:rsidRPr="001F07DA" w:rsidRDefault="000677E1" w:rsidP="008B193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94" w:type="dxa"/>
          </w:tcPr>
          <w:p w:rsidR="000677E1" w:rsidRPr="001F07DA" w:rsidRDefault="000677E1" w:rsidP="009E0BF9">
            <w:pPr>
              <w:widowControl w:val="0"/>
              <w:autoSpaceDE w:val="0"/>
              <w:autoSpaceDN w:val="0"/>
              <w:spacing w:after="0" w:line="240" w:lineRule="auto"/>
              <w:rPr>
                <w:rFonts w:ascii="Times New Roman" w:eastAsia="Times New Roman" w:hAnsi="Times New Roman" w:cs="Times New Roman"/>
                <w:sz w:val="24"/>
                <w:szCs w:val="24"/>
                <w:lang w:eastAsia="ru-RU"/>
              </w:rPr>
            </w:pPr>
            <w:r w:rsidRPr="001F07DA">
              <w:rPr>
                <w:rFonts w:ascii="Times New Roman" w:eastAsia="Times New Roman" w:hAnsi="Times New Roman" w:cs="Times New Roman"/>
                <w:sz w:val="24"/>
                <w:szCs w:val="24"/>
                <w:lang w:eastAsia="ru-RU"/>
              </w:rPr>
              <w:t>Обеспечение реализации Программы</w:t>
            </w:r>
          </w:p>
        </w:tc>
        <w:tc>
          <w:tcPr>
            <w:tcW w:w="4677" w:type="dxa"/>
          </w:tcPr>
          <w:p w:rsidR="000677E1" w:rsidRPr="001F07DA" w:rsidRDefault="000677E1" w:rsidP="008B193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r>
      <w:tr w:rsidR="000677E1" w:rsidRPr="00476A59" w:rsidTr="009D5056">
        <w:tc>
          <w:tcPr>
            <w:tcW w:w="428" w:type="dxa"/>
          </w:tcPr>
          <w:p w:rsidR="000677E1" w:rsidRPr="003C0616" w:rsidRDefault="000677E1" w:rsidP="008B193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C0616">
              <w:rPr>
                <w:rFonts w:ascii="Times New Roman" w:eastAsia="Times New Roman" w:hAnsi="Times New Roman" w:cs="Times New Roman"/>
                <w:b/>
                <w:sz w:val="24"/>
                <w:szCs w:val="24"/>
                <w:lang w:eastAsia="ru-RU"/>
              </w:rPr>
              <w:t>5.</w:t>
            </w:r>
          </w:p>
        </w:tc>
        <w:tc>
          <w:tcPr>
            <w:tcW w:w="2409" w:type="dxa"/>
          </w:tcPr>
          <w:p w:rsidR="000677E1" w:rsidRPr="003C0616" w:rsidRDefault="00CD6FC1" w:rsidP="00820914">
            <w:pPr>
              <w:widowControl w:val="0"/>
              <w:autoSpaceDE w:val="0"/>
              <w:autoSpaceDN w:val="0"/>
              <w:spacing w:after="0" w:line="240" w:lineRule="auto"/>
              <w:rPr>
                <w:rFonts w:ascii="Times New Roman" w:eastAsia="Times New Roman" w:hAnsi="Times New Roman" w:cs="Times New Roman"/>
                <w:b/>
                <w:sz w:val="24"/>
                <w:szCs w:val="24"/>
                <w:lang w:eastAsia="ru-RU"/>
              </w:rPr>
            </w:pPr>
            <w:hyperlink r:id="rId13" w:history="1">
              <w:r w:rsidR="000677E1" w:rsidRPr="003C0616">
                <w:rPr>
                  <w:rFonts w:ascii="Times New Roman" w:eastAsia="Times New Roman" w:hAnsi="Times New Roman" w:cs="Times New Roman"/>
                  <w:b/>
                  <w:sz w:val="24"/>
                  <w:szCs w:val="24"/>
                  <w:lang w:eastAsia="ru-RU"/>
                </w:rPr>
                <w:t>Культура</w:t>
              </w:r>
            </w:hyperlink>
            <w:r w:rsidR="000677E1" w:rsidRPr="003C0616">
              <w:rPr>
                <w:rFonts w:ascii="Times New Roman" w:eastAsia="Times New Roman" w:hAnsi="Times New Roman" w:cs="Times New Roman"/>
                <w:b/>
                <w:sz w:val="24"/>
                <w:szCs w:val="24"/>
                <w:lang w:eastAsia="ru-RU"/>
              </w:rPr>
              <w:t xml:space="preserve"> </w:t>
            </w:r>
          </w:p>
        </w:tc>
        <w:tc>
          <w:tcPr>
            <w:tcW w:w="2694" w:type="dxa"/>
          </w:tcPr>
          <w:p w:rsidR="000677E1" w:rsidRPr="003C0616" w:rsidRDefault="000677E1" w:rsidP="008B193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4677" w:type="dxa"/>
          </w:tcPr>
          <w:p w:rsidR="000677E1" w:rsidRPr="003C0616" w:rsidRDefault="000677E1" w:rsidP="0082091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C0616">
              <w:rPr>
                <w:rFonts w:ascii="Times New Roman" w:eastAsia="Times New Roman" w:hAnsi="Times New Roman" w:cs="Times New Roman"/>
                <w:b/>
                <w:sz w:val="24"/>
                <w:szCs w:val="24"/>
                <w:lang w:eastAsia="ru-RU"/>
              </w:rPr>
              <w:t>МУ «Управление культуры администрации МОГО «Ухта</w:t>
            </w:r>
          </w:p>
        </w:tc>
      </w:tr>
      <w:tr w:rsidR="000677E1" w:rsidRPr="00476A59" w:rsidTr="009D5056">
        <w:tc>
          <w:tcPr>
            <w:tcW w:w="428" w:type="dxa"/>
          </w:tcPr>
          <w:p w:rsidR="000677E1" w:rsidRPr="003C0616" w:rsidRDefault="000677E1" w:rsidP="008B193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C0616">
              <w:rPr>
                <w:rFonts w:ascii="Times New Roman" w:eastAsia="Times New Roman" w:hAnsi="Times New Roman" w:cs="Times New Roman"/>
                <w:b/>
                <w:sz w:val="24"/>
                <w:szCs w:val="24"/>
                <w:lang w:eastAsia="ru-RU"/>
              </w:rPr>
              <w:t>6.</w:t>
            </w:r>
          </w:p>
        </w:tc>
        <w:tc>
          <w:tcPr>
            <w:tcW w:w="2409" w:type="dxa"/>
          </w:tcPr>
          <w:p w:rsidR="000677E1" w:rsidRPr="003C0616" w:rsidRDefault="00CD6FC1" w:rsidP="0059173F">
            <w:pPr>
              <w:widowControl w:val="0"/>
              <w:autoSpaceDE w:val="0"/>
              <w:autoSpaceDN w:val="0"/>
              <w:spacing w:after="0" w:line="240" w:lineRule="auto"/>
              <w:rPr>
                <w:rFonts w:ascii="Times New Roman" w:eastAsia="Times New Roman" w:hAnsi="Times New Roman" w:cs="Times New Roman"/>
                <w:b/>
                <w:sz w:val="24"/>
                <w:szCs w:val="24"/>
                <w:lang w:eastAsia="ru-RU"/>
              </w:rPr>
            </w:pPr>
            <w:hyperlink r:id="rId14" w:history="1">
              <w:r w:rsidR="000677E1" w:rsidRPr="003C0616">
                <w:rPr>
                  <w:rFonts w:ascii="Times New Roman" w:eastAsia="Times New Roman" w:hAnsi="Times New Roman" w:cs="Times New Roman"/>
                  <w:b/>
                  <w:sz w:val="24"/>
                  <w:szCs w:val="24"/>
                  <w:lang w:eastAsia="ru-RU"/>
                </w:rPr>
                <w:t>Развитие физической культуры</w:t>
              </w:r>
            </w:hyperlink>
            <w:r w:rsidR="000677E1" w:rsidRPr="003C0616">
              <w:rPr>
                <w:rFonts w:ascii="Times New Roman" w:eastAsia="Times New Roman" w:hAnsi="Times New Roman" w:cs="Times New Roman"/>
                <w:b/>
                <w:sz w:val="24"/>
                <w:szCs w:val="24"/>
                <w:lang w:eastAsia="ru-RU"/>
              </w:rPr>
              <w:t xml:space="preserve"> и спорта </w:t>
            </w:r>
          </w:p>
        </w:tc>
        <w:tc>
          <w:tcPr>
            <w:tcW w:w="2694" w:type="dxa"/>
          </w:tcPr>
          <w:p w:rsidR="000677E1" w:rsidRPr="003C0616" w:rsidRDefault="000677E1" w:rsidP="008B193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4677" w:type="dxa"/>
          </w:tcPr>
          <w:p w:rsidR="000677E1" w:rsidRPr="003C0616" w:rsidRDefault="000677E1" w:rsidP="008B193E">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3C0616">
              <w:rPr>
                <w:rFonts w:ascii="Times New Roman" w:eastAsia="Times New Roman" w:hAnsi="Times New Roman" w:cs="Times New Roman"/>
                <w:b/>
                <w:sz w:val="24"/>
                <w:szCs w:val="24"/>
                <w:lang w:eastAsia="ru-RU"/>
              </w:rPr>
              <w:t>МУ «Управление физической культуры и спорта» администрации МОГО «Ухта»/</w:t>
            </w:r>
          </w:p>
          <w:p w:rsidR="000677E1" w:rsidRPr="003C0616" w:rsidRDefault="000677E1" w:rsidP="00412183">
            <w:pPr>
              <w:widowControl w:val="0"/>
              <w:autoSpaceDE w:val="0"/>
              <w:autoSpaceDN w:val="0"/>
              <w:spacing w:after="0" w:line="240" w:lineRule="auto"/>
              <w:rPr>
                <w:rFonts w:ascii="Times New Roman" w:eastAsia="Times New Roman" w:hAnsi="Times New Roman" w:cs="Times New Roman"/>
                <w:sz w:val="24"/>
                <w:szCs w:val="24"/>
                <w:lang w:eastAsia="ru-RU"/>
              </w:rPr>
            </w:pPr>
            <w:r w:rsidRPr="003C0616">
              <w:rPr>
                <w:rFonts w:ascii="Times New Roman" w:eastAsia="Times New Roman" w:hAnsi="Times New Roman" w:cs="Times New Roman"/>
                <w:sz w:val="24"/>
                <w:szCs w:val="24"/>
                <w:lang w:eastAsia="ru-RU"/>
              </w:rPr>
              <w:t>МУ Управление капитального строительства МОГО «Ухта»;</w:t>
            </w:r>
          </w:p>
          <w:p w:rsidR="000677E1" w:rsidRPr="003C0616" w:rsidRDefault="000677E1" w:rsidP="00412183">
            <w:pPr>
              <w:widowControl w:val="0"/>
              <w:autoSpaceDE w:val="0"/>
              <w:autoSpaceDN w:val="0"/>
              <w:spacing w:after="0" w:line="240" w:lineRule="auto"/>
              <w:rPr>
                <w:rFonts w:ascii="Times New Roman" w:eastAsia="Times New Roman" w:hAnsi="Times New Roman" w:cs="Times New Roman"/>
                <w:sz w:val="24"/>
                <w:szCs w:val="24"/>
                <w:lang w:eastAsia="ru-RU"/>
              </w:rPr>
            </w:pPr>
            <w:r w:rsidRPr="003C0616">
              <w:rPr>
                <w:rFonts w:ascii="Times New Roman" w:eastAsia="Times New Roman" w:hAnsi="Times New Roman" w:cs="Times New Roman"/>
                <w:sz w:val="24"/>
                <w:szCs w:val="24"/>
                <w:lang w:eastAsia="ru-RU"/>
              </w:rPr>
              <w:t>МУ «Управление жилищно-коммунального хозяйства» администрации МОГО «Ухта»</w:t>
            </w:r>
          </w:p>
        </w:tc>
      </w:tr>
      <w:tr w:rsidR="000677E1" w:rsidRPr="00476A59" w:rsidTr="009D5056">
        <w:tc>
          <w:tcPr>
            <w:tcW w:w="428" w:type="dxa"/>
          </w:tcPr>
          <w:p w:rsidR="000677E1" w:rsidRPr="00340369" w:rsidRDefault="000677E1" w:rsidP="008B193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40369">
              <w:rPr>
                <w:rFonts w:ascii="Times New Roman" w:eastAsia="Times New Roman" w:hAnsi="Times New Roman" w:cs="Times New Roman"/>
                <w:sz w:val="24"/>
                <w:szCs w:val="24"/>
                <w:lang w:eastAsia="ru-RU"/>
              </w:rPr>
              <w:t>7.</w:t>
            </w:r>
          </w:p>
        </w:tc>
        <w:tc>
          <w:tcPr>
            <w:tcW w:w="2409" w:type="dxa"/>
          </w:tcPr>
          <w:p w:rsidR="000677E1" w:rsidRPr="00340369" w:rsidRDefault="00CD6FC1" w:rsidP="00914B9E">
            <w:pPr>
              <w:widowControl w:val="0"/>
              <w:autoSpaceDE w:val="0"/>
              <w:autoSpaceDN w:val="0"/>
              <w:spacing w:after="0" w:line="240" w:lineRule="auto"/>
              <w:rPr>
                <w:rFonts w:ascii="Calibri" w:eastAsia="Times New Roman" w:hAnsi="Calibri" w:cs="Calibri"/>
                <w:b/>
                <w:sz w:val="24"/>
                <w:szCs w:val="24"/>
                <w:lang w:eastAsia="ru-RU"/>
              </w:rPr>
            </w:pPr>
            <w:hyperlink r:id="rId15" w:history="1">
              <w:r w:rsidR="000677E1" w:rsidRPr="00340369">
                <w:rPr>
                  <w:rFonts w:ascii="Times New Roman" w:eastAsia="Times New Roman" w:hAnsi="Times New Roman" w:cs="Times New Roman"/>
                  <w:b/>
                  <w:sz w:val="24"/>
                  <w:szCs w:val="24"/>
                  <w:lang w:eastAsia="ru-RU"/>
                </w:rPr>
                <w:t>Развитие системы</w:t>
              </w:r>
            </w:hyperlink>
            <w:r w:rsidR="000677E1" w:rsidRPr="00340369">
              <w:rPr>
                <w:rFonts w:ascii="Times New Roman" w:eastAsia="Times New Roman" w:hAnsi="Times New Roman" w:cs="Times New Roman"/>
                <w:b/>
                <w:sz w:val="24"/>
                <w:szCs w:val="24"/>
                <w:lang w:eastAsia="ru-RU"/>
              </w:rPr>
              <w:t xml:space="preserve"> муниципального управления</w:t>
            </w:r>
          </w:p>
        </w:tc>
        <w:tc>
          <w:tcPr>
            <w:tcW w:w="2694" w:type="dxa"/>
          </w:tcPr>
          <w:p w:rsidR="000677E1" w:rsidRPr="00340369" w:rsidRDefault="000677E1" w:rsidP="008B193E">
            <w:pPr>
              <w:widowControl w:val="0"/>
              <w:autoSpaceDE w:val="0"/>
              <w:autoSpaceDN w:val="0"/>
              <w:spacing w:after="0" w:line="240" w:lineRule="auto"/>
              <w:jc w:val="both"/>
              <w:rPr>
                <w:rFonts w:ascii="Times New Roman" w:eastAsia="Times New Roman" w:hAnsi="Times New Roman" w:cs="Times New Roman"/>
                <w:b/>
                <w:sz w:val="24"/>
                <w:szCs w:val="24"/>
                <w:lang w:eastAsia="ru-RU"/>
              </w:rPr>
            </w:pPr>
          </w:p>
        </w:tc>
        <w:tc>
          <w:tcPr>
            <w:tcW w:w="4677" w:type="dxa"/>
          </w:tcPr>
          <w:p w:rsidR="000677E1" w:rsidRPr="00340369" w:rsidRDefault="000677E1" w:rsidP="008B193E">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340369">
              <w:rPr>
                <w:rFonts w:ascii="Times New Roman" w:eastAsia="Times New Roman" w:hAnsi="Times New Roman" w:cs="Times New Roman"/>
                <w:b/>
                <w:sz w:val="24"/>
                <w:szCs w:val="24"/>
                <w:lang w:eastAsia="ru-RU"/>
              </w:rPr>
              <w:t>Администрация МОГО «Ухта»</w:t>
            </w:r>
          </w:p>
        </w:tc>
      </w:tr>
      <w:tr w:rsidR="000677E1" w:rsidRPr="00476A59" w:rsidTr="009D5056">
        <w:trPr>
          <w:trHeight w:val="229"/>
        </w:trPr>
        <w:tc>
          <w:tcPr>
            <w:tcW w:w="428" w:type="dxa"/>
          </w:tcPr>
          <w:p w:rsidR="000677E1" w:rsidRPr="00340369" w:rsidRDefault="000677E1" w:rsidP="008B193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409" w:type="dxa"/>
          </w:tcPr>
          <w:p w:rsidR="000677E1" w:rsidRPr="00340369" w:rsidRDefault="000677E1" w:rsidP="008B193E">
            <w:pPr>
              <w:widowControl w:val="0"/>
              <w:autoSpaceDE w:val="0"/>
              <w:autoSpaceDN w:val="0"/>
              <w:spacing w:after="0" w:line="240" w:lineRule="auto"/>
              <w:rPr>
                <w:rFonts w:ascii="Calibri" w:eastAsia="Times New Roman" w:hAnsi="Calibri" w:cs="Calibri"/>
                <w:sz w:val="24"/>
                <w:szCs w:val="24"/>
                <w:lang w:eastAsia="ru-RU"/>
              </w:rPr>
            </w:pPr>
          </w:p>
        </w:tc>
        <w:tc>
          <w:tcPr>
            <w:tcW w:w="2694" w:type="dxa"/>
          </w:tcPr>
          <w:p w:rsidR="000677E1" w:rsidRPr="00340369" w:rsidRDefault="000677E1" w:rsidP="00914C3A">
            <w:pPr>
              <w:widowControl w:val="0"/>
              <w:autoSpaceDE w:val="0"/>
              <w:autoSpaceDN w:val="0"/>
              <w:spacing w:after="0" w:line="240" w:lineRule="auto"/>
              <w:rPr>
                <w:rFonts w:ascii="Times New Roman" w:eastAsia="Times New Roman" w:hAnsi="Times New Roman" w:cs="Times New Roman"/>
                <w:sz w:val="24"/>
                <w:szCs w:val="24"/>
                <w:lang w:eastAsia="ru-RU"/>
              </w:rPr>
            </w:pPr>
            <w:r w:rsidRPr="00340369">
              <w:rPr>
                <w:rFonts w:ascii="Times New Roman" w:eastAsia="Times New Roman" w:hAnsi="Times New Roman" w:cs="Times New Roman"/>
                <w:sz w:val="24"/>
                <w:szCs w:val="24"/>
                <w:lang w:eastAsia="ru-RU"/>
              </w:rPr>
              <w:t>Электронный муниципалитет</w:t>
            </w:r>
          </w:p>
        </w:tc>
        <w:tc>
          <w:tcPr>
            <w:tcW w:w="4677" w:type="dxa"/>
          </w:tcPr>
          <w:p w:rsidR="000677E1" w:rsidRPr="00340369" w:rsidRDefault="000677E1" w:rsidP="008B193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r>
      <w:tr w:rsidR="000677E1" w:rsidRPr="00476A59" w:rsidTr="009D5056">
        <w:tc>
          <w:tcPr>
            <w:tcW w:w="428" w:type="dxa"/>
          </w:tcPr>
          <w:p w:rsidR="000677E1" w:rsidRPr="00340369" w:rsidRDefault="000677E1" w:rsidP="008B193E">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2409" w:type="dxa"/>
          </w:tcPr>
          <w:p w:rsidR="000677E1" w:rsidRPr="00340369" w:rsidRDefault="000677E1" w:rsidP="008B193E">
            <w:pPr>
              <w:widowControl w:val="0"/>
              <w:autoSpaceDE w:val="0"/>
              <w:autoSpaceDN w:val="0"/>
              <w:spacing w:after="0" w:line="240" w:lineRule="auto"/>
              <w:rPr>
                <w:rFonts w:ascii="Calibri" w:eastAsia="Times New Roman" w:hAnsi="Calibri" w:cs="Calibri"/>
                <w:sz w:val="24"/>
                <w:szCs w:val="24"/>
                <w:lang w:eastAsia="ru-RU"/>
              </w:rPr>
            </w:pPr>
          </w:p>
        </w:tc>
        <w:tc>
          <w:tcPr>
            <w:tcW w:w="2694" w:type="dxa"/>
          </w:tcPr>
          <w:p w:rsidR="000677E1" w:rsidRDefault="000677E1" w:rsidP="00914C3A">
            <w:pPr>
              <w:widowControl w:val="0"/>
              <w:autoSpaceDE w:val="0"/>
              <w:autoSpaceDN w:val="0"/>
              <w:spacing w:after="0" w:line="240" w:lineRule="auto"/>
              <w:rPr>
                <w:rFonts w:ascii="Times New Roman" w:eastAsia="Times New Roman" w:hAnsi="Times New Roman" w:cs="Times New Roman"/>
                <w:sz w:val="24"/>
                <w:szCs w:val="24"/>
                <w:lang w:eastAsia="ru-RU"/>
              </w:rPr>
            </w:pPr>
            <w:r w:rsidRPr="00340369">
              <w:rPr>
                <w:rFonts w:ascii="Times New Roman" w:eastAsia="Times New Roman" w:hAnsi="Times New Roman" w:cs="Times New Roman"/>
                <w:sz w:val="24"/>
                <w:szCs w:val="24"/>
                <w:lang w:eastAsia="ru-RU"/>
              </w:rPr>
              <w:t>Развитие кадрового потенциала администрации МОГО «Ухта»</w:t>
            </w:r>
          </w:p>
          <w:p w:rsidR="00A85530" w:rsidRPr="00340369" w:rsidRDefault="00A85530" w:rsidP="00914C3A">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677" w:type="dxa"/>
          </w:tcPr>
          <w:p w:rsidR="000677E1" w:rsidRPr="00340369" w:rsidRDefault="000677E1" w:rsidP="008B193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r>
      <w:tr w:rsidR="000677E1" w:rsidRPr="00476A59" w:rsidTr="009D5056">
        <w:tc>
          <w:tcPr>
            <w:tcW w:w="428" w:type="dxa"/>
          </w:tcPr>
          <w:p w:rsidR="000677E1" w:rsidRPr="00476A59" w:rsidRDefault="000677E1" w:rsidP="008B193E">
            <w:pPr>
              <w:widowControl w:val="0"/>
              <w:autoSpaceDE w:val="0"/>
              <w:autoSpaceDN w:val="0"/>
              <w:spacing w:after="0" w:line="240" w:lineRule="auto"/>
              <w:jc w:val="center"/>
              <w:rPr>
                <w:rFonts w:ascii="Times New Roman" w:eastAsia="Times New Roman" w:hAnsi="Times New Roman" w:cs="Times New Roman"/>
                <w:sz w:val="24"/>
                <w:szCs w:val="24"/>
                <w:highlight w:val="yellow"/>
                <w:lang w:eastAsia="ru-RU"/>
              </w:rPr>
            </w:pPr>
          </w:p>
        </w:tc>
        <w:tc>
          <w:tcPr>
            <w:tcW w:w="2409" w:type="dxa"/>
          </w:tcPr>
          <w:p w:rsidR="000677E1" w:rsidRPr="00476A59" w:rsidRDefault="000677E1" w:rsidP="008B193E">
            <w:pPr>
              <w:widowControl w:val="0"/>
              <w:autoSpaceDE w:val="0"/>
              <w:autoSpaceDN w:val="0"/>
              <w:spacing w:after="0" w:line="240" w:lineRule="auto"/>
              <w:rPr>
                <w:rFonts w:ascii="Times New Roman" w:eastAsia="Times New Roman" w:hAnsi="Times New Roman" w:cs="Times New Roman"/>
                <w:sz w:val="24"/>
                <w:szCs w:val="24"/>
                <w:highlight w:val="yellow"/>
                <w:lang w:eastAsia="ru-RU"/>
              </w:rPr>
            </w:pPr>
          </w:p>
        </w:tc>
        <w:tc>
          <w:tcPr>
            <w:tcW w:w="2694" w:type="dxa"/>
          </w:tcPr>
          <w:p w:rsidR="000677E1" w:rsidRPr="00340369" w:rsidRDefault="000677E1" w:rsidP="00914C3A">
            <w:pPr>
              <w:widowControl w:val="0"/>
              <w:autoSpaceDE w:val="0"/>
              <w:autoSpaceDN w:val="0"/>
              <w:spacing w:after="0" w:line="240" w:lineRule="auto"/>
              <w:rPr>
                <w:rFonts w:ascii="Times New Roman" w:eastAsia="Times New Roman" w:hAnsi="Times New Roman" w:cs="Times New Roman"/>
                <w:sz w:val="24"/>
                <w:szCs w:val="24"/>
                <w:lang w:eastAsia="ru-RU"/>
              </w:rPr>
            </w:pPr>
            <w:r w:rsidRPr="00340369">
              <w:rPr>
                <w:rFonts w:ascii="Times New Roman" w:eastAsia="Times New Roman" w:hAnsi="Times New Roman" w:cs="Times New Roman"/>
                <w:sz w:val="24"/>
                <w:szCs w:val="24"/>
                <w:lang w:eastAsia="ru-RU"/>
              </w:rPr>
              <w:t>Управление муниципальными финансами и муниципальным долгом</w:t>
            </w:r>
          </w:p>
        </w:tc>
        <w:tc>
          <w:tcPr>
            <w:tcW w:w="4677" w:type="dxa"/>
          </w:tcPr>
          <w:p w:rsidR="000677E1" w:rsidRPr="00340369" w:rsidRDefault="000677E1" w:rsidP="008B193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40369">
              <w:rPr>
                <w:rFonts w:ascii="Times New Roman" w:eastAsia="Times New Roman" w:hAnsi="Times New Roman" w:cs="Times New Roman"/>
                <w:sz w:val="24"/>
                <w:szCs w:val="24"/>
                <w:lang w:eastAsia="ru-RU"/>
              </w:rPr>
              <w:t>Финансовое управление МОГО «Ухта»</w:t>
            </w:r>
          </w:p>
        </w:tc>
      </w:tr>
      <w:tr w:rsidR="000677E1" w:rsidRPr="00476A59" w:rsidTr="009D5056">
        <w:tc>
          <w:tcPr>
            <w:tcW w:w="428" w:type="dxa"/>
          </w:tcPr>
          <w:p w:rsidR="000677E1" w:rsidRPr="00476A59" w:rsidRDefault="000677E1" w:rsidP="008B193E">
            <w:pPr>
              <w:widowControl w:val="0"/>
              <w:autoSpaceDE w:val="0"/>
              <w:autoSpaceDN w:val="0"/>
              <w:spacing w:after="0" w:line="240" w:lineRule="auto"/>
              <w:jc w:val="center"/>
              <w:rPr>
                <w:rFonts w:ascii="Times New Roman" w:eastAsia="Times New Roman" w:hAnsi="Times New Roman" w:cs="Times New Roman"/>
                <w:sz w:val="24"/>
                <w:szCs w:val="24"/>
                <w:highlight w:val="yellow"/>
                <w:lang w:eastAsia="ru-RU"/>
              </w:rPr>
            </w:pPr>
          </w:p>
        </w:tc>
        <w:tc>
          <w:tcPr>
            <w:tcW w:w="2409" w:type="dxa"/>
          </w:tcPr>
          <w:p w:rsidR="000677E1" w:rsidRPr="00476A59" w:rsidRDefault="000677E1" w:rsidP="008B193E">
            <w:pPr>
              <w:widowControl w:val="0"/>
              <w:autoSpaceDE w:val="0"/>
              <w:autoSpaceDN w:val="0"/>
              <w:spacing w:after="0" w:line="240" w:lineRule="auto"/>
              <w:rPr>
                <w:rFonts w:ascii="Times New Roman" w:eastAsia="Times New Roman" w:hAnsi="Times New Roman" w:cs="Times New Roman"/>
                <w:sz w:val="24"/>
                <w:szCs w:val="24"/>
                <w:highlight w:val="yellow"/>
                <w:lang w:eastAsia="ru-RU"/>
              </w:rPr>
            </w:pPr>
          </w:p>
        </w:tc>
        <w:tc>
          <w:tcPr>
            <w:tcW w:w="2694" w:type="dxa"/>
          </w:tcPr>
          <w:p w:rsidR="000677E1" w:rsidRPr="00340369" w:rsidRDefault="000677E1" w:rsidP="00914C3A">
            <w:pPr>
              <w:widowControl w:val="0"/>
              <w:autoSpaceDE w:val="0"/>
              <w:autoSpaceDN w:val="0"/>
              <w:spacing w:after="0" w:line="240" w:lineRule="auto"/>
              <w:rPr>
                <w:rFonts w:ascii="Times New Roman" w:eastAsia="Times New Roman" w:hAnsi="Times New Roman" w:cs="Times New Roman"/>
                <w:sz w:val="24"/>
                <w:szCs w:val="24"/>
                <w:lang w:eastAsia="ru-RU"/>
              </w:rPr>
            </w:pPr>
            <w:r w:rsidRPr="00340369">
              <w:rPr>
                <w:rFonts w:ascii="Times New Roman" w:eastAsia="Times New Roman" w:hAnsi="Times New Roman" w:cs="Times New Roman"/>
                <w:sz w:val="24"/>
                <w:szCs w:val="24"/>
                <w:lang w:eastAsia="ru-RU"/>
              </w:rPr>
              <w:t xml:space="preserve">Управление муниципальным имуществом и земельными ресурсами </w:t>
            </w:r>
          </w:p>
        </w:tc>
        <w:tc>
          <w:tcPr>
            <w:tcW w:w="4677" w:type="dxa"/>
          </w:tcPr>
          <w:p w:rsidR="00BA7938" w:rsidRPr="00340369" w:rsidRDefault="00BA7938" w:rsidP="00412183">
            <w:pPr>
              <w:widowControl w:val="0"/>
              <w:autoSpaceDE w:val="0"/>
              <w:autoSpaceDN w:val="0"/>
              <w:spacing w:after="0" w:line="240" w:lineRule="auto"/>
              <w:rPr>
                <w:rFonts w:ascii="Times New Roman" w:hAnsi="Times New Roman" w:cs="Times New Roman"/>
                <w:bCs/>
                <w:sz w:val="24"/>
                <w:szCs w:val="24"/>
              </w:rPr>
            </w:pPr>
            <w:r w:rsidRPr="00340369">
              <w:rPr>
                <w:rFonts w:ascii="Times New Roman" w:hAnsi="Times New Roman" w:cs="Times New Roman"/>
                <w:bCs/>
                <w:sz w:val="24"/>
                <w:szCs w:val="24"/>
              </w:rPr>
              <w:t>Управление архитектуры и строительства администрации МОГО «Ухта»;</w:t>
            </w:r>
          </w:p>
          <w:p w:rsidR="000677E1" w:rsidRPr="00340369" w:rsidRDefault="000677E1" w:rsidP="00412183">
            <w:pPr>
              <w:widowControl w:val="0"/>
              <w:autoSpaceDE w:val="0"/>
              <w:autoSpaceDN w:val="0"/>
              <w:spacing w:after="0" w:line="240" w:lineRule="auto"/>
              <w:rPr>
                <w:rFonts w:ascii="Times New Roman" w:eastAsia="Times New Roman" w:hAnsi="Times New Roman" w:cs="Times New Roman"/>
                <w:sz w:val="24"/>
                <w:szCs w:val="24"/>
                <w:lang w:eastAsia="ru-RU"/>
              </w:rPr>
            </w:pPr>
            <w:r w:rsidRPr="00340369">
              <w:rPr>
                <w:rFonts w:ascii="Times New Roman" w:eastAsia="Times New Roman" w:hAnsi="Times New Roman" w:cs="Times New Roman"/>
                <w:sz w:val="24"/>
                <w:szCs w:val="24"/>
                <w:lang w:eastAsia="ru-RU"/>
              </w:rPr>
              <w:t>Комитет по управлению муниципальным имуществом администрации МОГО «Ухта»</w:t>
            </w:r>
          </w:p>
        </w:tc>
      </w:tr>
      <w:tr w:rsidR="00340369" w:rsidRPr="00476A59" w:rsidTr="009D5056">
        <w:tc>
          <w:tcPr>
            <w:tcW w:w="428" w:type="dxa"/>
          </w:tcPr>
          <w:p w:rsidR="00340369" w:rsidRPr="00476A59" w:rsidRDefault="00340369" w:rsidP="008B193E">
            <w:pPr>
              <w:widowControl w:val="0"/>
              <w:autoSpaceDE w:val="0"/>
              <w:autoSpaceDN w:val="0"/>
              <w:spacing w:after="0" w:line="240" w:lineRule="auto"/>
              <w:jc w:val="center"/>
              <w:rPr>
                <w:rFonts w:ascii="Times New Roman" w:eastAsia="Times New Roman" w:hAnsi="Times New Roman" w:cs="Times New Roman"/>
                <w:sz w:val="24"/>
                <w:szCs w:val="24"/>
                <w:highlight w:val="yellow"/>
                <w:lang w:eastAsia="ru-RU"/>
              </w:rPr>
            </w:pPr>
          </w:p>
        </w:tc>
        <w:tc>
          <w:tcPr>
            <w:tcW w:w="2409" w:type="dxa"/>
          </w:tcPr>
          <w:p w:rsidR="00340369" w:rsidRPr="00476A59" w:rsidRDefault="00340369" w:rsidP="008B193E">
            <w:pPr>
              <w:widowControl w:val="0"/>
              <w:autoSpaceDE w:val="0"/>
              <w:autoSpaceDN w:val="0"/>
              <w:spacing w:after="0" w:line="240" w:lineRule="auto"/>
              <w:rPr>
                <w:rFonts w:ascii="Times New Roman" w:eastAsia="Times New Roman" w:hAnsi="Times New Roman" w:cs="Times New Roman"/>
                <w:sz w:val="24"/>
                <w:szCs w:val="24"/>
                <w:highlight w:val="yellow"/>
                <w:lang w:eastAsia="ru-RU"/>
              </w:rPr>
            </w:pPr>
          </w:p>
        </w:tc>
        <w:tc>
          <w:tcPr>
            <w:tcW w:w="2694" w:type="dxa"/>
          </w:tcPr>
          <w:p w:rsidR="00340369" w:rsidRPr="00340369" w:rsidRDefault="00340369" w:rsidP="00914C3A">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Информационное общество</w:t>
            </w:r>
          </w:p>
        </w:tc>
        <w:tc>
          <w:tcPr>
            <w:tcW w:w="4677" w:type="dxa"/>
          </w:tcPr>
          <w:p w:rsidR="00340369" w:rsidRDefault="00340369" w:rsidP="0034036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МБУ «Редакция газеты «Ухта»</w:t>
            </w:r>
          </w:p>
          <w:p w:rsidR="00340369" w:rsidRPr="00340369" w:rsidRDefault="00340369" w:rsidP="00412183">
            <w:pPr>
              <w:widowControl w:val="0"/>
              <w:autoSpaceDE w:val="0"/>
              <w:autoSpaceDN w:val="0"/>
              <w:spacing w:after="0" w:line="240" w:lineRule="auto"/>
              <w:rPr>
                <w:rFonts w:ascii="Times New Roman" w:hAnsi="Times New Roman" w:cs="Times New Roman"/>
                <w:bCs/>
                <w:sz w:val="24"/>
                <w:szCs w:val="24"/>
              </w:rPr>
            </w:pPr>
          </w:p>
        </w:tc>
      </w:tr>
      <w:tr w:rsidR="000677E1" w:rsidRPr="00476A59" w:rsidTr="009D5056">
        <w:tc>
          <w:tcPr>
            <w:tcW w:w="428" w:type="dxa"/>
          </w:tcPr>
          <w:p w:rsidR="000677E1" w:rsidRPr="00D95CE6" w:rsidRDefault="000677E1" w:rsidP="008B193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D95CE6">
              <w:rPr>
                <w:rFonts w:ascii="Times New Roman" w:eastAsia="Times New Roman" w:hAnsi="Times New Roman" w:cs="Times New Roman"/>
                <w:b/>
                <w:sz w:val="24"/>
                <w:szCs w:val="24"/>
                <w:lang w:eastAsia="ru-RU"/>
              </w:rPr>
              <w:t>8.</w:t>
            </w:r>
          </w:p>
        </w:tc>
        <w:tc>
          <w:tcPr>
            <w:tcW w:w="2409" w:type="dxa"/>
          </w:tcPr>
          <w:p w:rsidR="000677E1" w:rsidRPr="00D95CE6" w:rsidRDefault="00CD6FC1" w:rsidP="00431D40">
            <w:pPr>
              <w:widowControl w:val="0"/>
              <w:autoSpaceDE w:val="0"/>
              <w:autoSpaceDN w:val="0"/>
              <w:spacing w:after="0" w:line="240" w:lineRule="auto"/>
              <w:rPr>
                <w:rFonts w:ascii="Calibri" w:eastAsia="Times New Roman" w:hAnsi="Calibri" w:cs="Calibri"/>
                <w:b/>
                <w:sz w:val="24"/>
                <w:szCs w:val="24"/>
                <w:lang w:eastAsia="ru-RU"/>
              </w:rPr>
            </w:pPr>
            <w:hyperlink r:id="rId16" w:history="1">
              <w:r w:rsidR="000677E1" w:rsidRPr="00D95CE6">
                <w:rPr>
                  <w:rFonts w:ascii="Times New Roman" w:eastAsia="Times New Roman" w:hAnsi="Times New Roman" w:cs="Times New Roman"/>
                  <w:b/>
                  <w:sz w:val="24"/>
                  <w:szCs w:val="24"/>
                  <w:lang w:eastAsia="ru-RU"/>
                </w:rPr>
                <w:t>Безопасность жизнедеятельности</w:t>
              </w:r>
            </w:hyperlink>
            <w:r w:rsidR="000677E1" w:rsidRPr="00D95CE6">
              <w:rPr>
                <w:rFonts w:ascii="Times New Roman" w:eastAsia="Times New Roman" w:hAnsi="Times New Roman" w:cs="Times New Roman"/>
                <w:b/>
                <w:sz w:val="24"/>
                <w:szCs w:val="24"/>
                <w:lang w:eastAsia="ru-RU"/>
              </w:rPr>
              <w:t xml:space="preserve"> населения </w:t>
            </w:r>
          </w:p>
        </w:tc>
        <w:tc>
          <w:tcPr>
            <w:tcW w:w="2694" w:type="dxa"/>
          </w:tcPr>
          <w:p w:rsidR="000677E1" w:rsidRPr="00D95CE6" w:rsidRDefault="000677E1" w:rsidP="008B193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4677" w:type="dxa"/>
          </w:tcPr>
          <w:p w:rsidR="000677E1" w:rsidRPr="00D95CE6" w:rsidRDefault="000677E1" w:rsidP="008B193E">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D95CE6">
              <w:rPr>
                <w:rFonts w:ascii="Times New Roman" w:eastAsia="Times New Roman" w:hAnsi="Times New Roman" w:cs="Times New Roman"/>
                <w:b/>
                <w:sz w:val="24"/>
                <w:szCs w:val="24"/>
                <w:lang w:eastAsia="ru-RU"/>
              </w:rPr>
              <w:t>МУ «Управление по делам ГО и ЧС» администрации МОГО «Ухта»</w:t>
            </w:r>
          </w:p>
        </w:tc>
      </w:tr>
      <w:tr w:rsidR="000677E1" w:rsidRPr="00476A59" w:rsidTr="009D5056">
        <w:tc>
          <w:tcPr>
            <w:tcW w:w="428" w:type="dxa"/>
          </w:tcPr>
          <w:p w:rsidR="000677E1" w:rsidRPr="00476A59" w:rsidRDefault="000677E1" w:rsidP="008B193E">
            <w:pPr>
              <w:widowControl w:val="0"/>
              <w:autoSpaceDE w:val="0"/>
              <w:autoSpaceDN w:val="0"/>
              <w:spacing w:after="0" w:line="240" w:lineRule="auto"/>
              <w:jc w:val="center"/>
              <w:rPr>
                <w:rFonts w:ascii="Times New Roman" w:eastAsia="Times New Roman" w:hAnsi="Times New Roman" w:cs="Times New Roman"/>
                <w:sz w:val="24"/>
                <w:szCs w:val="24"/>
                <w:highlight w:val="yellow"/>
                <w:lang w:eastAsia="ru-RU"/>
              </w:rPr>
            </w:pPr>
          </w:p>
        </w:tc>
        <w:tc>
          <w:tcPr>
            <w:tcW w:w="2409" w:type="dxa"/>
          </w:tcPr>
          <w:p w:rsidR="000677E1" w:rsidRPr="00476A59" w:rsidRDefault="000677E1" w:rsidP="008B193E">
            <w:pPr>
              <w:widowControl w:val="0"/>
              <w:autoSpaceDE w:val="0"/>
              <w:autoSpaceDN w:val="0"/>
              <w:spacing w:after="0" w:line="240" w:lineRule="auto"/>
              <w:rPr>
                <w:rFonts w:ascii="Calibri" w:eastAsia="Times New Roman" w:hAnsi="Calibri" w:cs="Calibri"/>
                <w:sz w:val="24"/>
                <w:szCs w:val="24"/>
                <w:highlight w:val="yellow"/>
                <w:lang w:eastAsia="ru-RU"/>
              </w:rPr>
            </w:pPr>
          </w:p>
        </w:tc>
        <w:tc>
          <w:tcPr>
            <w:tcW w:w="2694" w:type="dxa"/>
          </w:tcPr>
          <w:p w:rsidR="000677E1" w:rsidRPr="00D95CE6" w:rsidRDefault="000677E1" w:rsidP="0023379A">
            <w:pPr>
              <w:widowControl w:val="0"/>
              <w:autoSpaceDE w:val="0"/>
              <w:autoSpaceDN w:val="0"/>
              <w:spacing w:after="0" w:line="240" w:lineRule="auto"/>
              <w:rPr>
                <w:rFonts w:ascii="Times New Roman" w:eastAsia="Times New Roman" w:hAnsi="Times New Roman" w:cs="Times New Roman"/>
                <w:sz w:val="24"/>
                <w:szCs w:val="24"/>
                <w:lang w:eastAsia="ru-RU"/>
              </w:rPr>
            </w:pPr>
            <w:r w:rsidRPr="00D95CE6">
              <w:rPr>
                <w:rFonts w:ascii="Times New Roman" w:eastAsia="Times New Roman" w:hAnsi="Times New Roman" w:cs="Times New Roman"/>
                <w:sz w:val="24"/>
                <w:szCs w:val="24"/>
                <w:lang w:eastAsia="ru-RU"/>
              </w:rPr>
              <w:t>Защита населения и территории городского округа</w:t>
            </w:r>
          </w:p>
        </w:tc>
        <w:tc>
          <w:tcPr>
            <w:tcW w:w="4677" w:type="dxa"/>
          </w:tcPr>
          <w:p w:rsidR="000677E1" w:rsidRPr="00D95CE6" w:rsidRDefault="000677E1" w:rsidP="00412183">
            <w:pPr>
              <w:widowControl w:val="0"/>
              <w:autoSpaceDE w:val="0"/>
              <w:autoSpaceDN w:val="0"/>
              <w:spacing w:after="0" w:line="240" w:lineRule="auto"/>
              <w:rPr>
                <w:rFonts w:ascii="Times New Roman" w:eastAsia="Times New Roman" w:hAnsi="Times New Roman" w:cs="Times New Roman"/>
                <w:sz w:val="24"/>
                <w:szCs w:val="24"/>
                <w:lang w:eastAsia="ru-RU"/>
              </w:rPr>
            </w:pPr>
            <w:r w:rsidRPr="00D95CE6">
              <w:rPr>
                <w:rFonts w:ascii="Times New Roman" w:eastAsia="Times New Roman" w:hAnsi="Times New Roman" w:cs="Times New Roman"/>
                <w:sz w:val="24"/>
                <w:szCs w:val="24"/>
                <w:lang w:eastAsia="ru-RU"/>
              </w:rPr>
              <w:t>МУ Управление капитального строительства МОГО «Ухта»</w:t>
            </w:r>
          </w:p>
          <w:p w:rsidR="000677E1" w:rsidRPr="00D95CE6" w:rsidRDefault="000677E1" w:rsidP="00412183">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0677E1" w:rsidRPr="00476A59" w:rsidTr="009D5056">
        <w:tc>
          <w:tcPr>
            <w:tcW w:w="428" w:type="dxa"/>
          </w:tcPr>
          <w:p w:rsidR="000677E1" w:rsidRPr="00476A59" w:rsidRDefault="000677E1" w:rsidP="008B193E">
            <w:pPr>
              <w:widowControl w:val="0"/>
              <w:autoSpaceDE w:val="0"/>
              <w:autoSpaceDN w:val="0"/>
              <w:spacing w:after="0" w:line="240" w:lineRule="auto"/>
              <w:jc w:val="center"/>
              <w:rPr>
                <w:rFonts w:ascii="Times New Roman" w:eastAsia="Times New Roman" w:hAnsi="Times New Roman" w:cs="Times New Roman"/>
                <w:sz w:val="24"/>
                <w:szCs w:val="24"/>
                <w:highlight w:val="yellow"/>
                <w:lang w:eastAsia="ru-RU"/>
              </w:rPr>
            </w:pPr>
          </w:p>
        </w:tc>
        <w:tc>
          <w:tcPr>
            <w:tcW w:w="2409" w:type="dxa"/>
          </w:tcPr>
          <w:p w:rsidR="000677E1" w:rsidRPr="00476A59" w:rsidRDefault="000677E1" w:rsidP="008B193E">
            <w:pPr>
              <w:widowControl w:val="0"/>
              <w:autoSpaceDE w:val="0"/>
              <w:autoSpaceDN w:val="0"/>
              <w:spacing w:after="0" w:line="240" w:lineRule="auto"/>
              <w:rPr>
                <w:rFonts w:ascii="Calibri" w:eastAsia="Times New Roman" w:hAnsi="Calibri" w:cs="Calibri"/>
                <w:sz w:val="24"/>
                <w:szCs w:val="24"/>
                <w:highlight w:val="yellow"/>
                <w:lang w:eastAsia="ru-RU"/>
              </w:rPr>
            </w:pPr>
          </w:p>
        </w:tc>
        <w:tc>
          <w:tcPr>
            <w:tcW w:w="2694" w:type="dxa"/>
          </w:tcPr>
          <w:p w:rsidR="000677E1" w:rsidRPr="00D95CE6" w:rsidRDefault="000677E1" w:rsidP="0023379A">
            <w:pPr>
              <w:widowControl w:val="0"/>
              <w:autoSpaceDE w:val="0"/>
              <w:autoSpaceDN w:val="0"/>
              <w:spacing w:after="0" w:line="240" w:lineRule="auto"/>
              <w:rPr>
                <w:rFonts w:ascii="Times New Roman" w:eastAsia="Times New Roman" w:hAnsi="Times New Roman" w:cs="Times New Roman"/>
                <w:sz w:val="24"/>
                <w:szCs w:val="24"/>
                <w:lang w:eastAsia="ru-RU"/>
              </w:rPr>
            </w:pPr>
            <w:r w:rsidRPr="00D95CE6">
              <w:rPr>
                <w:rFonts w:ascii="Times New Roman" w:eastAsia="Times New Roman" w:hAnsi="Times New Roman" w:cs="Times New Roman"/>
                <w:sz w:val="24"/>
                <w:szCs w:val="24"/>
                <w:lang w:eastAsia="ru-RU"/>
              </w:rPr>
              <w:t>Экологическая безопасность</w:t>
            </w:r>
          </w:p>
        </w:tc>
        <w:tc>
          <w:tcPr>
            <w:tcW w:w="4677" w:type="dxa"/>
          </w:tcPr>
          <w:p w:rsidR="000677E1" w:rsidRPr="00D95CE6" w:rsidRDefault="000677E1" w:rsidP="00412183">
            <w:pPr>
              <w:widowControl w:val="0"/>
              <w:autoSpaceDE w:val="0"/>
              <w:autoSpaceDN w:val="0"/>
              <w:spacing w:after="0" w:line="240" w:lineRule="auto"/>
              <w:rPr>
                <w:rFonts w:ascii="Times New Roman" w:eastAsia="Times New Roman" w:hAnsi="Times New Roman" w:cs="Times New Roman"/>
                <w:sz w:val="24"/>
                <w:szCs w:val="24"/>
                <w:lang w:eastAsia="ru-RU"/>
              </w:rPr>
            </w:pPr>
            <w:r w:rsidRPr="00D95CE6">
              <w:rPr>
                <w:rFonts w:ascii="Times New Roman" w:eastAsia="Times New Roman" w:hAnsi="Times New Roman" w:cs="Times New Roman"/>
                <w:sz w:val="24"/>
                <w:szCs w:val="24"/>
                <w:lang w:eastAsia="ru-RU"/>
              </w:rPr>
              <w:t>МУ Управление капитального строительства МОГО «Ухта»;</w:t>
            </w:r>
          </w:p>
          <w:p w:rsidR="000677E1" w:rsidRPr="00D95CE6" w:rsidRDefault="000677E1" w:rsidP="00412183">
            <w:pPr>
              <w:widowControl w:val="0"/>
              <w:autoSpaceDE w:val="0"/>
              <w:autoSpaceDN w:val="0"/>
              <w:spacing w:after="0" w:line="240" w:lineRule="auto"/>
              <w:rPr>
                <w:rFonts w:ascii="Times New Roman" w:eastAsia="Times New Roman" w:hAnsi="Times New Roman" w:cs="Times New Roman"/>
                <w:sz w:val="24"/>
                <w:szCs w:val="24"/>
                <w:lang w:eastAsia="ru-RU"/>
              </w:rPr>
            </w:pPr>
            <w:r w:rsidRPr="00D95CE6">
              <w:rPr>
                <w:rFonts w:ascii="Times New Roman" w:eastAsia="Times New Roman" w:hAnsi="Times New Roman" w:cs="Times New Roman"/>
                <w:sz w:val="24"/>
                <w:szCs w:val="24"/>
                <w:lang w:eastAsia="ru-RU"/>
              </w:rPr>
              <w:t>МУ «Управление жилищно-коммунального хозяйства» администрации МОГО «Ухта»</w:t>
            </w:r>
          </w:p>
        </w:tc>
      </w:tr>
      <w:tr w:rsidR="000677E1" w:rsidRPr="00476A59" w:rsidTr="009D5056">
        <w:tc>
          <w:tcPr>
            <w:tcW w:w="428" w:type="dxa"/>
          </w:tcPr>
          <w:p w:rsidR="000677E1" w:rsidRPr="00476A59" w:rsidRDefault="000677E1" w:rsidP="008B193E">
            <w:pPr>
              <w:widowControl w:val="0"/>
              <w:autoSpaceDE w:val="0"/>
              <w:autoSpaceDN w:val="0"/>
              <w:spacing w:after="0" w:line="240" w:lineRule="auto"/>
              <w:jc w:val="center"/>
              <w:rPr>
                <w:rFonts w:ascii="Times New Roman" w:eastAsia="Times New Roman" w:hAnsi="Times New Roman" w:cs="Times New Roman"/>
                <w:sz w:val="24"/>
                <w:szCs w:val="24"/>
                <w:highlight w:val="yellow"/>
                <w:lang w:eastAsia="ru-RU"/>
              </w:rPr>
            </w:pPr>
          </w:p>
        </w:tc>
        <w:tc>
          <w:tcPr>
            <w:tcW w:w="2409" w:type="dxa"/>
          </w:tcPr>
          <w:p w:rsidR="000677E1" w:rsidRPr="00476A59" w:rsidRDefault="000677E1" w:rsidP="008B193E">
            <w:pPr>
              <w:widowControl w:val="0"/>
              <w:autoSpaceDE w:val="0"/>
              <w:autoSpaceDN w:val="0"/>
              <w:spacing w:after="0" w:line="240" w:lineRule="auto"/>
              <w:rPr>
                <w:rFonts w:ascii="Calibri" w:eastAsia="Times New Roman" w:hAnsi="Calibri" w:cs="Calibri"/>
                <w:sz w:val="24"/>
                <w:szCs w:val="24"/>
                <w:highlight w:val="yellow"/>
                <w:lang w:eastAsia="ru-RU"/>
              </w:rPr>
            </w:pPr>
          </w:p>
        </w:tc>
        <w:tc>
          <w:tcPr>
            <w:tcW w:w="2694" w:type="dxa"/>
          </w:tcPr>
          <w:p w:rsidR="000677E1" w:rsidRPr="00D95CE6" w:rsidRDefault="000677E1" w:rsidP="0023379A">
            <w:pPr>
              <w:widowControl w:val="0"/>
              <w:autoSpaceDE w:val="0"/>
              <w:autoSpaceDN w:val="0"/>
              <w:spacing w:after="0" w:line="240" w:lineRule="auto"/>
              <w:rPr>
                <w:rFonts w:ascii="Times New Roman" w:eastAsia="Times New Roman" w:hAnsi="Times New Roman" w:cs="Times New Roman"/>
                <w:sz w:val="24"/>
                <w:szCs w:val="24"/>
                <w:lang w:eastAsia="ru-RU"/>
              </w:rPr>
            </w:pPr>
            <w:r w:rsidRPr="00D95CE6">
              <w:rPr>
                <w:rFonts w:ascii="Times New Roman" w:eastAsia="Times New Roman" w:hAnsi="Times New Roman" w:cs="Times New Roman"/>
                <w:sz w:val="24"/>
                <w:szCs w:val="24"/>
                <w:lang w:eastAsia="ru-RU"/>
              </w:rPr>
              <w:t>Обеспечение безопасности участников дорожного движения на территории городского округа</w:t>
            </w:r>
          </w:p>
        </w:tc>
        <w:tc>
          <w:tcPr>
            <w:tcW w:w="4677" w:type="dxa"/>
          </w:tcPr>
          <w:p w:rsidR="000677E1" w:rsidRPr="00D95CE6" w:rsidRDefault="000677E1" w:rsidP="00412183">
            <w:pPr>
              <w:widowControl w:val="0"/>
              <w:autoSpaceDE w:val="0"/>
              <w:autoSpaceDN w:val="0"/>
              <w:spacing w:after="0" w:line="240" w:lineRule="auto"/>
              <w:rPr>
                <w:rFonts w:ascii="Times New Roman" w:eastAsia="Times New Roman" w:hAnsi="Times New Roman" w:cs="Times New Roman"/>
                <w:sz w:val="24"/>
                <w:szCs w:val="24"/>
                <w:lang w:eastAsia="ru-RU"/>
              </w:rPr>
            </w:pPr>
            <w:r w:rsidRPr="00D95CE6">
              <w:rPr>
                <w:rFonts w:ascii="Times New Roman" w:eastAsia="Times New Roman" w:hAnsi="Times New Roman" w:cs="Times New Roman"/>
                <w:sz w:val="24"/>
                <w:szCs w:val="24"/>
                <w:lang w:eastAsia="ru-RU"/>
              </w:rPr>
              <w:t>МУ «Управление жилищно-коммунального хозяйства» администрации МОГО «Ухта»;</w:t>
            </w:r>
          </w:p>
          <w:p w:rsidR="000677E1" w:rsidRPr="00D95CE6" w:rsidRDefault="000677E1" w:rsidP="00412183">
            <w:pPr>
              <w:widowControl w:val="0"/>
              <w:autoSpaceDE w:val="0"/>
              <w:autoSpaceDN w:val="0"/>
              <w:spacing w:after="0" w:line="240" w:lineRule="auto"/>
              <w:rPr>
                <w:rFonts w:ascii="Times New Roman" w:eastAsia="Times New Roman" w:hAnsi="Times New Roman" w:cs="Times New Roman"/>
                <w:sz w:val="24"/>
                <w:szCs w:val="24"/>
                <w:lang w:eastAsia="ru-RU"/>
              </w:rPr>
            </w:pPr>
            <w:r w:rsidRPr="00D95CE6">
              <w:rPr>
                <w:rFonts w:ascii="Times New Roman" w:eastAsia="Times New Roman" w:hAnsi="Times New Roman" w:cs="Times New Roman"/>
                <w:sz w:val="24"/>
                <w:szCs w:val="24"/>
                <w:lang w:eastAsia="ru-RU"/>
              </w:rPr>
              <w:t>МУ «Управление образования» администрации МОГО «Ухта»</w:t>
            </w:r>
          </w:p>
        </w:tc>
      </w:tr>
      <w:tr w:rsidR="000677E1" w:rsidRPr="00476A59" w:rsidTr="009D5056">
        <w:tc>
          <w:tcPr>
            <w:tcW w:w="428" w:type="dxa"/>
          </w:tcPr>
          <w:p w:rsidR="000677E1" w:rsidRPr="007B7271" w:rsidRDefault="000677E1" w:rsidP="008B193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B7271">
              <w:rPr>
                <w:rFonts w:ascii="Times New Roman" w:eastAsia="Times New Roman" w:hAnsi="Times New Roman" w:cs="Times New Roman"/>
                <w:b/>
                <w:sz w:val="24"/>
                <w:szCs w:val="24"/>
                <w:lang w:eastAsia="ru-RU"/>
              </w:rPr>
              <w:t>9.</w:t>
            </w:r>
          </w:p>
        </w:tc>
        <w:tc>
          <w:tcPr>
            <w:tcW w:w="2409" w:type="dxa"/>
          </w:tcPr>
          <w:p w:rsidR="000677E1" w:rsidRPr="007B7271" w:rsidRDefault="000677E1" w:rsidP="004B00B4">
            <w:pPr>
              <w:widowControl w:val="0"/>
              <w:autoSpaceDE w:val="0"/>
              <w:autoSpaceDN w:val="0"/>
              <w:spacing w:after="0" w:line="240" w:lineRule="auto"/>
              <w:rPr>
                <w:rFonts w:ascii="Times New Roman" w:eastAsia="Times New Roman" w:hAnsi="Times New Roman" w:cs="Times New Roman"/>
                <w:b/>
                <w:sz w:val="24"/>
                <w:szCs w:val="24"/>
                <w:lang w:eastAsia="ru-RU"/>
              </w:rPr>
            </w:pPr>
            <w:r w:rsidRPr="007B7271">
              <w:rPr>
                <w:rFonts w:ascii="Times New Roman" w:eastAsia="Times New Roman" w:hAnsi="Times New Roman" w:cs="Times New Roman"/>
                <w:b/>
                <w:sz w:val="24"/>
                <w:szCs w:val="24"/>
                <w:lang w:eastAsia="ru-RU"/>
              </w:rPr>
              <w:t xml:space="preserve">Социальная поддержка населения </w:t>
            </w:r>
          </w:p>
        </w:tc>
        <w:tc>
          <w:tcPr>
            <w:tcW w:w="2694" w:type="dxa"/>
          </w:tcPr>
          <w:p w:rsidR="000677E1" w:rsidRPr="007B7271" w:rsidRDefault="000677E1" w:rsidP="008B193E">
            <w:pPr>
              <w:widowControl w:val="0"/>
              <w:autoSpaceDE w:val="0"/>
              <w:autoSpaceDN w:val="0"/>
              <w:spacing w:after="0" w:line="240" w:lineRule="auto"/>
              <w:jc w:val="both"/>
              <w:rPr>
                <w:rFonts w:ascii="Times New Roman" w:eastAsia="Times New Roman" w:hAnsi="Times New Roman" w:cs="Times New Roman"/>
                <w:b/>
                <w:sz w:val="24"/>
                <w:szCs w:val="24"/>
                <w:lang w:eastAsia="ru-RU"/>
              </w:rPr>
            </w:pPr>
          </w:p>
        </w:tc>
        <w:tc>
          <w:tcPr>
            <w:tcW w:w="4677" w:type="dxa"/>
          </w:tcPr>
          <w:p w:rsidR="00BB65CE" w:rsidRPr="00BB65CE" w:rsidRDefault="000677E1" w:rsidP="00BB65CE">
            <w:pPr>
              <w:autoSpaceDE w:val="0"/>
              <w:autoSpaceDN w:val="0"/>
              <w:adjustRightInd w:val="0"/>
              <w:spacing w:after="0" w:line="240" w:lineRule="auto"/>
              <w:jc w:val="both"/>
              <w:rPr>
                <w:rFonts w:ascii="Times New Roman" w:hAnsi="Times New Roman" w:cs="Times New Roman"/>
                <w:b/>
                <w:sz w:val="24"/>
                <w:szCs w:val="24"/>
              </w:rPr>
            </w:pPr>
            <w:r w:rsidRPr="00BB65CE">
              <w:rPr>
                <w:rFonts w:ascii="Times New Roman" w:eastAsia="Times New Roman" w:hAnsi="Times New Roman" w:cs="Times New Roman"/>
                <w:b/>
                <w:sz w:val="24"/>
                <w:szCs w:val="24"/>
                <w:lang w:eastAsia="ru-RU"/>
              </w:rPr>
              <w:t xml:space="preserve">Социальный отдел </w:t>
            </w:r>
            <w:r w:rsidR="00BB65CE" w:rsidRPr="00BB65CE">
              <w:rPr>
                <w:rFonts w:ascii="Times New Roman" w:hAnsi="Times New Roman" w:cs="Times New Roman"/>
                <w:b/>
                <w:sz w:val="24"/>
                <w:szCs w:val="24"/>
              </w:rPr>
              <w:t xml:space="preserve">Управления опеки, попечительства и социальной работы </w:t>
            </w:r>
          </w:p>
          <w:p w:rsidR="000677E1" w:rsidRPr="00BB65CE" w:rsidRDefault="000677E1" w:rsidP="008B193E">
            <w:pPr>
              <w:widowControl w:val="0"/>
              <w:autoSpaceDE w:val="0"/>
              <w:autoSpaceDN w:val="0"/>
              <w:spacing w:after="0" w:line="240" w:lineRule="auto"/>
              <w:rPr>
                <w:rFonts w:ascii="Times New Roman" w:eastAsia="Times New Roman" w:hAnsi="Times New Roman" w:cs="Times New Roman"/>
                <w:b/>
                <w:sz w:val="24"/>
                <w:szCs w:val="24"/>
                <w:lang w:eastAsia="ru-RU"/>
              </w:rPr>
            </w:pPr>
            <w:r w:rsidRPr="00BB65CE">
              <w:rPr>
                <w:rFonts w:ascii="Times New Roman" w:eastAsia="Times New Roman" w:hAnsi="Times New Roman" w:cs="Times New Roman"/>
                <w:b/>
                <w:sz w:val="24"/>
                <w:szCs w:val="24"/>
                <w:lang w:eastAsia="ru-RU"/>
              </w:rPr>
              <w:t>администрации МОГО «Ухта»</w:t>
            </w:r>
          </w:p>
          <w:p w:rsidR="000677E1" w:rsidRPr="00BB65CE" w:rsidRDefault="000677E1" w:rsidP="008B193E">
            <w:pPr>
              <w:widowControl w:val="0"/>
              <w:autoSpaceDE w:val="0"/>
              <w:autoSpaceDN w:val="0"/>
              <w:spacing w:after="0" w:line="240" w:lineRule="auto"/>
              <w:jc w:val="both"/>
              <w:rPr>
                <w:rFonts w:ascii="Times New Roman" w:eastAsia="Times New Roman" w:hAnsi="Times New Roman" w:cs="Times New Roman"/>
                <w:b/>
                <w:sz w:val="24"/>
                <w:szCs w:val="24"/>
                <w:lang w:eastAsia="ru-RU"/>
              </w:rPr>
            </w:pPr>
          </w:p>
        </w:tc>
      </w:tr>
      <w:tr w:rsidR="000677E1" w:rsidRPr="00476A59" w:rsidTr="009D5056">
        <w:tc>
          <w:tcPr>
            <w:tcW w:w="428" w:type="dxa"/>
          </w:tcPr>
          <w:p w:rsidR="000677E1" w:rsidRPr="00784D06" w:rsidRDefault="000677E1" w:rsidP="008B193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84D06">
              <w:rPr>
                <w:rFonts w:ascii="Times New Roman" w:eastAsia="Times New Roman" w:hAnsi="Times New Roman" w:cs="Times New Roman"/>
                <w:b/>
                <w:sz w:val="24"/>
                <w:szCs w:val="24"/>
                <w:lang w:eastAsia="ru-RU"/>
              </w:rPr>
              <w:t>10.</w:t>
            </w:r>
          </w:p>
        </w:tc>
        <w:tc>
          <w:tcPr>
            <w:tcW w:w="2409" w:type="dxa"/>
          </w:tcPr>
          <w:p w:rsidR="000677E1" w:rsidRPr="00784D06" w:rsidRDefault="000677E1" w:rsidP="00957B43">
            <w:pPr>
              <w:widowControl w:val="0"/>
              <w:autoSpaceDE w:val="0"/>
              <w:autoSpaceDN w:val="0"/>
              <w:spacing w:after="0" w:line="240" w:lineRule="auto"/>
              <w:rPr>
                <w:rFonts w:ascii="Times New Roman" w:eastAsia="Times New Roman" w:hAnsi="Times New Roman" w:cs="Times New Roman"/>
                <w:b/>
                <w:sz w:val="24"/>
                <w:szCs w:val="24"/>
                <w:lang w:eastAsia="ru-RU"/>
              </w:rPr>
            </w:pPr>
            <w:r w:rsidRPr="00784D06">
              <w:rPr>
                <w:rFonts w:ascii="Times New Roman" w:eastAsia="Times New Roman" w:hAnsi="Times New Roman" w:cs="Times New Roman"/>
                <w:b/>
                <w:sz w:val="24"/>
                <w:szCs w:val="24"/>
                <w:lang w:eastAsia="ru-RU"/>
              </w:rPr>
              <w:t xml:space="preserve">Формирование современной городской среды </w:t>
            </w:r>
          </w:p>
        </w:tc>
        <w:tc>
          <w:tcPr>
            <w:tcW w:w="2694" w:type="dxa"/>
          </w:tcPr>
          <w:p w:rsidR="000677E1" w:rsidRPr="00784D06" w:rsidRDefault="000677E1" w:rsidP="008B193E">
            <w:pPr>
              <w:widowControl w:val="0"/>
              <w:autoSpaceDE w:val="0"/>
              <w:autoSpaceDN w:val="0"/>
              <w:spacing w:after="0" w:line="240" w:lineRule="auto"/>
              <w:jc w:val="both"/>
              <w:rPr>
                <w:rFonts w:ascii="Times New Roman" w:eastAsia="Times New Roman" w:hAnsi="Times New Roman" w:cs="Times New Roman"/>
                <w:b/>
                <w:sz w:val="24"/>
                <w:szCs w:val="24"/>
                <w:lang w:eastAsia="ru-RU"/>
              </w:rPr>
            </w:pPr>
          </w:p>
        </w:tc>
        <w:tc>
          <w:tcPr>
            <w:tcW w:w="4677" w:type="dxa"/>
          </w:tcPr>
          <w:p w:rsidR="000677E1" w:rsidRPr="00784D06" w:rsidRDefault="000677E1" w:rsidP="00F60905">
            <w:pPr>
              <w:widowControl w:val="0"/>
              <w:autoSpaceDE w:val="0"/>
              <w:autoSpaceDN w:val="0"/>
              <w:spacing w:after="0" w:line="240" w:lineRule="auto"/>
              <w:rPr>
                <w:rFonts w:ascii="Times New Roman" w:eastAsia="Times New Roman" w:hAnsi="Times New Roman" w:cs="Times New Roman"/>
                <w:sz w:val="24"/>
                <w:szCs w:val="24"/>
                <w:lang w:eastAsia="ru-RU"/>
              </w:rPr>
            </w:pPr>
            <w:r w:rsidRPr="00784D06">
              <w:rPr>
                <w:rFonts w:ascii="Times New Roman" w:eastAsia="Times New Roman" w:hAnsi="Times New Roman" w:cs="Times New Roman"/>
                <w:b/>
                <w:sz w:val="24"/>
                <w:szCs w:val="24"/>
                <w:lang w:eastAsia="ru-RU"/>
              </w:rPr>
              <w:t>МУ «Управление жилищно-коммунального хозяйства» администрации МОГО «Ухта»/</w:t>
            </w:r>
            <w:r w:rsidRPr="00784D06">
              <w:rPr>
                <w:rFonts w:ascii="Times New Roman" w:hAnsi="Times New Roman" w:cs="Times New Roman"/>
                <w:b/>
                <w:bCs/>
                <w:sz w:val="24"/>
                <w:szCs w:val="24"/>
              </w:rPr>
              <w:t xml:space="preserve"> </w:t>
            </w:r>
            <w:r w:rsidRPr="00784D06">
              <w:rPr>
                <w:rFonts w:ascii="Times New Roman" w:hAnsi="Times New Roman" w:cs="Times New Roman"/>
                <w:bCs/>
                <w:sz w:val="24"/>
                <w:szCs w:val="24"/>
              </w:rPr>
              <w:t xml:space="preserve">Управление архитектуры и строительства администрации МОГО «Ухта» / </w:t>
            </w:r>
            <w:r w:rsidRPr="00784D06">
              <w:rPr>
                <w:rFonts w:ascii="Times New Roman" w:eastAsia="Times New Roman" w:hAnsi="Times New Roman" w:cs="Times New Roman"/>
                <w:sz w:val="24"/>
                <w:szCs w:val="24"/>
                <w:lang w:eastAsia="ru-RU"/>
              </w:rPr>
              <w:t>МУ Управление капитального строительства МОГО «Ухта»</w:t>
            </w:r>
          </w:p>
        </w:tc>
      </w:tr>
    </w:tbl>
    <w:p w:rsidR="00BB4B9C" w:rsidRPr="00476A59" w:rsidRDefault="00BB4B9C" w:rsidP="00BB4B9C">
      <w:pPr>
        <w:tabs>
          <w:tab w:val="left" w:pos="1860"/>
        </w:tabs>
        <w:rPr>
          <w:rFonts w:ascii="Times New Roman" w:hAnsi="Times New Roman" w:cs="Times New Roman"/>
          <w:sz w:val="24"/>
          <w:szCs w:val="24"/>
          <w:highlight w:val="yellow"/>
        </w:rPr>
      </w:pPr>
    </w:p>
    <w:p w:rsidR="001C4299" w:rsidRPr="00476A59" w:rsidRDefault="001C4299" w:rsidP="00BB4B9C">
      <w:pPr>
        <w:tabs>
          <w:tab w:val="left" w:pos="1860"/>
        </w:tabs>
        <w:rPr>
          <w:rFonts w:ascii="Times New Roman" w:hAnsi="Times New Roman" w:cs="Times New Roman"/>
          <w:sz w:val="24"/>
          <w:szCs w:val="24"/>
          <w:highlight w:val="yellow"/>
        </w:rPr>
      </w:pPr>
    </w:p>
    <w:p w:rsidR="00FD74EE" w:rsidRPr="001970E2" w:rsidRDefault="008A75C2" w:rsidP="008A75C2">
      <w:pPr>
        <w:keepNext/>
        <w:keepLines/>
        <w:spacing w:after="0" w:line="240" w:lineRule="auto"/>
        <w:ind w:left="20"/>
        <w:jc w:val="center"/>
        <w:outlineLvl w:val="1"/>
        <w:rPr>
          <w:rFonts w:ascii="Times New Roman" w:eastAsia="Times New Roman" w:hAnsi="Times New Roman" w:cs="Times New Roman"/>
          <w:b/>
          <w:sz w:val="28"/>
          <w:szCs w:val="28"/>
          <w:lang w:eastAsia="x-none"/>
        </w:rPr>
      </w:pPr>
      <w:bookmarkStart w:id="1" w:name="bookmark3"/>
      <w:r w:rsidRPr="001970E2">
        <w:rPr>
          <w:rFonts w:ascii="Times New Roman" w:eastAsia="Times New Roman" w:hAnsi="Times New Roman" w:cs="Times New Roman"/>
          <w:b/>
          <w:sz w:val="28"/>
          <w:szCs w:val="28"/>
          <w:lang w:val="x-none" w:eastAsia="x-none"/>
        </w:rPr>
        <w:lastRenderedPageBreak/>
        <w:t>1.</w:t>
      </w:r>
      <w:r w:rsidRPr="001970E2">
        <w:rPr>
          <w:rFonts w:ascii="Times New Roman" w:eastAsia="Times New Roman" w:hAnsi="Times New Roman" w:cs="Times New Roman"/>
          <w:b/>
          <w:sz w:val="28"/>
          <w:szCs w:val="28"/>
          <w:lang w:eastAsia="x-none"/>
        </w:rPr>
        <w:t xml:space="preserve"> </w:t>
      </w:r>
      <w:r w:rsidRPr="001970E2">
        <w:rPr>
          <w:rFonts w:ascii="Times New Roman" w:eastAsia="Times New Roman" w:hAnsi="Times New Roman" w:cs="Times New Roman"/>
          <w:b/>
          <w:sz w:val="28"/>
          <w:szCs w:val="28"/>
          <w:lang w:val="x-none" w:eastAsia="x-none"/>
        </w:rPr>
        <w:t xml:space="preserve">Основные результаты реализации </w:t>
      </w:r>
    </w:p>
    <w:p w:rsidR="008A75C2" w:rsidRPr="001970E2" w:rsidRDefault="008A75C2" w:rsidP="008A75C2">
      <w:pPr>
        <w:keepNext/>
        <w:keepLines/>
        <w:spacing w:after="0" w:line="240" w:lineRule="auto"/>
        <w:ind w:left="20"/>
        <w:jc w:val="center"/>
        <w:outlineLvl w:val="1"/>
        <w:rPr>
          <w:rFonts w:ascii="Times New Roman" w:eastAsia="Times New Roman" w:hAnsi="Times New Roman" w:cs="Times New Roman"/>
          <w:b/>
          <w:sz w:val="28"/>
          <w:szCs w:val="28"/>
          <w:lang w:eastAsia="x-none"/>
        </w:rPr>
      </w:pPr>
      <w:r w:rsidRPr="001970E2">
        <w:rPr>
          <w:rFonts w:ascii="Times New Roman" w:eastAsia="Times New Roman" w:hAnsi="Times New Roman" w:cs="Times New Roman"/>
          <w:b/>
          <w:sz w:val="28"/>
          <w:szCs w:val="28"/>
          <w:lang w:val="x-none" w:eastAsia="x-none"/>
        </w:rPr>
        <w:t>муниципальных программ</w:t>
      </w:r>
      <w:r w:rsidRPr="001970E2">
        <w:rPr>
          <w:rFonts w:ascii="Times New Roman" w:eastAsia="Times New Roman" w:hAnsi="Times New Roman" w:cs="Times New Roman"/>
          <w:b/>
          <w:sz w:val="28"/>
          <w:szCs w:val="28"/>
          <w:lang w:eastAsia="x-none"/>
        </w:rPr>
        <w:t xml:space="preserve"> </w:t>
      </w:r>
      <w:r w:rsidRPr="001970E2">
        <w:rPr>
          <w:rFonts w:ascii="Times New Roman" w:eastAsia="Times New Roman" w:hAnsi="Times New Roman" w:cs="Times New Roman"/>
          <w:b/>
          <w:sz w:val="28"/>
          <w:szCs w:val="28"/>
          <w:lang w:val="x-none" w:eastAsia="x-none"/>
        </w:rPr>
        <w:t>МОГО</w:t>
      </w:r>
      <w:bookmarkStart w:id="2" w:name="bookmark4"/>
      <w:bookmarkEnd w:id="1"/>
      <w:r w:rsidRPr="001970E2">
        <w:rPr>
          <w:rFonts w:ascii="Times New Roman" w:eastAsia="Times New Roman" w:hAnsi="Times New Roman" w:cs="Times New Roman"/>
          <w:b/>
          <w:sz w:val="28"/>
          <w:szCs w:val="28"/>
          <w:lang w:eastAsia="x-none"/>
        </w:rPr>
        <w:t xml:space="preserve"> </w:t>
      </w:r>
      <w:r w:rsidRPr="001970E2">
        <w:rPr>
          <w:rFonts w:ascii="Times New Roman" w:eastAsia="Times New Roman" w:hAnsi="Times New Roman" w:cs="Times New Roman"/>
          <w:b/>
          <w:sz w:val="28"/>
          <w:szCs w:val="28"/>
          <w:lang w:val="x-none" w:eastAsia="x-none"/>
        </w:rPr>
        <w:t>«</w:t>
      </w:r>
      <w:r w:rsidRPr="001970E2">
        <w:rPr>
          <w:rFonts w:ascii="Times New Roman" w:eastAsia="Times New Roman" w:hAnsi="Times New Roman" w:cs="Times New Roman"/>
          <w:b/>
          <w:sz w:val="28"/>
          <w:szCs w:val="28"/>
          <w:lang w:eastAsia="x-none"/>
        </w:rPr>
        <w:t>Ухта</w:t>
      </w:r>
      <w:r w:rsidRPr="001970E2">
        <w:rPr>
          <w:rFonts w:ascii="Times New Roman" w:eastAsia="Times New Roman" w:hAnsi="Times New Roman" w:cs="Times New Roman"/>
          <w:b/>
          <w:sz w:val="28"/>
          <w:szCs w:val="28"/>
          <w:lang w:val="x-none" w:eastAsia="x-none"/>
        </w:rPr>
        <w:t>» за 20</w:t>
      </w:r>
      <w:r w:rsidR="001970E2">
        <w:rPr>
          <w:rFonts w:ascii="Times New Roman" w:eastAsia="Times New Roman" w:hAnsi="Times New Roman" w:cs="Times New Roman"/>
          <w:b/>
          <w:sz w:val="28"/>
          <w:szCs w:val="28"/>
          <w:lang w:eastAsia="x-none"/>
        </w:rPr>
        <w:t>20</w:t>
      </w:r>
      <w:r w:rsidRPr="001970E2">
        <w:rPr>
          <w:rFonts w:ascii="Times New Roman" w:eastAsia="Times New Roman" w:hAnsi="Times New Roman" w:cs="Times New Roman"/>
          <w:b/>
          <w:sz w:val="28"/>
          <w:szCs w:val="28"/>
          <w:lang w:val="x-none" w:eastAsia="x-none"/>
        </w:rPr>
        <w:t xml:space="preserve"> год</w:t>
      </w:r>
      <w:bookmarkEnd w:id="2"/>
    </w:p>
    <w:p w:rsidR="008A75C2" w:rsidRPr="001970E2" w:rsidRDefault="008A75C2" w:rsidP="008A75C2">
      <w:pPr>
        <w:keepNext/>
        <w:keepLines/>
        <w:spacing w:after="0" w:line="240" w:lineRule="auto"/>
        <w:ind w:left="3340"/>
        <w:outlineLvl w:val="1"/>
        <w:rPr>
          <w:rFonts w:ascii="Times New Roman" w:eastAsia="Times New Roman" w:hAnsi="Times New Roman" w:cs="Times New Roman"/>
          <w:b/>
          <w:color w:val="7030A0"/>
          <w:sz w:val="24"/>
          <w:szCs w:val="24"/>
          <w:lang w:eastAsia="x-none"/>
        </w:rPr>
      </w:pPr>
    </w:p>
    <w:p w:rsidR="008A75C2" w:rsidRPr="001970E2" w:rsidRDefault="008A75C2" w:rsidP="008A75C2">
      <w:pPr>
        <w:spacing w:after="0" w:line="240" w:lineRule="auto"/>
        <w:ind w:left="20" w:firstLine="709"/>
        <w:jc w:val="center"/>
        <w:rPr>
          <w:rFonts w:ascii="Times New Roman" w:eastAsia="Times New Roman" w:hAnsi="Times New Roman" w:cs="Times New Roman"/>
          <w:b/>
          <w:bCs/>
          <w:i/>
          <w:iCs/>
          <w:sz w:val="28"/>
          <w:szCs w:val="28"/>
          <w:lang w:eastAsia="ru-RU"/>
        </w:rPr>
      </w:pPr>
      <w:r w:rsidRPr="001970E2">
        <w:rPr>
          <w:rFonts w:ascii="Times New Roman" w:eastAsia="Times New Roman" w:hAnsi="Times New Roman" w:cs="Times New Roman"/>
          <w:b/>
          <w:bCs/>
          <w:i/>
          <w:iCs/>
          <w:sz w:val="28"/>
          <w:szCs w:val="28"/>
          <w:lang w:val="ru" w:eastAsia="ru-RU"/>
        </w:rPr>
        <w:t>Итоги реализации муниципальной программы</w:t>
      </w:r>
      <w:r w:rsidRPr="001970E2">
        <w:rPr>
          <w:rFonts w:ascii="Times New Roman" w:eastAsia="Times New Roman" w:hAnsi="Times New Roman" w:cs="Times New Roman"/>
          <w:b/>
          <w:bCs/>
          <w:i/>
          <w:iCs/>
          <w:sz w:val="28"/>
          <w:szCs w:val="28"/>
          <w:lang w:eastAsia="ru-RU"/>
        </w:rPr>
        <w:t xml:space="preserve"> МОГО Ухта»</w:t>
      </w:r>
    </w:p>
    <w:p w:rsidR="008A75C2" w:rsidRPr="001970E2" w:rsidRDefault="008A75C2" w:rsidP="008A75C2">
      <w:pPr>
        <w:spacing w:after="0" w:line="240" w:lineRule="auto"/>
        <w:ind w:left="20" w:firstLine="709"/>
        <w:jc w:val="center"/>
        <w:rPr>
          <w:rFonts w:ascii="Times New Roman" w:eastAsia="Times New Roman" w:hAnsi="Times New Roman" w:cs="Times New Roman"/>
          <w:b/>
          <w:bCs/>
          <w:i/>
          <w:iCs/>
          <w:sz w:val="28"/>
          <w:szCs w:val="28"/>
          <w:lang w:eastAsia="ru-RU"/>
        </w:rPr>
      </w:pPr>
      <w:r w:rsidRPr="001970E2">
        <w:rPr>
          <w:rFonts w:ascii="Times New Roman" w:eastAsia="Times New Roman" w:hAnsi="Times New Roman" w:cs="Times New Roman"/>
          <w:b/>
          <w:bCs/>
          <w:i/>
          <w:iCs/>
          <w:sz w:val="28"/>
          <w:szCs w:val="28"/>
          <w:lang w:val="ru" w:eastAsia="ru-RU"/>
        </w:rPr>
        <w:t>«Развитие экономики»</w:t>
      </w:r>
    </w:p>
    <w:p w:rsidR="000D30A5" w:rsidRPr="00476A59" w:rsidRDefault="000D30A5" w:rsidP="00F42E3B">
      <w:pPr>
        <w:pStyle w:val="a8"/>
        <w:jc w:val="both"/>
        <w:rPr>
          <w:highlight w:val="yellow"/>
        </w:rPr>
      </w:pPr>
    </w:p>
    <w:p w:rsidR="005D1852" w:rsidRDefault="00845B97" w:rsidP="00F42E3B">
      <w:pPr>
        <w:pStyle w:val="a8"/>
        <w:jc w:val="both"/>
        <w:rPr>
          <w:rFonts w:ascii="Times New Roman" w:hAnsi="Times New Roman" w:cs="Times New Roman"/>
          <w:sz w:val="28"/>
          <w:szCs w:val="28"/>
          <w:highlight w:val="yellow"/>
        </w:rPr>
      </w:pPr>
      <w:r w:rsidRPr="001970E2">
        <w:tab/>
      </w:r>
      <w:r w:rsidR="00FE4988" w:rsidRPr="001970E2">
        <w:rPr>
          <w:rFonts w:ascii="Times New Roman" w:hAnsi="Times New Roman" w:cs="Times New Roman"/>
          <w:sz w:val="28"/>
          <w:szCs w:val="28"/>
        </w:rPr>
        <w:t xml:space="preserve">В </w:t>
      </w:r>
      <w:r w:rsidRPr="001970E2">
        <w:rPr>
          <w:rFonts w:ascii="Times New Roman" w:hAnsi="Times New Roman" w:cs="Times New Roman"/>
          <w:sz w:val="28"/>
          <w:szCs w:val="28"/>
        </w:rPr>
        <w:t xml:space="preserve">результате реализации </w:t>
      </w:r>
      <w:r w:rsidR="00FE4988" w:rsidRPr="001970E2">
        <w:rPr>
          <w:rFonts w:ascii="Times New Roman" w:hAnsi="Times New Roman" w:cs="Times New Roman"/>
          <w:sz w:val="28"/>
          <w:szCs w:val="28"/>
        </w:rPr>
        <w:t>в 20</w:t>
      </w:r>
      <w:r w:rsidR="001970E2" w:rsidRPr="001970E2">
        <w:rPr>
          <w:rFonts w:ascii="Times New Roman" w:hAnsi="Times New Roman" w:cs="Times New Roman"/>
          <w:sz w:val="28"/>
          <w:szCs w:val="28"/>
        </w:rPr>
        <w:t>20</w:t>
      </w:r>
      <w:r w:rsidR="00FE4988" w:rsidRPr="001970E2">
        <w:rPr>
          <w:rFonts w:ascii="Times New Roman" w:hAnsi="Times New Roman" w:cs="Times New Roman"/>
          <w:sz w:val="28"/>
          <w:szCs w:val="28"/>
        </w:rPr>
        <w:t xml:space="preserve"> году </w:t>
      </w:r>
      <w:r w:rsidRPr="001970E2">
        <w:rPr>
          <w:rFonts w:ascii="Times New Roman" w:hAnsi="Times New Roman" w:cs="Times New Roman"/>
          <w:sz w:val="28"/>
          <w:szCs w:val="28"/>
        </w:rPr>
        <w:t xml:space="preserve">комплекса мероприятий муниципальной программы были </w:t>
      </w:r>
      <w:r w:rsidR="00652492" w:rsidRPr="001970E2">
        <w:rPr>
          <w:rFonts w:ascii="Times New Roman" w:hAnsi="Times New Roman" w:cs="Times New Roman"/>
          <w:sz w:val="28"/>
          <w:szCs w:val="28"/>
        </w:rPr>
        <w:t>достигнуты следующие результаты.</w:t>
      </w:r>
    </w:p>
    <w:p w:rsidR="001970E2" w:rsidRPr="001970E2" w:rsidRDefault="001970E2" w:rsidP="001970E2">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970E2">
        <w:rPr>
          <w:rFonts w:ascii="Times New Roman" w:eastAsia="Times New Roman" w:hAnsi="Times New Roman" w:cs="Times New Roman"/>
          <w:sz w:val="28"/>
          <w:szCs w:val="28"/>
          <w:lang w:eastAsia="ru-RU"/>
        </w:rPr>
        <w:t xml:space="preserve">В целях развития системы стратегического планирования: </w:t>
      </w:r>
    </w:p>
    <w:p w:rsidR="001970E2" w:rsidRPr="001970E2" w:rsidRDefault="001970E2" w:rsidP="001970E2">
      <w:pPr>
        <w:widowControl w:val="0"/>
        <w:numPr>
          <w:ilvl w:val="0"/>
          <w:numId w:val="1"/>
        </w:numPr>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1970E2">
        <w:rPr>
          <w:rFonts w:ascii="Times New Roman" w:eastAsia="Times New Roman" w:hAnsi="Times New Roman" w:cs="Times New Roman"/>
          <w:sz w:val="28"/>
          <w:szCs w:val="28"/>
          <w:lang w:eastAsia="ru-RU"/>
        </w:rPr>
        <w:t>вносились изменения в документы стратегического планирования муниципального образования городского округа «Ухта»;</w:t>
      </w:r>
    </w:p>
    <w:p w:rsidR="001970E2" w:rsidRPr="001970E2" w:rsidRDefault="001970E2" w:rsidP="001970E2">
      <w:pPr>
        <w:widowControl w:val="0"/>
        <w:numPr>
          <w:ilvl w:val="0"/>
          <w:numId w:val="1"/>
        </w:numPr>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1970E2">
        <w:rPr>
          <w:rFonts w:ascii="Times New Roman" w:eastAsia="Times New Roman" w:hAnsi="Times New Roman" w:cs="Times New Roman"/>
          <w:sz w:val="28"/>
          <w:szCs w:val="28"/>
          <w:lang w:eastAsia="ru-RU"/>
        </w:rPr>
        <w:t>разработана и утверждена решением Совета МОГО «Ухта» от 23.12.2020 №37 Стратегия социально - экономического развития МОГО «Ухта» на период до 2035 года;</w:t>
      </w:r>
    </w:p>
    <w:p w:rsidR="001970E2" w:rsidRPr="001970E2" w:rsidRDefault="001970E2" w:rsidP="001970E2">
      <w:pPr>
        <w:widowControl w:val="0"/>
        <w:numPr>
          <w:ilvl w:val="0"/>
          <w:numId w:val="1"/>
        </w:numPr>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1970E2">
        <w:rPr>
          <w:rFonts w:ascii="Times New Roman" w:eastAsia="Times New Roman" w:hAnsi="Times New Roman" w:cs="Times New Roman"/>
          <w:sz w:val="28"/>
          <w:szCs w:val="28"/>
          <w:lang w:eastAsia="ru-RU"/>
        </w:rPr>
        <w:t xml:space="preserve">утвержден План мероприятий по реализации Стратегии социально-экономического развития МОГО «Ухта» на период до 2020 года на 2020 год; </w:t>
      </w:r>
    </w:p>
    <w:p w:rsidR="001970E2" w:rsidRPr="001970E2" w:rsidRDefault="001970E2" w:rsidP="001970E2">
      <w:pPr>
        <w:widowControl w:val="0"/>
        <w:numPr>
          <w:ilvl w:val="0"/>
          <w:numId w:val="1"/>
        </w:numPr>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1970E2">
        <w:rPr>
          <w:rFonts w:ascii="Times New Roman" w:eastAsia="Times New Roman" w:hAnsi="Times New Roman" w:cs="Times New Roman"/>
          <w:sz w:val="28"/>
          <w:szCs w:val="28"/>
          <w:lang w:eastAsia="ru-RU"/>
        </w:rPr>
        <w:t xml:space="preserve">сформирован отчет о ходе выполнения Плана мероприятий по реализации Стратегии социально-экономического развития МОГО «Ухта» на период до 2020 года за 2019 год; </w:t>
      </w:r>
    </w:p>
    <w:p w:rsidR="001970E2" w:rsidRPr="001970E2" w:rsidRDefault="001970E2" w:rsidP="001970E2">
      <w:pPr>
        <w:widowControl w:val="0"/>
        <w:numPr>
          <w:ilvl w:val="0"/>
          <w:numId w:val="1"/>
        </w:numPr>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1970E2">
        <w:rPr>
          <w:rFonts w:ascii="Times New Roman" w:eastAsia="Times New Roman" w:hAnsi="Times New Roman" w:cs="Times New Roman"/>
          <w:sz w:val="28"/>
          <w:szCs w:val="28"/>
          <w:lang w:eastAsia="ru-RU"/>
        </w:rPr>
        <w:t>сформирован и одобрен постановлением администрации МОГО «Ухта» Прогноз социально-экономического развития МОГО «Ухта» на 2021 год и на период до 2023 года;</w:t>
      </w:r>
    </w:p>
    <w:p w:rsidR="001970E2" w:rsidRPr="001970E2" w:rsidRDefault="001970E2" w:rsidP="001970E2">
      <w:pPr>
        <w:widowControl w:val="0"/>
        <w:numPr>
          <w:ilvl w:val="0"/>
          <w:numId w:val="1"/>
        </w:numPr>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1970E2">
        <w:rPr>
          <w:rFonts w:ascii="Times New Roman" w:eastAsia="Times New Roman" w:hAnsi="Times New Roman" w:cs="Times New Roman"/>
          <w:sz w:val="28"/>
          <w:szCs w:val="28"/>
          <w:lang w:eastAsia="ru-RU"/>
        </w:rPr>
        <w:t>актуализирован инвестиционный паспорт МОГО «Ухта».</w:t>
      </w:r>
    </w:p>
    <w:p w:rsidR="001970E2" w:rsidRPr="001970E2" w:rsidRDefault="001970E2" w:rsidP="001970E2">
      <w:pPr>
        <w:widowControl w:val="0"/>
        <w:tabs>
          <w:tab w:val="left" w:pos="284"/>
        </w:tabs>
        <w:autoSpaceDE w:val="0"/>
        <w:autoSpaceDN w:val="0"/>
        <w:adjustRightInd w:val="0"/>
        <w:spacing w:after="0" w:line="240" w:lineRule="auto"/>
        <w:ind w:left="142"/>
        <w:contextualSpacing/>
        <w:jc w:val="both"/>
        <w:rPr>
          <w:rFonts w:ascii="Times New Roman" w:eastAsia="Times New Roman" w:hAnsi="Times New Roman" w:cs="Times New Roman"/>
          <w:sz w:val="28"/>
          <w:szCs w:val="28"/>
          <w:lang w:eastAsia="ru-RU"/>
        </w:rPr>
      </w:pPr>
      <w:r w:rsidRPr="001970E2">
        <w:rPr>
          <w:rFonts w:ascii="Times New Roman" w:eastAsia="Times New Roman" w:hAnsi="Times New Roman" w:cs="Times New Roman"/>
          <w:sz w:val="28"/>
          <w:szCs w:val="28"/>
          <w:lang w:eastAsia="ru-RU"/>
        </w:rPr>
        <w:t>В целях развития малого и среднего предпринимательства в течение года:</w:t>
      </w:r>
    </w:p>
    <w:p w:rsidR="001970E2" w:rsidRPr="001970E2" w:rsidRDefault="001970E2" w:rsidP="001970E2">
      <w:pPr>
        <w:widowControl w:val="0"/>
        <w:numPr>
          <w:ilvl w:val="0"/>
          <w:numId w:val="1"/>
        </w:numPr>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1970E2">
        <w:rPr>
          <w:rFonts w:ascii="Times New Roman" w:eastAsia="Times New Roman" w:hAnsi="Times New Roman" w:cs="Times New Roman"/>
          <w:sz w:val="28"/>
          <w:szCs w:val="28"/>
          <w:lang w:eastAsia="ru-RU"/>
        </w:rPr>
        <w:t>осуществлялась информационная, консультационная поддержка субъектов малого и среднего предпринимательства;</w:t>
      </w:r>
    </w:p>
    <w:p w:rsidR="001970E2" w:rsidRPr="001970E2" w:rsidRDefault="001970E2" w:rsidP="001970E2">
      <w:pPr>
        <w:widowControl w:val="0"/>
        <w:numPr>
          <w:ilvl w:val="0"/>
          <w:numId w:val="1"/>
        </w:numPr>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1970E2">
        <w:rPr>
          <w:rFonts w:ascii="Times New Roman" w:eastAsia="Times New Roman" w:hAnsi="Times New Roman" w:cs="Times New Roman"/>
          <w:sz w:val="28"/>
          <w:szCs w:val="28"/>
          <w:lang w:eastAsia="ru-RU"/>
        </w:rPr>
        <w:t>организованы и проведены обучающие семинары по вопросам ведения бизнеса, финансовой грамотности и иным навыкам предпринимательской деятельности;</w:t>
      </w:r>
    </w:p>
    <w:p w:rsidR="001970E2" w:rsidRPr="001970E2" w:rsidRDefault="001970E2" w:rsidP="001970E2">
      <w:pPr>
        <w:widowControl w:val="0"/>
        <w:numPr>
          <w:ilvl w:val="0"/>
          <w:numId w:val="1"/>
        </w:numPr>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1970E2">
        <w:rPr>
          <w:rFonts w:ascii="Times New Roman" w:eastAsia="Times New Roman" w:hAnsi="Times New Roman" w:cs="Times New Roman"/>
          <w:sz w:val="28"/>
          <w:szCs w:val="28"/>
          <w:lang w:eastAsia="ru-RU"/>
        </w:rPr>
        <w:t>осуществлялась финансовая и имущественная поддержка хозяйствующих субъектов;</w:t>
      </w:r>
    </w:p>
    <w:p w:rsidR="001970E2" w:rsidRPr="001970E2" w:rsidRDefault="001970E2" w:rsidP="001970E2">
      <w:pPr>
        <w:widowControl w:val="0"/>
        <w:numPr>
          <w:ilvl w:val="0"/>
          <w:numId w:val="1"/>
        </w:numPr>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1970E2">
        <w:rPr>
          <w:rFonts w:ascii="Times New Roman" w:eastAsia="Times New Roman" w:hAnsi="Times New Roman" w:cs="Times New Roman"/>
          <w:sz w:val="28"/>
          <w:szCs w:val="28"/>
          <w:lang w:eastAsia="ru-RU"/>
        </w:rPr>
        <w:t xml:space="preserve">реализовано и проведено публичное мероприятие «Всемирная неделя предпринимательства». </w:t>
      </w:r>
    </w:p>
    <w:p w:rsidR="00F20F1F" w:rsidRPr="001970E2" w:rsidRDefault="00B8033B" w:rsidP="00A76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970E2">
        <w:rPr>
          <w:rFonts w:ascii="Times New Roman" w:eastAsia="Times New Roman" w:hAnsi="Times New Roman" w:cs="Times New Roman"/>
          <w:sz w:val="28"/>
          <w:szCs w:val="28"/>
          <w:lang w:eastAsia="ru-RU"/>
        </w:rPr>
        <w:t xml:space="preserve">По итогам </w:t>
      </w:r>
      <w:r w:rsidRPr="001970E2">
        <w:rPr>
          <w:rFonts w:ascii="Times New Roman" w:hAnsi="Times New Roman" w:cs="Times New Roman"/>
          <w:sz w:val="28"/>
          <w:szCs w:val="28"/>
        </w:rPr>
        <w:t>реализации в 20</w:t>
      </w:r>
      <w:r w:rsidR="001970E2" w:rsidRPr="001970E2">
        <w:rPr>
          <w:rFonts w:ascii="Times New Roman" w:hAnsi="Times New Roman" w:cs="Times New Roman"/>
          <w:sz w:val="28"/>
          <w:szCs w:val="28"/>
        </w:rPr>
        <w:t>20</w:t>
      </w:r>
      <w:r w:rsidRPr="001970E2">
        <w:rPr>
          <w:rFonts w:ascii="Times New Roman" w:hAnsi="Times New Roman" w:cs="Times New Roman"/>
          <w:sz w:val="28"/>
          <w:szCs w:val="28"/>
        </w:rPr>
        <w:t xml:space="preserve"> году муниципальной программы МОГО «Ухта» «Развитие экономики» </w:t>
      </w:r>
      <w:r w:rsidR="009E4286" w:rsidRPr="001970E2">
        <w:rPr>
          <w:rFonts w:ascii="Times New Roman" w:eastAsia="Times New Roman" w:hAnsi="Times New Roman" w:cs="Times New Roman"/>
          <w:sz w:val="28"/>
          <w:szCs w:val="28"/>
          <w:lang w:eastAsia="ru-RU"/>
        </w:rPr>
        <w:t>все</w:t>
      </w:r>
      <w:r w:rsidR="004F572C" w:rsidRPr="001970E2">
        <w:rPr>
          <w:rFonts w:ascii="Times New Roman" w:eastAsia="Times New Roman" w:hAnsi="Times New Roman" w:cs="Times New Roman"/>
          <w:sz w:val="28"/>
          <w:szCs w:val="28"/>
          <w:lang w:eastAsia="ru-RU"/>
        </w:rPr>
        <w:t xml:space="preserve"> запланированны</w:t>
      </w:r>
      <w:r w:rsidR="009E4286" w:rsidRPr="001970E2">
        <w:rPr>
          <w:rFonts w:ascii="Times New Roman" w:eastAsia="Times New Roman" w:hAnsi="Times New Roman" w:cs="Times New Roman"/>
          <w:sz w:val="28"/>
          <w:szCs w:val="28"/>
          <w:lang w:eastAsia="ru-RU"/>
        </w:rPr>
        <w:t>е</w:t>
      </w:r>
      <w:r w:rsidR="004F572C" w:rsidRPr="001970E2">
        <w:rPr>
          <w:rFonts w:ascii="Times New Roman" w:eastAsia="Times New Roman" w:hAnsi="Times New Roman" w:cs="Times New Roman"/>
          <w:sz w:val="28"/>
          <w:szCs w:val="28"/>
          <w:lang w:eastAsia="ru-RU"/>
        </w:rPr>
        <w:t xml:space="preserve"> основны</w:t>
      </w:r>
      <w:r w:rsidR="009E4286" w:rsidRPr="001970E2">
        <w:rPr>
          <w:rFonts w:ascii="Times New Roman" w:eastAsia="Times New Roman" w:hAnsi="Times New Roman" w:cs="Times New Roman"/>
          <w:sz w:val="28"/>
          <w:szCs w:val="28"/>
          <w:lang w:eastAsia="ru-RU"/>
        </w:rPr>
        <w:t>е</w:t>
      </w:r>
      <w:r w:rsidR="004F572C" w:rsidRPr="001970E2">
        <w:rPr>
          <w:rFonts w:ascii="Times New Roman" w:eastAsia="Times New Roman" w:hAnsi="Times New Roman" w:cs="Times New Roman"/>
          <w:sz w:val="28"/>
          <w:szCs w:val="28"/>
          <w:lang w:eastAsia="ru-RU"/>
        </w:rPr>
        <w:t xml:space="preserve"> мероприяти</w:t>
      </w:r>
      <w:r w:rsidR="009E4286" w:rsidRPr="001970E2">
        <w:rPr>
          <w:rFonts w:ascii="Times New Roman" w:eastAsia="Times New Roman" w:hAnsi="Times New Roman" w:cs="Times New Roman"/>
          <w:sz w:val="28"/>
          <w:szCs w:val="28"/>
          <w:lang w:eastAsia="ru-RU"/>
        </w:rPr>
        <w:t>я</w:t>
      </w:r>
      <w:r w:rsidR="004F572C" w:rsidRPr="001970E2">
        <w:rPr>
          <w:rFonts w:ascii="Times New Roman" w:eastAsia="Times New Roman" w:hAnsi="Times New Roman" w:cs="Times New Roman"/>
          <w:sz w:val="28"/>
          <w:szCs w:val="28"/>
          <w:lang w:eastAsia="ru-RU"/>
        </w:rPr>
        <w:t xml:space="preserve"> </w:t>
      </w:r>
      <w:r w:rsidR="00374239" w:rsidRPr="001970E2">
        <w:rPr>
          <w:rFonts w:ascii="Times New Roman" w:eastAsia="Times New Roman" w:hAnsi="Times New Roman" w:cs="Times New Roman"/>
          <w:sz w:val="28"/>
          <w:szCs w:val="28"/>
          <w:lang w:eastAsia="ru-RU"/>
        </w:rPr>
        <w:t>выполнены в полном объеме.</w:t>
      </w:r>
      <w:r w:rsidR="005F5E35" w:rsidRPr="001970E2">
        <w:rPr>
          <w:rFonts w:ascii="Times New Roman" w:eastAsia="Times New Roman" w:hAnsi="Times New Roman" w:cs="Times New Roman"/>
          <w:sz w:val="28"/>
          <w:szCs w:val="28"/>
          <w:lang w:eastAsia="ru-RU"/>
        </w:rPr>
        <w:t xml:space="preserve"> </w:t>
      </w:r>
    </w:p>
    <w:p w:rsidR="0072428E" w:rsidRPr="001970E2" w:rsidRDefault="00B750B6" w:rsidP="00A76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970E2">
        <w:rPr>
          <w:rFonts w:ascii="Times New Roman" w:eastAsia="Times New Roman" w:hAnsi="Times New Roman" w:cs="Times New Roman"/>
          <w:sz w:val="28"/>
          <w:szCs w:val="28"/>
          <w:lang w:eastAsia="ru-RU"/>
        </w:rPr>
        <w:t>Д</w:t>
      </w:r>
      <w:r w:rsidR="005F5E35" w:rsidRPr="001970E2">
        <w:rPr>
          <w:rFonts w:ascii="Times New Roman" w:eastAsia="Times New Roman" w:hAnsi="Times New Roman" w:cs="Times New Roman"/>
          <w:sz w:val="28"/>
          <w:szCs w:val="28"/>
          <w:lang w:eastAsia="ru-RU"/>
        </w:rPr>
        <w:t xml:space="preserve">остигнуты плановые значения </w:t>
      </w:r>
      <w:r w:rsidR="009E4286" w:rsidRPr="001970E2">
        <w:rPr>
          <w:rFonts w:ascii="Times New Roman" w:eastAsia="Times New Roman" w:hAnsi="Times New Roman" w:cs="Times New Roman"/>
          <w:sz w:val="28"/>
          <w:szCs w:val="28"/>
          <w:lang w:eastAsia="ru-RU"/>
        </w:rPr>
        <w:t>1</w:t>
      </w:r>
      <w:r w:rsidR="00F54810">
        <w:rPr>
          <w:rFonts w:ascii="Times New Roman" w:eastAsia="Times New Roman" w:hAnsi="Times New Roman" w:cs="Times New Roman"/>
          <w:sz w:val="28"/>
          <w:szCs w:val="28"/>
          <w:lang w:eastAsia="ru-RU"/>
        </w:rPr>
        <w:t>3</w:t>
      </w:r>
      <w:r w:rsidR="005F5E35" w:rsidRPr="001970E2">
        <w:rPr>
          <w:rFonts w:ascii="Times New Roman" w:eastAsia="Times New Roman" w:hAnsi="Times New Roman" w:cs="Times New Roman"/>
          <w:sz w:val="28"/>
          <w:szCs w:val="28"/>
          <w:lang w:eastAsia="ru-RU"/>
        </w:rPr>
        <w:t xml:space="preserve"> целевых индикаторов из 1</w:t>
      </w:r>
      <w:r w:rsidR="009E4286" w:rsidRPr="001970E2">
        <w:rPr>
          <w:rFonts w:ascii="Times New Roman" w:eastAsia="Times New Roman" w:hAnsi="Times New Roman" w:cs="Times New Roman"/>
          <w:sz w:val="28"/>
          <w:szCs w:val="28"/>
          <w:lang w:eastAsia="ru-RU"/>
        </w:rPr>
        <w:t>8</w:t>
      </w:r>
      <w:r w:rsidR="005F5E35" w:rsidRPr="001970E2">
        <w:rPr>
          <w:rFonts w:ascii="Times New Roman" w:eastAsia="Times New Roman" w:hAnsi="Times New Roman" w:cs="Times New Roman"/>
          <w:sz w:val="28"/>
          <w:szCs w:val="28"/>
          <w:lang w:eastAsia="ru-RU"/>
        </w:rPr>
        <w:t xml:space="preserve">. </w:t>
      </w:r>
    </w:p>
    <w:p w:rsidR="00A76FCD" w:rsidRPr="00476A59" w:rsidRDefault="00A76FCD" w:rsidP="00A76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highlight w:val="yellow"/>
          <w:lang w:eastAsia="ru-RU"/>
        </w:rPr>
      </w:pPr>
    </w:p>
    <w:p w:rsidR="00BB4B9C" w:rsidRPr="00043601" w:rsidRDefault="00BB4B9C" w:rsidP="00BB4B9C">
      <w:pPr>
        <w:spacing w:after="0" w:line="240" w:lineRule="auto"/>
        <w:ind w:left="20" w:firstLine="709"/>
        <w:jc w:val="center"/>
        <w:rPr>
          <w:rFonts w:ascii="Times New Roman" w:eastAsia="Times New Roman" w:hAnsi="Times New Roman" w:cs="Times New Roman"/>
          <w:b/>
          <w:bCs/>
          <w:i/>
          <w:iCs/>
          <w:sz w:val="28"/>
          <w:szCs w:val="28"/>
          <w:lang w:eastAsia="ru-RU"/>
        </w:rPr>
      </w:pPr>
      <w:r w:rsidRPr="00043601">
        <w:rPr>
          <w:rFonts w:ascii="Times New Roman" w:eastAsia="Times New Roman" w:hAnsi="Times New Roman" w:cs="Times New Roman"/>
          <w:b/>
          <w:bCs/>
          <w:i/>
          <w:iCs/>
          <w:sz w:val="28"/>
          <w:szCs w:val="28"/>
          <w:lang w:val="ru" w:eastAsia="ru-RU"/>
        </w:rPr>
        <w:t>Итоги реализации муниципальной программы</w:t>
      </w:r>
      <w:r w:rsidRPr="00043601">
        <w:rPr>
          <w:rFonts w:ascii="Times New Roman" w:eastAsia="Times New Roman" w:hAnsi="Times New Roman" w:cs="Times New Roman"/>
          <w:b/>
          <w:bCs/>
          <w:i/>
          <w:iCs/>
          <w:sz w:val="28"/>
          <w:szCs w:val="28"/>
          <w:lang w:eastAsia="ru-RU"/>
        </w:rPr>
        <w:t xml:space="preserve"> МОГО Ухта»</w:t>
      </w:r>
    </w:p>
    <w:p w:rsidR="00BB4B9C" w:rsidRPr="00043601" w:rsidRDefault="00BB4B9C" w:rsidP="00BB4B9C">
      <w:pPr>
        <w:spacing w:after="0" w:line="240" w:lineRule="auto"/>
        <w:ind w:left="20" w:firstLine="709"/>
        <w:jc w:val="center"/>
        <w:rPr>
          <w:rFonts w:ascii="Times New Roman" w:eastAsia="Times New Roman" w:hAnsi="Times New Roman" w:cs="Times New Roman"/>
          <w:b/>
          <w:bCs/>
          <w:i/>
          <w:iCs/>
          <w:sz w:val="28"/>
          <w:szCs w:val="28"/>
          <w:lang w:val="ru" w:eastAsia="ru-RU"/>
        </w:rPr>
      </w:pPr>
      <w:r w:rsidRPr="00043601">
        <w:rPr>
          <w:rFonts w:ascii="Times New Roman" w:eastAsia="Times New Roman" w:hAnsi="Times New Roman" w:cs="Times New Roman"/>
          <w:b/>
          <w:bCs/>
          <w:i/>
          <w:iCs/>
          <w:sz w:val="28"/>
          <w:szCs w:val="28"/>
          <w:lang w:val="ru" w:eastAsia="ru-RU"/>
        </w:rPr>
        <w:t>«Жилье и жилищно-коммунальное хозяйство»</w:t>
      </w:r>
    </w:p>
    <w:p w:rsidR="0033440B" w:rsidRPr="00043601" w:rsidRDefault="0033440B" w:rsidP="00BB4B9C">
      <w:pPr>
        <w:spacing w:after="0" w:line="240" w:lineRule="auto"/>
        <w:ind w:left="20" w:firstLine="709"/>
        <w:jc w:val="center"/>
        <w:rPr>
          <w:rFonts w:ascii="Times New Roman" w:eastAsia="Times New Roman" w:hAnsi="Times New Roman" w:cs="Times New Roman"/>
          <w:b/>
          <w:bCs/>
          <w:i/>
          <w:iCs/>
          <w:sz w:val="28"/>
          <w:szCs w:val="28"/>
          <w:lang w:eastAsia="ru-RU"/>
        </w:rPr>
      </w:pPr>
    </w:p>
    <w:p w:rsidR="00043601" w:rsidRPr="00043601" w:rsidRDefault="00AC0D39" w:rsidP="00043601">
      <w:pPr>
        <w:widowControl w:val="0"/>
        <w:tabs>
          <w:tab w:val="left" w:pos="426"/>
        </w:tabs>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043601" w:rsidRPr="00043601">
        <w:rPr>
          <w:rFonts w:ascii="Times New Roman" w:eastAsia="Times New Roman" w:hAnsi="Times New Roman" w:cs="Times New Roman"/>
          <w:sz w:val="28"/>
          <w:szCs w:val="28"/>
          <w:lang w:eastAsia="ru-RU"/>
        </w:rPr>
        <w:t xml:space="preserve"> результате реализации </w:t>
      </w:r>
      <w:r>
        <w:rPr>
          <w:rFonts w:ascii="Times New Roman" w:eastAsia="Times New Roman" w:hAnsi="Times New Roman" w:cs="Times New Roman"/>
          <w:sz w:val="28"/>
          <w:szCs w:val="28"/>
          <w:lang w:eastAsia="ru-RU"/>
        </w:rPr>
        <w:t xml:space="preserve">в 2020 году </w:t>
      </w:r>
      <w:r w:rsidR="00043601" w:rsidRPr="00043601">
        <w:rPr>
          <w:rFonts w:ascii="Times New Roman" w:eastAsia="Times New Roman" w:hAnsi="Times New Roman" w:cs="Times New Roman"/>
          <w:sz w:val="28"/>
          <w:szCs w:val="28"/>
          <w:lang w:eastAsia="ru-RU"/>
        </w:rPr>
        <w:t>комплекса мер</w:t>
      </w:r>
      <w:r>
        <w:rPr>
          <w:rFonts w:ascii="Times New Roman" w:eastAsia="Times New Roman" w:hAnsi="Times New Roman" w:cs="Times New Roman"/>
          <w:sz w:val="28"/>
          <w:szCs w:val="28"/>
          <w:lang w:eastAsia="ru-RU"/>
        </w:rPr>
        <w:t>оприятий муниципальной</w:t>
      </w:r>
      <w:r w:rsidR="00043601" w:rsidRPr="0004360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00043601" w:rsidRPr="00043601">
        <w:rPr>
          <w:rFonts w:ascii="Times New Roman" w:eastAsia="Times New Roman" w:hAnsi="Times New Roman" w:cs="Times New Roman"/>
          <w:sz w:val="28"/>
          <w:szCs w:val="28"/>
          <w:lang w:eastAsia="ru-RU"/>
        </w:rPr>
        <w:t>рограммы, были достигнуты следующие результаты:</w:t>
      </w:r>
    </w:p>
    <w:p w:rsidR="00043601" w:rsidRPr="00043601" w:rsidRDefault="00043601" w:rsidP="00686C11">
      <w:pPr>
        <w:pStyle w:val="aa"/>
        <w:widowControl w:val="0"/>
        <w:numPr>
          <w:ilvl w:val="0"/>
          <w:numId w:val="17"/>
        </w:numPr>
        <w:tabs>
          <w:tab w:val="left" w:pos="284"/>
        </w:tabs>
        <w:spacing w:after="0" w:line="240" w:lineRule="auto"/>
        <w:ind w:left="0" w:firstLine="0"/>
        <w:jc w:val="both"/>
        <w:rPr>
          <w:rFonts w:ascii="Times New Roman" w:eastAsia="Times New Roman" w:hAnsi="Times New Roman" w:cs="Times New Roman"/>
          <w:sz w:val="28"/>
          <w:szCs w:val="28"/>
          <w:lang w:eastAsia="ru-RU"/>
        </w:rPr>
      </w:pPr>
      <w:r w:rsidRPr="00043601">
        <w:rPr>
          <w:rFonts w:ascii="Times New Roman" w:eastAsia="Times New Roman" w:hAnsi="Times New Roman" w:cs="Times New Roman"/>
          <w:sz w:val="28"/>
          <w:szCs w:val="28"/>
          <w:lang w:eastAsia="ru-RU"/>
        </w:rPr>
        <w:t>приобретено 8 жилых помещений для переселения граждан из аварийного жилого фонда;</w:t>
      </w:r>
    </w:p>
    <w:p w:rsidR="00043601" w:rsidRPr="00043601" w:rsidRDefault="00043601" w:rsidP="00686C11">
      <w:pPr>
        <w:pStyle w:val="aa"/>
        <w:widowControl w:val="0"/>
        <w:numPr>
          <w:ilvl w:val="0"/>
          <w:numId w:val="17"/>
        </w:numPr>
        <w:tabs>
          <w:tab w:val="left" w:pos="284"/>
        </w:tabs>
        <w:spacing w:after="0" w:line="240" w:lineRule="auto"/>
        <w:ind w:left="0" w:firstLine="0"/>
        <w:jc w:val="both"/>
        <w:rPr>
          <w:rFonts w:ascii="Times New Roman" w:eastAsia="Times New Roman" w:hAnsi="Times New Roman" w:cs="Times New Roman"/>
          <w:sz w:val="28"/>
          <w:szCs w:val="28"/>
          <w:lang w:eastAsia="ru-RU"/>
        </w:rPr>
      </w:pPr>
      <w:r w:rsidRPr="00043601">
        <w:rPr>
          <w:rFonts w:ascii="Times New Roman" w:eastAsia="Times New Roman" w:hAnsi="Times New Roman" w:cs="Times New Roman"/>
          <w:sz w:val="28"/>
          <w:szCs w:val="28"/>
          <w:lang w:eastAsia="ru-RU"/>
        </w:rPr>
        <w:t>48 граждан переселено из аварийного жилищного фонда;</w:t>
      </w:r>
    </w:p>
    <w:p w:rsidR="00043601" w:rsidRPr="00043601" w:rsidRDefault="00043601" w:rsidP="00686C11">
      <w:pPr>
        <w:pStyle w:val="aa"/>
        <w:widowControl w:val="0"/>
        <w:numPr>
          <w:ilvl w:val="0"/>
          <w:numId w:val="17"/>
        </w:numPr>
        <w:tabs>
          <w:tab w:val="left" w:pos="284"/>
        </w:tabs>
        <w:spacing w:after="0" w:line="240" w:lineRule="auto"/>
        <w:ind w:left="0" w:firstLine="0"/>
        <w:jc w:val="both"/>
        <w:rPr>
          <w:rFonts w:ascii="Times New Roman" w:eastAsia="Times New Roman" w:hAnsi="Times New Roman" w:cs="Times New Roman"/>
          <w:sz w:val="28"/>
          <w:szCs w:val="28"/>
          <w:lang w:eastAsia="ru-RU"/>
        </w:rPr>
      </w:pPr>
      <w:r w:rsidRPr="00043601">
        <w:rPr>
          <w:rFonts w:ascii="Times New Roman" w:eastAsia="Times New Roman" w:hAnsi="Times New Roman" w:cs="Times New Roman"/>
          <w:sz w:val="28"/>
          <w:szCs w:val="28"/>
          <w:lang w:eastAsia="ru-RU"/>
        </w:rPr>
        <w:lastRenderedPageBreak/>
        <w:t>46 молодых  семей  улучшили жилищные условия;</w:t>
      </w:r>
    </w:p>
    <w:p w:rsidR="00043601" w:rsidRPr="00043601" w:rsidRDefault="00043601" w:rsidP="00686C11">
      <w:pPr>
        <w:pStyle w:val="aa"/>
        <w:widowControl w:val="0"/>
        <w:numPr>
          <w:ilvl w:val="0"/>
          <w:numId w:val="17"/>
        </w:numPr>
        <w:tabs>
          <w:tab w:val="left" w:pos="284"/>
        </w:tabs>
        <w:spacing w:after="0" w:line="240" w:lineRule="auto"/>
        <w:ind w:left="0" w:firstLine="0"/>
        <w:jc w:val="both"/>
        <w:rPr>
          <w:rFonts w:ascii="Times New Roman" w:eastAsia="Times New Roman" w:hAnsi="Times New Roman" w:cs="Times New Roman"/>
          <w:sz w:val="28"/>
          <w:szCs w:val="28"/>
          <w:lang w:eastAsia="ru-RU"/>
        </w:rPr>
      </w:pPr>
      <w:r w:rsidRPr="00043601">
        <w:rPr>
          <w:rFonts w:ascii="Times New Roman" w:eastAsia="Times New Roman" w:hAnsi="Times New Roman" w:cs="Times New Roman"/>
          <w:sz w:val="28"/>
          <w:szCs w:val="28"/>
          <w:lang w:eastAsia="ru-RU"/>
        </w:rPr>
        <w:t>обеспечено жилыми помещениями 44 гражданина из  числа детей – сирот и детей, оставшихся без попечения родителей;</w:t>
      </w:r>
    </w:p>
    <w:p w:rsidR="00043601" w:rsidRPr="00043601" w:rsidRDefault="00043601" w:rsidP="00686C11">
      <w:pPr>
        <w:pStyle w:val="aa"/>
        <w:widowControl w:val="0"/>
        <w:numPr>
          <w:ilvl w:val="0"/>
          <w:numId w:val="17"/>
        </w:numPr>
        <w:tabs>
          <w:tab w:val="left" w:pos="284"/>
        </w:tabs>
        <w:spacing w:after="0" w:line="240" w:lineRule="auto"/>
        <w:ind w:left="0" w:firstLine="0"/>
        <w:jc w:val="both"/>
        <w:rPr>
          <w:rFonts w:ascii="Times New Roman" w:eastAsia="Times New Roman" w:hAnsi="Times New Roman" w:cs="Times New Roman"/>
          <w:sz w:val="28"/>
          <w:szCs w:val="28"/>
          <w:lang w:eastAsia="ru-RU"/>
        </w:rPr>
      </w:pPr>
      <w:r w:rsidRPr="00043601">
        <w:rPr>
          <w:rFonts w:ascii="Times New Roman" w:eastAsia="Times New Roman" w:hAnsi="Times New Roman" w:cs="Times New Roman"/>
          <w:sz w:val="28"/>
          <w:szCs w:val="28"/>
          <w:lang w:eastAsia="ru-RU"/>
        </w:rPr>
        <w:t>осуществлены единовременные денежные выплаты на улучшение жилищных условий двум ветеранам боевых действий и двум гражданам, состоящим на учете по категории «инвалиды I, II группы» и «семьи, имеющие детей-инвалидов».</w:t>
      </w:r>
    </w:p>
    <w:p w:rsidR="00043601" w:rsidRPr="00043601" w:rsidRDefault="00043601" w:rsidP="00C669F8">
      <w:pPr>
        <w:widowControl w:val="0"/>
        <w:tabs>
          <w:tab w:val="left" w:pos="426"/>
        </w:tabs>
        <w:spacing w:after="0" w:line="240" w:lineRule="auto"/>
        <w:ind w:firstLine="709"/>
        <w:contextualSpacing/>
        <w:jc w:val="both"/>
        <w:rPr>
          <w:rFonts w:ascii="Times New Roman" w:eastAsia="Times New Roman" w:hAnsi="Times New Roman" w:cs="Times New Roman"/>
          <w:sz w:val="28"/>
          <w:szCs w:val="28"/>
          <w:lang w:eastAsia="ru-RU"/>
        </w:rPr>
      </w:pPr>
      <w:r w:rsidRPr="00043601">
        <w:rPr>
          <w:rFonts w:ascii="Times New Roman" w:eastAsia="Times New Roman" w:hAnsi="Times New Roman" w:cs="Times New Roman"/>
          <w:sz w:val="28"/>
          <w:szCs w:val="28"/>
          <w:lang w:eastAsia="ru-RU"/>
        </w:rPr>
        <w:t>Из средств бюджета МОГО «Ухта» возмещены затраты:</w:t>
      </w:r>
    </w:p>
    <w:p w:rsidR="00043601" w:rsidRPr="00043601" w:rsidRDefault="00043601" w:rsidP="00C669F8">
      <w:pPr>
        <w:pStyle w:val="aa"/>
        <w:widowControl w:val="0"/>
        <w:numPr>
          <w:ilvl w:val="0"/>
          <w:numId w:val="18"/>
        </w:numPr>
        <w:tabs>
          <w:tab w:val="left" w:pos="284"/>
        </w:tabs>
        <w:spacing w:after="0" w:line="240" w:lineRule="auto"/>
        <w:ind w:left="0" w:firstLine="0"/>
        <w:jc w:val="both"/>
        <w:rPr>
          <w:rFonts w:ascii="Times New Roman" w:eastAsia="Times New Roman" w:hAnsi="Times New Roman" w:cs="Times New Roman"/>
          <w:sz w:val="28"/>
          <w:szCs w:val="28"/>
          <w:lang w:eastAsia="ru-RU"/>
        </w:rPr>
      </w:pPr>
      <w:proofErr w:type="gramStart"/>
      <w:r w:rsidRPr="00043601">
        <w:rPr>
          <w:rFonts w:ascii="Times New Roman" w:eastAsia="Times New Roman" w:hAnsi="Times New Roman" w:cs="Times New Roman"/>
          <w:sz w:val="28"/>
          <w:szCs w:val="28"/>
          <w:lang w:eastAsia="ru-RU"/>
        </w:rPr>
        <w:t>за содержание жилья управляющим организациям, возникшие по разнице между размером платы, установленным для нанимателей жилых помещений муниципального жилищного фонда в ветхих и аварийных домах и домах, длительное время находившихся без управления и включенных в перечень домов, утвержденных решением Совета МОГО «Ухта» от 26.12.2016 № 113 (ред. от 23.05.2017), и размером платы, установленным договором управления;</w:t>
      </w:r>
      <w:proofErr w:type="gramEnd"/>
    </w:p>
    <w:p w:rsidR="00043601" w:rsidRPr="00043601" w:rsidRDefault="00043601" w:rsidP="00686C11">
      <w:pPr>
        <w:pStyle w:val="aa"/>
        <w:widowControl w:val="0"/>
        <w:numPr>
          <w:ilvl w:val="0"/>
          <w:numId w:val="18"/>
        </w:numPr>
        <w:tabs>
          <w:tab w:val="left" w:pos="284"/>
        </w:tabs>
        <w:spacing w:after="0" w:line="240" w:lineRule="auto"/>
        <w:ind w:left="0" w:firstLine="0"/>
        <w:jc w:val="both"/>
        <w:rPr>
          <w:rFonts w:ascii="Times New Roman" w:eastAsia="Times New Roman" w:hAnsi="Times New Roman" w:cs="Times New Roman"/>
          <w:sz w:val="28"/>
          <w:szCs w:val="28"/>
          <w:lang w:eastAsia="ru-RU"/>
        </w:rPr>
      </w:pPr>
      <w:r w:rsidRPr="00043601">
        <w:rPr>
          <w:rFonts w:ascii="Times New Roman" w:eastAsia="Times New Roman" w:hAnsi="Times New Roman" w:cs="Times New Roman"/>
          <w:sz w:val="28"/>
          <w:szCs w:val="28"/>
          <w:lang w:eastAsia="ru-RU"/>
        </w:rPr>
        <w:t>на транспортировку тел умерших, личность которых не установлена, а также одиноких и криминальных с места смерти в морг;</w:t>
      </w:r>
    </w:p>
    <w:p w:rsidR="00043601" w:rsidRPr="00043601" w:rsidRDefault="00043601" w:rsidP="00686C11">
      <w:pPr>
        <w:pStyle w:val="aa"/>
        <w:widowControl w:val="0"/>
        <w:numPr>
          <w:ilvl w:val="0"/>
          <w:numId w:val="18"/>
        </w:numPr>
        <w:tabs>
          <w:tab w:val="left" w:pos="284"/>
        </w:tabs>
        <w:spacing w:after="0" w:line="240" w:lineRule="auto"/>
        <w:ind w:left="0" w:firstLine="0"/>
        <w:jc w:val="both"/>
        <w:rPr>
          <w:rFonts w:ascii="Times New Roman" w:eastAsia="Times New Roman" w:hAnsi="Times New Roman" w:cs="Times New Roman"/>
          <w:sz w:val="28"/>
          <w:szCs w:val="28"/>
          <w:lang w:eastAsia="ru-RU"/>
        </w:rPr>
      </w:pPr>
      <w:r w:rsidRPr="00043601">
        <w:rPr>
          <w:rFonts w:ascii="Times New Roman" w:eastAsia="Times New Roman" w:hAnsi="Times New Roman" w:cs="Times New Roman"/>
          <w:sz w:val="28"/>
          <w:szCs w:val="28"/>
          <w:lang w:eastAsia="ru-RU"/>
        </w:rPr>
        <w:t>на льготное обслуживание в общественных банях отдельных категорий граждан.</w:t>
      </w:r>
    </w:p>
    <w:p w:rsidR="00DF1288" w:rsidRPr="00D22499" w:rsidRDefault="00DF1288" w:rsidP="00DF1288">
      <w:pPr>
        <w:spacing w:after="0" w:line="240" w:lineRule="auto"/>
        <w:ind w:firstLine="709"/>
        <w:contextualSpacing/>
        <w:jc w:val="both"/>
        <w:rPr>
          <w:rFonts w:ascii="Times New Roman" w:hAnsi="Times New Roman"/>
          <w:sz w:val="28"/>
          <w:szCs w:val="28"/>
        </w:rPr>
      </w:pPr>
      <w:r w:rsidRPr="00DF1288">
        <w:rPr>
          <w:rFonts w:ascii="Times New Roman" w:hAnsi="Times New Roman" w:cs="Times New Roman"/>
          <w:sz w:val="28"/>
          <w:szCs w:val="28"/>
          <w:lang w:eastAsia="ru-RU"/>
        </w:rPr>
        <w:t xml:space="preserve">В результате </w:t>
      </w:r>
      <w:r w:rsidRPr="00DF1288">
        <w:rPr>
          <w:rFonts w:ascii="Times New Roman" w:hAnsi="Times New Roman" w:cs="Times New Roman"/>
          <w:sz w:val="28"/>
          <w:szCs w:val="28"/>
        </w:rPr>
        <w:t xml:space="preserve">реализации в 2020 году муниципальной программы МОГО «Ухта» «Жилье и жилищно-коммунальное хозяйство» </w:t>
      </w:r>
      <w:r w:rsidRPr="00DF1288">
        <w:rPr>
          <w:rFonts w:ascii="Times New Roman" w:eastAsia="Times New Roman" w:hAnsi="Times New Roman" w:cs="Times New Roman"/>
          <w:sz w:val="28"/>
          <w:szCs w:val="28"/>
          <w:lang w:eastAsia="ru-RU"/>
        </w:rPr>
        <w:t xml:space="preserve">из 16 запланированных основных мероприятий </w:t>
      </w:r>
      <w:r w:rsidRPr="00EF23D2">
        <w:rPr>
          <w:rFonts w:ascii="Times New Roman" w:eastAsia="Times New Roman" w:hAnsi="Times New Roman" w:cs="Times New Roman"/>
          <w:sz w:val="28"/>
          <w:szCs w:val="28"/>
          <w:lang w:eastAsia="ru-RU"/>
        </w:rPr>
        <w:t>не выполнены 4:</w:t>
      </w:r>
    </w:p>
    <w:p w:rsidR="00043601" w:rsidRPr="00043601" w:rsidRDefault="00043601" w:rsidP="00686C11">
      <w:pPr>
        <w:numPr>
          <w:ilvl w:val="0"/>
          <w:numId w:val="19"/>
        </w:numPr>
        <w:tabs>
          <w:tab w:val="left" w:pos="-851"/>
          <w:tab w:val="left" w:pos="284"/>
        </w:tabs>
        <w:spacing w:after="0" w:line="240" w:lineRule="auto"/>
        <w:ind w:left="0" w:firstLine="0"/>
        <w:contextualSpacing/>
        <w:jc w:val="both"/>
        <w:rPr>
          <w:rFonts w:ascii="Times New Roman" w:hAnsi="Times New Roman"/>
          <w:sz w:val="28"/>
          <w:szCs w:val="28"/>
        </w:rPr>
      </w:pPr>
      <w:r w:rsidRPr="00043601">
        <w:rPr>
          <w:rFonts w:ascii="Times New Roman" w:hAnsi="Times New Roman"/>
          <w:sz w:val="28"/>
          <w:szCs w:val="28"/>
        </w:rPr>
        <w:t xml:space="preserve"> «</w:t>
      </w:r>
      <w:r w:rsidR="00DF1288">
        <w:rPr>
          <w:rFonts w:ascii="Times New Roman" w:hAnsi="Times New Roman"/>
          <w:sz w:val="28"/>
          <w:szCs w:val="28"/>
        </w:rPr>
        <w:t>С</w:t>
      </w:r>
      <w:r w:rsidRPr="00043601">
        <w:rPr>
          <w:rFonts w:ascii="Times New Roman" w:hAnsi="Times New Roman"/>
          <w:sz w:val="28"/>
          <w:szCs w:val="28"/>
        </w:rPr>
        <w:t>троительство, реконструкция и модернизация объектов коммунальной инфраструктуры», в связи с тем, что проект по реконструкции и модернизации объекта коммунальной инфраструктуры не разработан в 2020 году. Процесс исполнения проектной документации продолжится в 2021 году;</w:t>
      </w:r>
    </w:p>
    <w:p w:rsidR="00043601" w:rsidRPr="00043601" w:rsidRDefault="00043601" w:rsidP="00686C11">
      <w:pPr>
        <w:numPr>
          <w:ilvl w:val="0"/>
          <w:numId w:val="19"/>
        </w:numPr>
        <w:tabs>
          <w:tab w:val="left" w:pos="-851"/>
          <w:tab w:val="left" w:pos="284"/>
        </w:tabs>
        <w:spacing w:after="0" w:line="240" w:lineRule="auto"/>
        <w:ind w:left="0" w:firstLine="0"/>
        <w:contextualSpacing/>
        <w:jc w:val="both"/>
        <w:rPr>
          <w:rFonts w:ascii="Times New Roman" w:hAnsi="Times New Roman"/>
          <w:sz w:val="28"/>
          <w:szCs w:val="28"/>
        </w:rPr>
      </w:pPr>
      <w:r w:rsidRPr="00043601">
        <w:rPr>
          <w:rFonts w:ascii="Times New Roman" w:hAnsi="Times New Roman"/>
          <w:sz w:val="28"/>
          <w:szCs w:val="28"/>
        </w:rPr>
        <w:t xml:space="preserve"> «</w:t>
      </w:r>
      <w:r w:rsidR="00DF1288">
        <w:rPr>
          <w:rFonts w:ascii="Times New Roman" w:hAnsi="Times New Roman"/>
          <w:sz w:val="28"/>
          <w:szCs w:val="28"/>
        </w:rPr>
        <w:t>П</w:t>
      </w:r>
      <w:r w:rsidRPr="00043601">
        <w:rPr>
          <w:rFonts w:ascii="Times New Roman" w:hAnsi="Times New Roman"/>
          <w:sz w:val="28"/>
          <w:szCs w:val="28"/>
        </w:rPr>
        <w:t>роведение капитального ремонта (ремонта) и содержание объектов коммунальной инфраструктуры», так как работы по капитальному ремонту не выполнялись. В рамках мероприятия осуществлялось содержание наружных газопроводов;</w:t>
      </w:r>
    </w:p>
    <w:p w:rsidR="00043601" w:rsidRPr="00EF23D2" w:rsidRDefault="00043601" w:rsidP="00686C11">
      <w:pPr>
        <w:numPr>
          <w:ilvl w:val="0"/>
          <w:numId w:val="19"/>
        </w:numPr>
        <w:tabs>
          <w:tab w:val="left" w:pos="-851"/>
          <w:tab w:val="left" w:pos="284"/>
        </w:tabs>
        <w:spacing w:after="0" w:line="240" w:lineRule="auto"/>
        <w:ind w:left="0" w:firstLine="0"/>
        <w:contextualSpacing/>
        <w:jc w:val="both"/>
        <w:rPr>
          <w:rFonts w:ascii="Times New Roman" w:hAnsi="Times New Roman"/>
          <w:sz w:val="28"/>
          <w:szCs w:val="28"/>
        </w:rPr>
      </w:pPr>
      <w:r w:rsidRPr="00043601">
        <w:rPr>
          <w:rFonts w:ascii="Times New Roman" w:hAnsi="Times New Roman"/>
          <w:sz w:val="28"/>
          <w:szCs w:val="28"/>
        </w:rPr>
        <w:t xml:space="preserve"> </w:t>
      </w:r>
      <w:r w:rsidRPr="00EF23D2">
        <w:rPr>
          <w:rFonts w:ascii="Times New Roman" w:hAnsi="Times New Roman"/>
          <w:sz w:val="28"/>
          <w:szCs w:val="28"/>
        </w:rPr>
        <w:t>«</w:t>
      </w:r>
      <w:r w:rsidR="00DF1288" w:rsidRPr="00EF23D2">
        <w:rPr>
          <w:rFonts w:ascii="Times New Roman" w:hAnsi="Times New Roman"/>
          <w:sz w:val="28"/>
          <w:szCs w:val="28"/>
        </w:rPr>
        <w:t>П</w:t>
      </w:r>
      <w:r w:rsidRPr="00EF23D2">
        <w:rPr>
          <w:rFonts w:ascii="Times New Roman" w:hAnsi="Times New Roman" w:cs="Times New Roman"/>
          <w:bCs/>
          <w:sz w:val="28"/>
          <w:szCs w:val="28"/>
        </w:rPr>
        <w:t>роведение работ по оснащению многоквартирных домов приборами учета энергетических ресурсов» в связи с отсутствием заявок на участие в запросе котировок потенциальных подрядчиков;</w:t>
      </w:r>
    </w:p>
    <w:p w:rsidR="00043601" w:rsidRPr="00043601" w:rsidRDefault="00043601" w:rsidP="00686C11">
      <w:pPr>
        <w:numPr>
          <w:ilvl w:val="0"/>
          <w:numId w:val="19"/>
        </w:numPr>
        <w:tabs>
          <w:tab w:val="left" w:pos="-851"/>
          <w:tab w:val="left" w:pos="284"/>
        </w:tabs>
        <w:spacing w:after="0" w:line="240" w:lineRule="auto"/>
        <w:ind w:left="0" w:firstLine="0"/>
        <w:contextualSpacing/>
        <w:jc w:val="both"/>
        <w:rPr>
          <w:rFonts w:ascii="Times New Roman" w:hAnsi="Times New Roman"/>
          <w:sz w:val="28"/>
          <w:szCs w:val="28"/>
        </w:rPr>
      </w:pPr>
      <w:r w:rsidRPr="00EF23D2">
        <w:rPr>
          <w:rFonts w:ascii="Times New Roman" w:hAnsi="Times New Roman" w:cs="Times New Roman"/>
          <w:bCs/>
          <w:sz w:val="28"/>
          <w:szCs w:val="28"/>
        </w:rPr>
        <w:t xml:space="preserve"> </w:t>
      </w:r>
      <w:r w:rsidRPr="00EF23D2">
        <w:rPr>
          <w:rFonts w:ascii="Times New Roman" w:hAnsi="Times New Roman"/>
          <w:sz w:val="28"/>
          <w:szCs w:val="28"/>
        </w:rPr>
        <w:t>«</w:t>
      </w:r>
      <w:r w:rsidR="00DF1288" w:rsidRPr="00EF23D2">
        <w:rPr>
          <w:rFonts w:ascii="Times New Roman" w:hAnsi="Times New Roman"/>
          <w:sz w:val="28"/>
          <w:szCs w:val="28"/>
        </w:rPr>
        <w:t>М</w:t>
      </w:r>
      <w:r w:rsidRPr="00EF23D2">
        <w:rPr>
          <w:rFonts w:ascii="Times New Roman" w:hAnsi="Times New Roman"/>
          <w:sz w:val="28"/>
          <w:szCs w:val="28"/>
        </w:rPr>
        <w:t>ониторинг реализации Программы», так как из 16 основных мероприятий Программы не обеспечена реализация 4 основных</w:t>
      </w:r>
      <w:r w:rsidRPr="00043601">
        <w:rPr>
          <w:rFonts w:ascii="Times New Roman" w:hAnsi="Times New Roman"/>
          <w:sz w:val="28"/>
          <w:szCs w:val="28"/>
        </w:rPr>
        <w:t xml:space="preserve"> мероприятий Программы в установленные сроки.</w:t>
      </w:r>
    </w:p>
    <w:p w:rsidR="00DF1288" w:rsidRPr="00DF1288" w:rsidRDefault="00DF1288" w:rsidP="00DF1288">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Достигнуты плановые значения 10 целевых индикаторов из </w:t>
      </w:r>
      <w:r w:rsidRPr="00DF1288">
        <w:rPr>
          <w:rFonts w:ascii="Times New Roman" w:hAnsi="Times New Roman"/>
          <w:sz w:val="28"/>
          <w:szCs w:val="28"/>
        </w:rPr>
        <w:t>19</w:t>
      </w:r>
      <w:r>
        <w:rPr>
          <w:rFonts w:ascii="Times New Roman" w:hAnsi="Times New Roman"/>
          <w:sz w:val="28"/>
          <w:szCs w:val="28"/>
        </w:rPr>
        <w:t>.</w:t>
      </w:r>
    </w:p>
    <w:p w:rsidR="0021390C" w:rsidRPr="00476A59" w:rsidRDefault="0021390C" w:rsidP="00D551EC">
      <w:pPr>
        <w:pStyle w:val="a8"/>
        <w:tabs>
          <w:tab w:val="left" w:pos="284"/>
        </w:tabs>
        <w:jc w:val="both"/>
        <w:rPr>
          <w:rFonts w:ascii="Times New Roman" w:eastAsia="Times New Roman" w:hAnsi="Times New Roman" w:cs="Times New Roman"/>
          <w:color w:val="FF0000"/>
          <w:sz w:val="28"/>
          <w:szCs w:val="28"/>
          <w:highlight w:val="yellow"/>
          <w:lang w:eastAsia="ru-RU"/>
        </w:rPr>
      </w:pPr>
    </w:p>
    <w:p w:rsidR="00C669BB" w:rsidRPr="00086D56" w:rsidRDefault="00C669BB" w:rsidP="00C669BB">
      <w:pPr>
        <w:spacing w:after="0" w:line="240" w:lineRule="auto"/>
        <w:ind w:left="20" w:firstLine="709"/>
        <w:jc w:val="center"/>
        <w:rPr>
          <w:rFonts w:ascii="Times New Roman" w:eastAsia="Times New Roman" w:hAnsi="Times New Roman" w:cs="Times New Roman"/>
          <w:b/>
          <w:bCs/>
          <w:i/>
          <w:iCs/>
          <w:sz w:val="28"/>
          <w:szCs w:val="28"/>
          <w:lang w:eastAsia="ru-RU"/>
        </w:rPr>
      </w:pPr>
      <w:r w:rsidRPr="00086D56">
        <w:rPr>
          <w:rFonts w:ascii="Times New Roman" w:eastAsia="Times New Roman" w:hAnsi="Times New Roman" w:cs="Times New Roman"/>
          <w:b/>
          <w:bCs/>
          <w:i/>
          <w:iCs/>
          <w:sz w:val="28"/>
          <w:szCs w:val="28"/>
          <w:lang w:val="ru" w:eastAsia="ru-RU"/>
        </w:rPr>
        <w:t>Итоги реализации муниципальной программы</w:t>
      </w:r>
      <w:r w:rsidRPr="00086D56">
        <w:rPr>
          <w:rFonts w:ascii="Times New Roman" w:eastAsia="Times New Roman" w:hAnsi="Times New Roman" w:cs="Times New Roman"/>
          <w:b/>
          <w:bCs/>
          <w:i/>
          <w:iCs/>
          <w:sz w:val="28"/>
          <w:szCs w:val="28"/>
          <w:lang w:eastAsia="ru-RU"/>
        </w:rPr>
        <w:t xml:space="preserve"> МОГО Ухта»</w:t>
      </w:r>
    </w:p>
    <w:p w:rsidR="00C669BB" w:rsidRPr="00086D56" w:rsidRDefault="00C669BB" w:rsidP="00C669BB">
      <w:pPr>
        <w:spacing w:after="0" w:line="240" w:lineRule="auto"/>
        <w:ind w:left="20" w:firstLine="709"/>
        <w:jc w:val="center"/>
        <w:rPr>
          <w:rFonts w:ascii="Times New Roman" w:eastAsia="Times New Roman" w:hAnsi="Times New Roman" w:cs="Times New Roman"/>
          <w:b/>
          <w:bCs/>
          <w:i/>
          <w:iCs/>
          <w:sz w:val="28"/>
          <w:szCs w:val="28"/>
          <w:lang w:eastAsia="ru-RU"/>
        </w:rPr>
      </w:pPr>
      <w:r w:rsidRPr="00086D56">
        <w:rPr>
          <w:rFonts w:ascii="Times New Roman" w:eastAsia="Times New Roman" w:hAnsi="Times New Roman" w:cs="Times New Roman"/>
          <w:b/>
          <w:bCs/>
          <w:i/>
          <w:iCs/>
          <w:sz w:val="28"/>
          <w:szCs w:val="28"/>
          <w:lang w:val="ru" w:eastAsia="ru-RU"/>
        </w:rPr>
        <w:t>«Развитие транспортной систем</w:t>
      </w:r>
      <w:r w:rsidR="007824E2" w:rsidRPr="00086D56">
        <w:rPr>
          <w:rFonts w:ascii="Times New Roman" w:eastAsia="Times New Roman" w:hAnsi="Times New Roman" w:cs="Times New Roman"/>
          <w:b/>
          <w:bCs/>
          <w:i/>
          <w:iCs/>
          <w:sz w:val="28"/>
          <w:szCs w:val="28"/>
          <w:lang w:val="ru" w:eastAsia="ru-RU"/>
        </w:rPr>
        <w:t>ы</w:t>
      </w:r>
      <w:r w:rsidRPr="00086D56">
        <w:rPr>
          <w:rFonts w:ascii="Times New Roman" w:eastAsia="Times New Roman" w:hAnsi="Times New Roman" w:cs="Times New Roman"/>
          <w:b/>
          <w:bCs/>
          <w:i/>
          <w:iCs/>
          <w:sz w:val="28"/>
          <w:szCs w:val="28"/>
          <w:lang w:val="ru" w:eastAsia="ru-RU"/>
        </w:rPr>
        <w:t>»</w:t>
      </w:r>
    </w:p>
    <w:p w:rsidR="00C669BB" w:rsidRPr="00086D56" w:rsidRDefault="00C669BB" w:rsidP="00C669BB">
      <w:pPr>
        <w:pStyle w:val="a8"/>
        <w:jc w:val="both"/>
        <w:rPr>
          <w:rFonts w:ascii="Times New Roman" w:hAnsi="Times New Roman" w:cs="Times New Roman"/>
          <w:sz w:val="28"/>
          <w:szCs w:val="28"/>
        </w:rPr>
      </w:pPr>
    </w:p>
    <w:p w:rsidR="00AF1EC2" w:rsidRPr="00086D56" w:rsidRDefault="005507A8" w:rsidP="00C72D76">
      <w:pPr>
        <w:pStyle w:val="a8"/>
        <w:ind w:firstLine="709"/>
        <w:jc w:val="both"/>
        <w:rPr>
          <w:rFonts w:ascii="Times New Roman" w:hAnsi="Times New Roman" w:cs="Times New Roman"/>
          <w:sz w:val="28"/>
          <w:szCs w:val="28"/>
        </w:rPr>
      </w:pPr>
      <w:r w:rsidRPr="00086D56">
        <w:rPr>
          <w:rFonts w:ascii="Times New Roman" w:hAnsi="Times New Roman" w:cs="Times New Roman"/>
          <w:sz w:val="28"/>
          <w:szCs w:val="28"/>
        </w:rPr>
        <w:t>В</w:t>
      </w:r>
      <w:r w:rsidR="00C669BB" w:rsidRPr="00086D56">
        <w:rPr>
          <w:rFonts w:ascii="Times New Roman" w:hAnsi="Times New Roman" w:cs="Times New Roman"/>
          <w:sz w:val="28"/>
          <w:szCs w:val="28"/>
        </w:rPr>
        <w:t xml:space="preserve"> результате реализации </w:t>
      </w:r>
      <w:r w:rsidRPr="00086D56">
        <w:rPr>
          <w:rFonts w:ascii="Times New Roman" w:hAnsi="Times New Roman" w:cs="Times New Roman"/>
          <w:sz w:val="28"/>
          <w:szCs w:val="28"/>
        </w:rPr>
        <w:t>в 20</w:t>
      </w:r>
      <w:r w:rsidR="00086D56" w:rsidRPr="00086D56">
        <w:rPr>
          <w:rFonts w:ascii="Times New Roman" w:hAnsi="Times New Roman" w:cs="Times New Roman"/>
          <w:sz w:val="28"/>
          <w:szCs w:val="28"/>
        </w:rPr>
        <w:t>20</w:t>
      </w:r>
      <w:r w:rsidRPr="00086D56">
        <w:rPr>
          <w:rFonts w:ascii="Times New Roman" w:hAnsi="Times New Roman" w:cs="Times New Roman"/>
          <w:sz w:val="28"/>
          <w:szCs w:val="28"/>
        </w:rPr>
        <w:t xml:space="preserve"> году </w:t>
      </w:r>
      <w:r w:rsidR="00C669BB" w:rsidRPr="00086D56">
        <w:rPr>
          <w:rFonts w:ascii="Times New Roman" w:hAnsi="Times New Roman" w:cs="Times New Roman"/>
          <w:sz w:val="28"/>
          <w:szCs w:val="28"/>
        </w:rPr>
        <w:t>комплекса мероприятий муниципальной программы</w:t>
      </w:r>
      <w:r w:rsidR="000B6ED9" w:rsidRPr="00086D56">
        <w:rPr>
          <w:rFonts w:ascii="Times New Roman" w:hAnsi="Times New Roman" w:cs="Times New Roman"/>
          <w:sz w:val="28"/>
          <w:szCs w:val="28"/>
        </w:rPr>
        <w:t xml:space="preserve"> </w:t>
      </w:r>
      <w:r w:rsidR="0076241C" w:rsidRPr="00086D56">
        <w:rPr>
          <w:rFonts w:ascii="Times New Roman" w:hAnsi="Times New Roman" w:cs="Times New Roman"/>
          <w:sz w:val="28"/>
          <w:szCs w:val="28"/>
        </w:rPr>
        <w:t xml:space="preserve">в целях </w:t>
      </w:r>
      <w:r w:rsidR="00773989" w:rsidRPr="00086D56">
        <w:rPr>
          <w:rFonts w:ascii="Times New Roman" w:hAnsi="Times New Roman" w:cs="Times New Roman"/>
          <w:sz w:val="28"/>
          <w:szCs w:val="28"/>
        </w:rPr>
        <w:t>обеспечения потребности населения в качественных и доступных транспортных услугах</w:t>
      </w:r>
      <w:r w:rsidR="000B6ED9" w:rsidRPr="00086D56">
        <w:rPr>
          <w:rFonts w:ascii="Times New Roman" w:hAnsi="Times New Roman" w:cs="Times New Roman"/>
          <w:sz w:val="28"/>
          <w:szCs w:val="28"/>
        </w:rPr>
        <w:t>,</w:t>
      </w:r>
      <w:r w:rsidR="00C669BB" w:rsidRPr="00086D56">
        <w:rPr>
          <w:rFonts w:ascii="Times New Roman" w:hAnsi="Times New Roman" w:cs="Times New Roman"/>
          <w:sz w:val="28"/>
          <w:szCs w:val="28"/>
        </w:rPr>
        <w:t xml:space="preserve"> были </w:t>
      </w:r>
      <w:r w:rsidR="00AF1EC2" w:rsidRPr="00086D56">
        <w:rPr>
          <w:rFonts w:ascii="Times New Roman" w:hAnsi="Times New Roman" w:cs="Times New Roman"/>
          <w:sz w:val="28"/>
          <w:szCs w:val="28"/>
        </w:rPr>
        <w:t>достигнуты следующие результаты</w:t>
      </w:r>
      <w:r w:rsidR="00520B96">
        <w:rPr>
          <w:rFonts w:ascii="Times New Roman" w:hAnsi="Times New Roman" w:cs="Times New Roman"/>
          <w:sz w:val="28"/>
          <w:szCs w:val="28"/>
        </w:rPr>
        <w:t>.</w:t>
      </w:r>
    </w:p>
    <w:p w:rsidR="00086D56" w:rsidRPr="00086D56" w:rsidRDefault="00086D56" w:rsidP="00086D56">
      <w:pPr>
        <w:spacing w:after="0" w:line="240" w:lineRule="auto"/>
        <w:ind w:firstLine="709"/>
        <w:jc w:val="both"/>
        <w:rPr>
          <w:rFonts w:ascii="Times New Roman" w:hAnsi="Times New Roman" w:cs="Times New Roman"/>
          <w:sz w:val="28"/>
          <w:szCs w:val="28"/>
        </w:rPr>
      </w:pPr>
      <w:r w:rsidRPr="00086D56">
        <w:rPr>
          <w:rFonts w:ascii="Times New Roman" w:hAnsi="Times New Roman" w:cs="Times New Roman"/>
          <w:sz w:val="28"/>
          <w:szCs w:val="28"/>
        </w:rPr>
        <w:t>В обла</w:t>
      </w:r>
      <w:r>
        <w:rPr>
          <w:rFonts w:ascii="Times New Roman" w:hAnsi="Times New Roman" w:cs="Times New Roman"/>
          <w:sz w:val="28"/>
          <w:szCs w:val="28"/>
        </w:rPr>
        <w:t>сти строительства дорожной сети:</w:t>
      </w:r>
    </w:p>
    <w:p w:rsidR="00086D56" w:rsidRPr="00EF0BB2" w:rsidRDefault="00086D56" w:rsidP="00686C11">
      <w:pPr>
        <w:numPr>
          <w:ilvl w:val="0"/>
          <w:numId w:val="13"/>
        </w:numPr>
        <w:tabs>
          <w:tab w:val="left" w:pos="284"/>
        </w:tabs>
        <w:spacing w:after="0" w:line="240" w:lineRule="auto"/>
        <w:ind w:left="0" w:firstLine="0"/>
        <w:jc w:val="both"/>
        <w:rPr>
          <w:rFonts w:ascii="Times New Roman" w:hAnsi="Times New Roman" w:cs="Times New Roman"/>
          <w:sz w:val="28"/>
          <w:szCs w:val="28"/>
        </w:rPr>
      </w:pPr>
      <w:r w:rsidRPr="00EF0BB2">
        <w:rPr>
          <w:rFonts w:ascii="Times New Roman" w:hAnsi="Times New Roman" w:cs="Times New Roman"/>
          <w:sz w:val="28"/>
          <w:szCs w:val="28"/>
        </w:rPr>
        <w:t>подготов</w:t>
      </w:r>
      <w:r>
        <w:rPr>
          <w:rFonts w:ascii="Times New Roman" w:hAnsi="Times New Roman" w:cs="Times New Roman"/>
          <w:sz w:val="28"/>
          <w:szCs w:val="28"/>
        </w:rPr>
        <w:t>лена</w:t>
      </w:r>
      <w:r w:rsidRPr="00EF0BB2">
        <w:rPr>
          <w:rFonts w:ascii="Times New Roman" w:hAnsi="Times New Roman" w:cs="Times New Roman"/>
          <w:sz w:val="28"/>
          <w:szCs w:val="28"/>
        </w:rPr>
        <w:t xml:space="preserve"> проектн</w:t>
      </w:r>
      <w:r>
        <w:rPr>
          <w:rFonts w:ascii="Times New Roman" w:hAnsi="Times New Roman" w:cs="Times New Roman"/>
          <w:sz w:val="28"/>
          <w:szCs w:val="28"/>
        </w:rPr>
        <w:t>ая</w:t>
      </w:r>
      <w:r w:rsidRPr="00EF0BB2">
        <w:rPr>
          <w:rFonts w:ascii="Times New Roman" w:hAnsi="Times New Roman" w:cs="Times New Roman"/>
          <w:sz w:val="28"/>
          <w:szCs w:val="28"/>
        </w:rPr>
        <w:t xml:space="preserve"> документаци</w:t>
      </w:r>
      <w:r>
        <w:rPr>
          <w:rFonts w:ascii="Times New Roman" w:hAnsi="Times New Roman" w:cs="Times New Roman"/>
          <w:sz w:val="28"/>
          <w:szCs w:val="28"/>
        </w:rPr>
        <w:t>я</w:t>
      </w:r>
      <w:r w:rsidRPr="00EF0BB2">
        <w:rPr>
          <w:rFonts w:ascii="Times New Roman" w:hAnsi="Times New Roman" w:cs="Times New Roman"/>
          <w:sz w:val="28"/>
          <w:szCs w:val="28"/>
        </w:rPr>
        <w:t xml:space="preserve"> по объекту «Объездная дорога от проспекта А.И. Зерюнова до автодороги Сыктывкар </w:t>
      </w:r>
      <w:r>
        <w:rPr>
          <w:rFonts w:ascii="Times New Roman" w:hAnsi="Times New Roman" w:cs="Times New Roman"/>
          <w:sz w:val="28"/>
          <w:szCs w:val="28"/>
        </w:rPr>
        <w:t>-</w:t>
      </w:r>
      <w:r w:rsidRPr="00EF0BB2">
        <w:rPr>
          <w:rFonts w:ascii="Times New Roman" w:hAnsi="Times New Roman" w:cs="Times New Roman"/>
          <w:sz w:val="28"/>
          <w:szCs w:val="28"/>
        </w:rPr>
        <w:t xml:space="preserve"> Ухта»;</w:t>
      </w:r>
    </w:p>
    <w:p w:rsidR="00086D56" w:rsidRDefault="00086D56" w:rsidP="00686C11">
      <w:pPr>
        <w:numPr>
          <w:ilvl w:val="0"/>
          <w:numId w:val="13"/>
        </w:numPr>
        <w:tabs>
          <w:tab w:val="left" w:pos="284"/>
        </w:tabs>
        <w:spacing w:after="0" w:line="240" w:lineRule="auto"/>
        <w:ind w:left="0" w:firstLine="0"/>
        <w:jc w:val="both"/>
        <w:rPr>
          <w:rFonts w:ascii="Times New Roman" w:hAnsi="Times New Roman" w:cs="Times New Roman"/>
          <w:sz w:val="28"/>
          <w:szCs w:val="28"/>
        </w:rPr>
      </w:pPr>
      <w:r w:rsidRPr="00EF0BB2">
        <w:rPr>
          <w:rFonts w:ascii="Times New Roman" w:hAnsi="Times New Roman" w:cs="Times New Roman"/>
          <w:sz w:val="28"/>
          <w:szCs w:val="28"/>
        </w:rPr>
        <w:lastRenderedPageBreak/>
        <w:t>пересч</w:t>
      </w:r>
      <w:r>
        <w:rPr>
          <w:rFonts w:ascii="Times New Roman" w:hAnsi="Times New Roman" w:cs="Times New Roman"/>
          <w:sz w:val="28"/>
          <w:szCs w:val="28"/>
        </w:rPr>
        <w:t>итана</w:t>
      </w:r>
      <w:r w:rsidRPr="00EF0BB2">
        <w:rPr>
          <w:rFonts w:ascii="Times New Roman" w:hAnsi="Times New Roman" w:cs="Times New Roman"/>
          <w:sz w:val="28"/>
          <w:szCs w:val="28"/>
        </w:rPr>
        <w:t xml:space="preserve"> сметн</w:t>
      </w:r>
      <w:r>
        <w:rPr>
          <w:rFonts w:ascii="Times New Roman" w:hAnsi="Times New Roman" w:cs="Times New Roman"/>
          <w:sz w:val="28"/>
          <w:szCs w:val="28"/>
        </w:rPr>
        <w:t>ая</w:t>
      </w:r>
      <w:r w:rsidRPr="00EF0BB2">
        <w:rPr>
          <w:rFonts w:ascii="Times New Roman" w:hAnsi="Times New Roman" w:cs="Times New Roman"/>
          <w:sz w:val="28"/>
          <w:szCs w:val="28"/>
        </w:rPr>
        <w:t xml:space="preserve"> стоимост</w:t>
      </w:r>
      <w:r>
        <w:rPr>
          <w:rFonts w:ascii="Times New Roman" w:hAnsi="Times New Roman" w:cs="Times New Roman"/>
          <w:sz w:val="28"/>
          <w:szCs w:val="28"/>
        </w:rPr>
        <w:t>ь</w:t>
      </w:r>
      <w:r w:rsidRPr="00EF0BB2">
        <w:rPr>
          <w:rFonts w:ascii="Times New Roman" w:hAnsi="Times New Roman" w:cs="Times New Roman"/>
          <w:sz w:val="28"/>
          <w:szCs w:val="28"/>
        </w:rPr>
        <w:t xml:space="preserve"> по объекту «Индивидуальная застройка жилого района «Нагорный» (п. УРМЗ) с инженерными сетями»; </w:t>
      </w:r>
    </w:p>
    <w:p w:rsidR="00086D56" w:rsidRPr="00086D56" w:rsidRDefault="00086D56" w:rsidP="00686C11">
      <w:pPr>
        <w:numPr>
          <w:ilvl w:val="0"/>
          <w:numId w:val="13"/>
        </w:numPr>
        <w:tabs>
          <w:tab w:val="left" w:pos="28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осуществлены </w:t>
      </w:r>
      <w:r w:rsidRPr="00086D56">
        <w:rPr>
          <w:rFonts w:ascii="Times New Roman" w:hAnsi="Times New Roman" w:cs="Times New Roman"/>
          <w:sz w:val="28"/>
          <w:szCs w:val="28"/>
        </w:rPr>
        <w:t xml:space="preserve">работы по проведению технической инвентаризации и кадастровых работ по объекту «Устройство тротуара вдоль ул. Набережной Газовиков», расположенного в Республике Коми, г. Ухта, участок тротуара вдоль ул. Набережная Газовиков от территории нового административного здания ООО «Газпром </w:t>
      </w:r>
      <w:proofErr w:type="spellStart"/>
      <w:r w:rsidRPr="00086D56">
        <w:rPr>
          <w:rFonts w:ascii="Times New Roman" w:hAnsi="Times New Roman" w:cs="Times New Roman"/>
          <w:sz w:val="28"/>
          <w:szCs w:val="28"/>
        </w:rPr>
        <w:t>трансгаз</w:t>
      </w:r>
      <w:proofErr w:type="spellEnd"/>
      <w:r w:rsidRPr="00086D56">
        <w:rPr>
          <w:rFonts w:ascii="Times New Roman" w:hAnsi="Times New Roman" w:cs="Times New Roman"/>
          <w:sz w:val="28"/>
          <w:szCs w:val="28"/>
        </w:rPr>
        <w:t xml:space="preserve"> Ухта» до ул. Сидорова;</w:t>
      </w:r>
    </w:p>
    <w:p w:rsidR="00086D56" w:rsidRPr="00EF0BB2" w:rsidRDefault="00086D56" w:rsidP="00686C11">
      <w:pPr>
        <w:numPr>
          <w:ilvl w:val="0"/>
          <w:numId w:val="13"/>
        </w:numPr>
        <w:tabs>
          <w:tab w:val="left" w:pos="284"/>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за</w:t>
      </w:r>
      <w:r w:rsidRPr="00EF0BB2">
        <w:rPr>
          <w:rFonts w:ascii="Times New Roman" w:hAnsi="Times New Roman" w:cs="Times New Roman"/>
          <w:sz w:val="28"/>
          <w:szCs w:val="28"/>
        </w:rPr>
        <w:t>асфальтирован тротуар к пешеходному переходу №</w:t>
      </w:r>
      <w:r w:rsidR="00520B96">
        <w:rPr>
          <w:rFonts w:ascii="Times New Roman" w:hAnsi="Times New Roman" w:cs="Times New Roman"/>
          <w:sz w:val="28"/>
          <w:szCs w:val="28"/>
        </w:rPr>
        <w:t xml:space="preserve"> </w:t>
      </w:r>
      <w:r w:rsidRPr="00EF0BB2">
        <w:rPr>
          <w:rFonts w:ascii="Times New Roman" w:hAnsi="Times New Roman" w:cs="Times New Roman"/>
          <w:sz w:val="28"/>
          <w:szCs w:val="28"/>
        </w:rPr>
        <w:t xml:space="preserve">5, расположенному </w:t>
      </w:r>
      <w:r w:rsidR="00520B96">
        <w:rPr>
          <w:rFonts w:ascii="Times New Roman" w:hAnsi="Times New Roman" w:cs="Times New Roman"/>
          <w:sz w:val="28"/>
          <w:szCs w:val="28"/>
        </w:rPr>
        <w:t xml:space="preserve">в </w:t>
      </w:r>
      <w:r w:rsidRPr="00EF0BB2">
        <w:rPr>
          <w:rFonts w:ascii="Times New Roman" w:hAnsi="Times New Roman" w:cs="Times New Roman"/>
          <w:sz w:val="28"/>
          <w:szCs w:val="28"/>
        </w:rPr>
        <w:t>г. Ухта Республики Коми в северо-западной части города в районе д.</w:t>
      </w:r>
      <w:r w:rsidR="00520B96">
        <w:rPr>
          <w:rFonts w:ascii="Times New Roman" w:hAnsi="Times New Roman" w:cs="Times New Roman"/>
          <w:sz w:val="28"/>
          <w:szCs w:val="28"/>
        </w:rPr>
        <w:t xml:space="preserve"> </w:t>
      </w:r>
      <w:r w:rsidRPr="00EF0BB2">
        <w:rPr>
          <w:rFonts w:ascii="Times New Roman" w:hAnsi="Times New Roman" w:cs="Times New Roman"/>
          <w:sz w:val="28"/>
          <w:szCs w:val="28"/>
        </w:rPr>
        <w:t>№ 6а по ул. Набережная Нефтяников.</w:t>
      </w:r>
    </w:p>
    <w:p w:rsidR="00086D56" w:rsidRPr="008D1FB3" w:rsidRDefault="008D1FB3" w:rsidP="008D1FB3">
      <w:pPr>
        <w:pStyle w:val="aa"/>
        <w:tabs>
          <w:tab w:val="left" w:pos="709"/>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r>
      <w:proofErr w:type="gramStart"/>
      <w:r w:rsidR="00086D56" w:rsidRPr="00086D56">
        <w:rPr>
          <w:rFonts w:ascii="Times New Roman" w:hAnsi="Times New Roman" w:cs="Times New Roman"/>
          <w:sz w:val="28"/>
          <w:szCs w:val="28"/>
        </w:rPr>
        <w:t>В области воздушного транспорта</w:t>
      </w:r>
      <w:r>
        <w:rPr>
          <w:rFonts w:ascii="Times New Roman" w:hAnsi="Times New Roman" w:cs="Times New Roman"/>
          <w:sz w:val="28"/>
          <w:szCs w:val="28"/>
        </w:rPr>
        <w:t xml:space="preserve">, </w:t>
      </w:r>
      <w:r w:rsidR="00086D56" w:rsidRPr="00086D56">
        <w:rPr>
          <w:rFonts w:ascii="Times New Roman" w:hAnsi="Times New Roman" w:cs="Times New Roman"/>
          <w:sz w:val="28"/>
          <w:szCs w:val="28"/>
        </w:rPr>
        <w:t xml:space="preserve"> </w:t>
      </w:r>
      <w:r>
        <w:rPr>
          <w:rFonts w:ascii="Times New Roman" w:hAnsi="Times New Roman" w:cs="Times New Roman"/>
          <w:sz w:val="28"/>
          <w:szCs w:val="28"/>
        </w:rPr>
        <w:t>в</w:t>
      </w:r>
      <w:r w:rsidRPr="00086D56">
        <w:rPr>
          <w:rFonts w:ascii="Times New Roman" w:hAnsi="Times New Roman" w:cs="Times New Roman"/>
          <w:sz w:val="28"/>
          <w:szCs w:val="28"/>
        </w:rPr>
        <w:t xml:space="preserve"> соответствии с порядком возмещения из бюджета МОГО «Ухта» выпадающих доходов организациям воздушного транспорта, осуществляющим </w:t>
      </w:r>
      <w:proofErr w:type="spellStart"/>
      <w:r w:rsidRPr="00086D56">
        <w:rPr>
          <w:rFonts w:ascii="Times New Roman" w:hAnsi="Times New Roman" w:cs="Times New Roman"/>
          <w:sz w:val="28"/>
          <w:szCs w:val="28"/>
        </w:rPr>
        <w:t>внутримуниципальные</w:t>
      </w:r>
      <w:proofErr w:type="spellEnd"/>
      <w:r w:rsidRPr="00086D56">
        <w:rPr>
          <w:rFonts w:ascii="Times New Roman" w:hAnsi="Times New Roman" w:cs="Times New Roman"/>
          <w:sz w:val="28"/>
          <w:szCs w:val="28"/>
        </w:rPr>
        <w:t xml:space="preserve"> пассажирские перевозки воздушным транспортом в труднодоступные населенные пункты МОГО «Ухта», утвержденным постановлением администрации МОГО «Ухта» от 31.05.2017 №</w:t>
      </w:r>
      <w:r>
        <w:rPr>
          <w:rFonts w:ascii="Times New Roman" w:hAnsi="Times New Roman" w:cs="Times New Roman"/>
          <w:sz w:val="28"/>
          <w:szCs w:val="28"/>
        </w:rPr>
        <w:t xml:space="preserve"> </w:t>
      </w:r>
      <w:r w:rsidRPr="00086D56">
        <w:rPr>
          <w:rFonts w:ascii="Times New Roman" w:hAnsi="Times New Roman" w:cs="Times New Roman"/>
          <w:sz w:val="28"/>
          <w:szCs w:val="28"/>
        </w:rPr>
        <w:t>2174, для осуществления перевозок жителей труднодоступных населенных пунктов</w:t>
      </w:r>
      <w:r>
        <w:rPr>
          <w:rFonts w:ascii="Times New Roman" w:hAnsi="Times New Roman" w:cs="Times New Roman"/>
          <w:sz w:val="28"/>
          <w:szCs w:val="28"/>
        </w:rPr>
        <w:t xml:space="preserve">, к которым </w:t>
      </w:r>
      <w:r w:rsidRPr="00086D56">
        <w:rPr>
          <w:rFonts w:ascii="Times New Roman" w:hAnsi="Times New Roman" w:cs="Times New Roman"/>
          <w:sz w:val="28"/>
          <w:szCs w:val="28"/>
        </w:rPr>
        <w:t xml:space="preserve"> </w:t>
      </w:r>
      <w:r>
        <w:rPr>
          <w:rFonts w:ascii="Times New Roman" w:hAnsi="Times New Roman" w:cs="Times New Roman"/>
          <w:sz w:val="28"/>
          <w:szCs w:val="28"/>
        </w:rPr>
        <w:t>н</w:t>
      </w:r>
      <w:r w:rsidRPr="00086D56">
        <w:rPr>
          <w:rFonts w:ascii="Times New Roman" w:hAnsi="Times New Roman" w:cs="Times New Roman"/>
          <w:sz w:val="28"/>
          <w:szCs w:val="28"/>
        </w:rPr>
        <w:t>а территории МОГО «Ухта» отнесены с. Кедвавом и д. Поромес</w:t>
      </w:r>
      <w:r>
        <w:rPr>
          <w:rFonts w:ascii="Times New Roman" w:hAnsi="Times New Roman" w:cs="Times New Roman"/>
          <w:sz w:val="28"/>
          <w:szCs w:val="28"/>
        </w:rPr>
        <w:t xml:space="preserve">, </w:t>
      </w:r>
      <w:r w:rsidRPr="00086D56">
        <w:rPr>
          <w:rFonts w:ascii="Times New Roman" w:hAnsi="Times New Roman" w:cs="Times New Roman"/>
          <w:sz w:val="28"/>
          <w:szCs w:val="28"/>
        </w:rPr>
        <w:t xml:space="preserve"> </w:t>
      </w:r>
      <w:r w:rsidRPr="008D1FB3">
        <w:rPr>
          <w:rFonts w:ascii="Times New Roman" w:hAnsi="Times New Roman" w:cs="Times New Roman"/>
          <w:sz w:val="28"/>
          <w:szCs w:val="28"/>
        </w:rPr>
        <w:t>были заключены:</w:t>
      </w:r>
      <w:proofErr w:type="gramEnd"/>
    </w:p>
    <w:p w:rsidR="00086D56" w:rsidRPr="00EF0BB2" w:rsidRDefault="00086D56" w:rsidP="00686C11">
      <w:pPr>
        <w:numPr>
          <w:ilvl w:val="0"/>
          <w:numId w:val="14"/>
        </w:numPr>
        <w:tabs>
          <w:tab w:val="left" w:pos="284"/>
          <w:tab w:val="left" w:pos="993"/>
        </w:tabs>
        <w:spacing w:after="0" w:line="240" w:lineRule="auto"/>
        <w:ind w:left="0" w:firstLine="709"/>
        <w:jc w:val="both"/>
        <w:rPr>
          <w:rFonts w:ascii="Times New Roman" w:hAnsi="Times New Roman" w:cs="Times New Roman"/>
          <w:sz w:val="28"/>
          <w:szCs w:val="28"/>
        </w:rPr>
      </w:pPr>
      <w:r w:rsidRPr="00EF0BB2">
        <w:rPr>
          <w:rFonts w:ascii="Times New Roman" w:hAnsi="Times New Roman" w:cs="Times New Roman"/>
          <w:sz w:val="28"/>
          <w:szCs w:val="28"/>
        </w:rPr>
        <w:t xml:space="preserve">соглашение с Министерством инвестиций, промышленности и транспорта Республики Коми от 30.03.2020 № 3 «О предоставлении субсидии из республиканского бюджета Республики Коми бюджету муниципального образования городского округа «Ухта» в Республике Коми»; </w:t>
      </w:r>
    </w:p>
    <w:p w:rsidR="00086D56" w:rsidRPr="00EF0BB2" w:rsidRDefault="00086D56" w:rsidP="00686C11">
      <w:pPr>
        <w:numPr>
          <w:ilvl w:val="0"/>
          <w:numId w:val="14"/>
        </w:numPr>
        <w:tabs>
          <w:tab w:val="left" w:pos="284"/>
          <w:tab w:val="left" w:pos="993"/>
        </w:tabs>
        <w:spacing w:after="0" w:line="240" w:lineRule="auto"/>
        <w:ind w:left="0" w:firstLine="709"/>
        <w:jc w:val="both"/>
        <w:rPr>
          <w:rFonts w:ascii="Times New Roman" w:hAnsi="Times New Roman" w:cs="Times New Roman"/>
          <w:sz w:val="28"/>
          <w:szCs w:val="28"/>
        </w:rPr>
      </w:pPr>
      <w:r w:rsidRPr="00EF0BB2">
        <w:rPr>
          <w:rFonts w:ascii="Times New Roman" w:hAnsi="Times New Roman" w:cs="Times New Roman"/>
          <w:sz w:val="28"/>
          <w:szCs w:val="28"/>
        </w:rPr>
        <w:t>договор от 21.04.2020 № 7.2</w:t>
      </w:r>
      <w:proofErr w:type="gramStart"/>
      <w:r w:rsidRPr="00EF0BB2">
        <w:rPr>
          <w:rFonts w:ascii="Times New Roman" w:hAnsi="Times New Roman" w:cs="Times New Roman"/>
          <w:sz w:val="28"/>
          <w:szCs w:val="28"/>
        </w:rPr>
        <w:t>/У</w:t>
      </w:r>
      <w:proofErr w:type="gramEnd"/>
      <w:r w:rsidRPr="00EF0BB2">
        <w:rPr>
          <w:rFonts w:ascii="Times New Roman" w:hAnsi="Times New Roman" w:cs="Times New Roman"/>
          <w:sz w:val="28"/>
          <w:szCs w:val="28"/>
        </w:rPr>
        <w:t>/200689 с АО «</w:t>
      </w:r>
      <w:proofErr w:type="spellStart"/>
      <w:r w:rsidRPr="00EF0BB2">
        <w:rPr>
          <w:rFonts w:ascii="Times New Roman" w:hAnsi="Times New Roman" w:cs="Times New Roman"/>
          <w:sz w:val="28"/>
          <w:szCs w:val="28"/>
        </w:rPr>
        <w:t>Комиавиатранс</w:t>
      </w:r>
      <w:proofErr w:type="spellEnd"/>
      <w:r w:rsidRPr="00EF0BB2">
        <w:rPr>
          <w:rFonts w:ascii="Times New Roman" w:hAnsi="Times New Roman" w:cs="Times New Roman"/>
          <w:sz w:val="28"/>
          <w:szCs w:val="28"/>
        </w:rPr>
        <w:t xml:space="preserve">» на осуществление перевозок пассажиров и багажа по </w:t>
      </w:r>
      <w:proofErr w:type="spellStart"/>
      <w:r w:rsidRPr="00EF0BB2">
        <w:rPr>
          <w:rFonts w:ascii="Times New Roman" w:hAnsi="Times New Roman" w:cs="Times New Roman"/>
          <w:sz w:val="28"/>
          <w:szCs w:val="28"/>
        </w:rPr>
        <w:t>внутримуниципальным</w:t>
      </w:r>
      <w:proofErr w:type="spellEnd"/>
      <w:r w:rsidRPr="00EF0BB2">
        <w:rPr>
          <w:rFonts w:ascii="Times New Roman" w:hAnsi="Times New Roman" w:cs="Times New Roman"/>
          <w:sz w:val="28"/>
          <w:szCs w:val="28"/>
        </w:rPr>
        <w:t xml:space="preserve"> авиационным маршрутам в МОГО «Ухта»;</w:t>
      </w:r>
    </w:p>
    <w:p w:rsidR="00086D56" w:rsidRPr="00086D56" w:rsidRDefault="00086D56" w:rsidP="00686C11">
      <w:pPr>
        <w:numPr>
          <w:ilvl w:val="0"/>
          <w:numId w:val="14"/>
        </w:numPr>
        <w:tabs>
          <w:tab w:val="left" w:pos="284"/>
          <w:tab w:val="left" w:pos="993"/>
        </w:tabs>
        <w:spacing w:after="0" w:line="240" w:lineRule="auto"/>
        <w:ind w:left="0" w:firstLine="709"/>
        <w:jc w:val="both"/>
        <w:rPr>
          <w:rFonts w:ascii="Times New Roman" w:hAnsi="Times New Roman" w:cs="Times New Roman"/>
          <w:sz w:val="28"/>
          <w:szCs w:val="28"/>
        </w:rPr>
      </w:pPr>
      <w:r w:rsidRPr="00EF0BB2">
        <w:rPr>
          <w:rFonts w:ascii="Times New Roman" w:hAnsi="Times New Roman" w:cs="Times New Roman"/>
          <w:sz w:val="28"/>
          <w:szCs w:val="28"/>
        </w:rPr>
        <w:t>договор от 21.04.2020 № 7.2</w:t>
      </w:r>
      <w:proofErr w:type="gramStart"/>
      <w:r w:rsidRPr="00EF0BB2">
        <w:rPr>
          <w:rFonts w:ascii="Times New Roman" w:hAnsi="Times New Roman" w:cs="Times New Roman"/>
          <w:sz w:val="28"/>
          <w:szCs w:val="28"/>
        </w:rPr>
        <w:t>/У</w:t>
      </w:r>
      <w:proofErr w:type="gramEnd"/>
      <w:r w:rsidRPr="00EF0BB2">
        <w:rPr>
          <w:rFonts w:ascii="Times New Roman" w:hAnsi="Times New Roman" w:cs="Times New Roman"/>
          <w:sz w:val="28"/>
          <w:szCs w:val="28"/>
        </w:rPr>
        <w:t>/200708 с АО «</w:t>
      </w:r>
      <w:proofErr w:type="spellStart"/>
      <w:r w:rsidRPr="00EF0BB2">
        <w:rPr>
          <w:rFonts w:ascii="Times New Roman" w:hAnsi="Times New Roman" w:cs="Times New Roman"/>
          <w:sz w:val="28"/>
          <w:szCs w:val="28"/>
        </w:rPr>
        <w:t>Комиавиатранс</w:t>
      </w:r>
      <w:proofErr w:type="spellEnd"/>
      <w:r w:rsidRPr="00EF0BB2">
        <w:rPr>
          <w:rFonts w:ascii="Times New Roman" w:hAnsi="Times New Roman" w:cs="Times New Roman"/>
          <w:sz w:val="28"/>
          <w:szCs w:val="28"/>
        </w:rPr>
        <w:t>» о предоставлении из бюджета МОГО «Ухта» субсидии на возмещение выпадающих доходов.</w:t>
      </w:r>
    </w:p>
    <w:p w:rsidR="00086D56" w:rsidRPr="00EF0BB2" w:rsidRDefault="00086D56" w:rsidP="00086D56">
      <w:pPr>
        <w:spacing w:after="0" w:line="240" w:lineRule="auto"/>
        <w:ind w:firstLine="709"/>
        <w:jc w:val="both"/>
        <w:rPr>
          <w:rFonts w:ascii="Times New Roman" w:hAnsi="Times New Roman" w:cs="Times New Roman"/>
          <w:sz w:val="28"/>
          <w:szCs w:val="28"/>
        </w:rPr>
      </w:pPr>
      <w:r w:rsidRPr="00EF0BB2">
        <w:rPr>
          <w:rFonts w:ascii="Times New Roman" w:hAnsi="Times New Roman" w:cs="Times New Roman"/>
          <w:sz w:val="28"/>
          <w:szCs w:val="28"/>
        </w:rPr>
        <w:t xml:space="preserve">В соответствии с Законом Республики Коми от 16.12.2019 № 99-РЗ «О республиканском бюджете Республики Коми на 2020 год и плановый период 2021 и 2022 годов» бюджету МОГО «Ухта» предоставлены субсидии на возмещение выпадающих доходов организаций воздушного транспорта, осуществляющих </w:t>
      </w:r>
      <w:proofErr w:type="spellStart"/>
      <w:r w:rsidRPr="00EF0BB2">
        <w:rPr>
          <w:rFonts w:ascii="Times New Roman" w:hAnsi="Times New Roman" w:cs="Times New Roman"/>
          <w:sz w:val="28"/>
          <w:szCs w:val="28"/>
        </w:rPr>
        <w:t>внутримуниципальные</w:t>
      </w:r>
      <w:proofErr w:type="spellEnd"/>
      <w:r w:rsidRPr="00EF0BB2">
        <w:rPr>
          <w:rFonts w:ascii="Times New Roman" w:hAnsi="Times New Roman" w:cs="Times New Roman"/>
          <w:sz w:val="28"/>
          <w:szCs w:val="28"/>
        </w:rPr>
        <w:t xml:space="preserve"> пассажирские перевозки воздушным транспортом в труднодоступные населенные пункты.</w:t>
      </w:r>
    </w:p>
    <w:p w:rsidR="00086D56" w:rsidRPr="00EF0BB2" w:rsidRDefault="00086D56" w:rsidP="005A1D30">
      <w:pPr>
        <w:spacing w:after="0" w:line="240" w:lineRule="auto"/>
        <w:ind w:firstLine="709"/>
        <w:jc w:val="both"/>
        <w:rPr>
          <w:rFonts w:ascii="Times New Roman" w:hAnsi="Times New Roman" w:cs="Times New Roman"/>
          <w:sz w:val="28"/>
          <w:szCs w:val="28"/>
        </w:rPr>
      </w:pPr>
      <w:r w:rsidRPr="005A1D30">
        <w:rPr>
          <w:rFonts w:ascii="Times New Roman" w:hAnsi="Times New Roman" w:cs="Times New Roman"/>
          <w:sz w:val="28"/>
          <w:szCs w:val="28"/>
        </w:rPr>
        <w:t>В области автомобильного транспорта</w:t>
      </w:r>
      <w:r w:rsidR="005A1D30">
        <w:rPr>
          <w:rFonts w:ascii="Times New Roman" w:hAnsi="Times New Roman" w:cs="Times New Roman"/>
          <w:sz w:val="28"/>
          <w:szCs w:val="28"/>
        </w:rPr>
        <w:t xml:space="preserve"> с</w:t>
      </w:r>
      <w:r w:rsidRPr="00EF0BB2">
        <w:rPr>
          <w:rFonts w:ascii="Times New Roman" w:hAnsi="Times New Roman" w:cs="Times New Roman"/>
          <w:sz w:val="28"/>
          <w:szCs w:val="28"/>
        </w:rPr>
        <w:t xml:space="preserve"> целью повышения ценовой доступности услуг по перевозке пассажиров на дачных автобусных маршрутах принято решение Совета МОГО «Ухта» от 28 апреля 2020</w:t>
      </w:r>
      <w:r w:rsidR="00520B96">
        <w:rPr>
          <w:rFonts w:ascii="Times New Roman" w:hAnsi="Times New Roman" w:cs="Times New Roman"/>
          <w:sz w:val="28"/>
          <w:szCs w:val="28"/>
        </w:rPr>
        <w:t xml:space="preserve"> года</w:t>
      </w:r>
      <w:r w:rsidRPr="00EF0BB2">
        <w:rPr>
          <w:rFonts w:ascii="Times New Roman" w:hAnsi="Times New Roman" w:cs="Times New Roman"/>
          <w:sz w:val="28"/>
          <w:szCs w:val="28"/>
        </w:rPr>
        <w:t xml:space="preserve"> № 427 «О перевозке отдельных категорий граждан на дачных автобусных маршрутах в установленных границах МОГО «Ухта» в 2020 году». Стоимость проезда на дачных автобусных маршрутах составила 12,00 рублей, стоимость проезда на дачном автобусном маршруте № 120 «ул. </w:t>
      </w:r>
      <w:proofErr w:type="spellStart"/>
      <w:r w:rsidRPr="00EF0BB2">
        <w:rPr>
          <w:rFonts w:ascii="Times New Roman" w:hAnsi="Times New Roman" w:cs="Times New Roman"/>
          <w:sz w:val="28"/>
          <w:szCs w:val="28"/>
        </w:rPr>
        <w:t>Сенюкова</w:t>
      </w:r>
      <w:proofErr w:type="spellEnd"/>
      <w:r w:rsidRPr="00EF0BB2">
        <w:rPr>
          <w:rFonts w:ascii="Times New Roman" w:hAnsi="Times New Roman" w:cs="Times New Roman"/>
          <w:sz w:val="28"/>
          <w:szCs w:val="28"/>
        </w:rPr>
        <w:t xml:space="preserve"> </w:t>
      </w:r>
      <w:r w:rsidR="005A1D30">
        <w:rPr>
          <w:rFonts w:ascii="Times New Roman" w:hAnsi="Times New Roman" w:cs="Times New Roman"/>
          <w:sz w:val="28"/>
          <w:szCs w:val="28"/>
        </w:rPr>
        <w:t>-</w:t>
      </w:r>
      <w:r w:rsidRPr="00EF0BB2">
        <w:rPr>
          <w:rFonts w:ascii="Times New Roman" w:hAnsi="Times New Roman" w:cs="Times New Roman"/>
          <w:sz w:val="28"/>
          <w:szCs w:val="28"/>
        </w:rPr>
        <w:t xml:space="preserve"> СОТ «Аэрофлот» составила 15,00 рублей. </w:t>
      </w:r>
    </w:p>
    <w:p w:rsidR="00086D56" w:rsidRPr="00EF0BB2" w:rsidRDefault="00086D56" w:rsidP="00086D56">
      <w:pPr>
        <w:spacing w:after="0" w:line="240" w:lineRule="auto"/>
        <w:ind w:firstLine="709"/>
        <w:jc w:val="both"/>
        <w:rPr>
          <w:rFonts w:ascii="Times New Roman" w:hAnsi="Times New Roman" w:cs="Times New Roman"/>
          <w:sz w:val="28"/>
          <w:szCs w:val="28"/>
        </w:rPr>
      </w:pPr>
      <w:proofErr w:type="gramStart"/>
      <w:r w:rsidRPr="00EF0BB2">
        <w:rPr>
          <w:rFonts w:ascii="Times New Roman" w:hAnsi="Times New Roman" w:cs="Times New Roman"/>
          <w:sz w:val="28"/>
          <w:szCs w:val="28"/>
        </w:rPr>
        <w:t xml:space="preserve">В соответствии с постановлением администрации МОГО «Ухта» от 18.07.2017 № 2705 (в ред. от 10.01.2020)  «Об утверждении порядка организации перевозок отдельных категорий граждан на дачных автобусных маршрутах и Порядка возмещения из бюджета МОГО «Ухта» недополученных доходов перевозчикам, </w:t>
      </w:r>
      <w:r w:rsidRPr="00EF0BB2">
        <w:rPr>
          <w:rFonts w:ascii="Times New Roman" w:hAnsi="Times New Roman" w:cs="Times New Roman"/>
          <w:sz w:val="28"/>
          <w:szCs w:val="28"/>
        </w:rPr>
        <w:lastRenderedPageBreak/>
        <w:t>осуществляющим пассажирские перевозки отдельных категорий граждан на дачных автобусных маршрутах» возмещены недополученные доходы перевозчикам, осуществляющим пассажирские перевозки отдельных категорий граждан на дачных автобусных маршрутах.</w:t>
      </w:r>
      <w:proofErr w:type="gramEnd"/>
    </w:p>
    <w:p w:rsidR="00086D56" w:rsidRPr="00EF0BB2" w:rsidRDefault="00086D56" w:rsidP="005A1D30">
      <w:pPr>
        <w:spacing w:after="0" w:line="240" w:lineRule="auto"/>
        <w:ind w:firstLine="709"/>
        <w:jc w:val="both"/>
        <w:rPr>
          <w:rFonts w:ascii="Times New Roman" w:hAnsi="Times New Roman" w:cs="Times New Roman"/>
          <w:sz w:val="28"/>
          <w:szCs w:val="28"/>
        </w:rPr>
      </w:pPr>
      <w:r w:rsidRPr="005A1D30">
        <w:rPr>
          <w:rFonts w:ascii="Times New Roman" w:hAnsi="Times New Roman" w:cs="Times New Roman"/>
          <w:sz w:val="28"/>
          <w:szCs w:val="28"/>
        </w:rPr>
        <w:t>В области дорожного хозяйства</w:t>
      </w:r>
      <w:r w:rsidR="005A1D30">
        <w:rPr>
          <w:rFonts w:ascii="Times New Roman" w:hAnsi="Times New Roman" w:cs="Times New Roman"/>
          <w:sz w:val="28"/>
          <w:szCs w:val="28"/>
        </w:rPr>
        <w:t xml:space="preserve"> </w:t>
      </w:r>
      <w:r w:rsidRPr="00EF0BB2">
        <w:rPr>
          <w:rFonts w:ascii="Times New Roman" w:hAnsi="Times New Roman" w:cs="Times New Roman"/>
          <w:sz w:val="28"/>
          <w:szCs w:val="28"/>
        </w:rPr>
        <w:t>обеспечено круглогодичное функционирование сети автомобильных дорог общего пользования местного значения в результате реализации мероприятий по ремонту деревянных мостов, содержанию поселковых дорог, оборудованию и содержанию  ледовых переправ и зимних автомобильных дорог, содержанию автомобильных дорог общего пользования местного значения.</w:t>
      </w:r>
    </w:p>
    <w:p w:rsidR="00086D56" w:rsidRPr="00520B96" w:rsidRDefault="00520B96" w:rsidP="00086D56">
      <w:pPr>
        <w:spacing w:after="0" w:line="240" w:lineRule="auto"/>
        <w:ind w:firstLine="709"/>
        <w:jc w:val="both"/>
        <w:rPr>
          <w:rFonts w:ascii="Times New Roman" w:hAnsi="Times New Roman" w:cs="Times New Roman"/>
          <w:sz w:val="28"/>
          <w:szCs w:val="28"/>
        </w:rPr>
      </w:pPr>
      <w:r w:rsidRPr="00520B96">
        <w:rPr>
          <w:rFonts w:ascii="Times New Roman" w:eastAsia="Times New Roman" w:hAnsi="Times New Roman" w:cs="Times New Roman"/>
          <w:sz w:val="28"/>
          <w:szCs w:val="28"/>
          <w:lang w:eastAsia="ru-RU"/>
        </w:rPr>
        <w:t xml:space="preserve">По итогам </w:t>
      </w:r>
      <w:r w:rsidRPr="00520B96">
        <w:rPr>
          <w:rFonts w:ascii="Times New Roman" w:hAnsi="Times New Roman" w:cs="Times New Roman"/>
          <w:sz w:val="28"/>
          <w:szCs w:val="28"/>
        </w:rPr>
        <w:t xml:space="preserve">реализации в 2020 году муниципальной программы МОГО «Ухта» «Развитие транспортной системы» </w:t>
      </w:r>
      <w:r w:rsidRPr="00520B96">
        <w:rPr>
          <w:rFonts w:ascii="Times New Roman" w:eastAsia="Times New Roman" w:hAnsi="Times New Roman" w:cs="Times New Roman"/>
          <w:sz w:val="28"/>
          <w:szCs w:val="28"/>
          <w:lang w:eastAsia="ru-RU"/>
        </w:rPr>
        <w:t>из 7 запланированных основных мероприятий не выполнены в полном объеме 3:</w:t>
      </w:r>
    </w:p>
    <w:p w:rsidR="00086D56" w:rsidRPr="000C2CF7" w:rsidRDefault="00086D56" w:rsidP="00686C11">
      <w:pPr>
        <w:pStyle w:val="aa"/>
        <w:numPr>
          <w:ilvl w:val="0"/>
          <w:numId w:val="16"/>
        </w:numPr>
        <w:tabs>
          <w:tab w:val="left" w:pos="284"/>
        </w:tabs>
        <w:spacing w:after="0" w:line="240" w:lineRule="auto"/>
        <w:ind w:left="0" w:firstLine="0"/>
        <w:jc w:val="both"/>
        <w:rPr>
          <w:rFonts w:ascii="Times New Roman" w:hAnsi="Times New Roman" w:cs="Times New Roman"/>
          <w:sz w:val="28"/>
          <w:szCs w:val="28"/>
        </w:rPr>
      </w:pPr>
      <w:r w:rsidRPr="000C2CF7">
        <w:rPr>
          <w:rFonts w:ascii="Times New Roman" w:hAnsi="Times New Roman" w:cs="Times New Roman"/>
          <w:sz w:val="28"/>
          <w:szCs w:val="28"/>
        </w:rPr>
        <w:t>«Строительство дорожной сети</w:t>
      </w:r>
      <w:r w:rsidR="00F47055">
        <w:rPr>
          <w:rFonts w:ascii="Times New Roman" w:hAnsi="Times New Roman" w:cs="Times New Roman"/>
          <w:sz w:val="28"/>
          <w:szCs w:val="28"/>
        </w:rPr>
        <w:t>»</w:t>
      </w:r>
      <w:r w:rsidRPr="000C2CF7">
        <w:rPr>
          <w:rFonts w:ascii="Times New Roman" w:hAnsi="Times New Roman" w:cs="Times New Roman"/>
          <w:sz w:val="28"/>
          <w:szCs w:val="28"/>
        </w:rPr>
        <w:t xml:space="preserve"> в связи с нарушением исполнителем сроков подготовк</w:t>
      </w:r>
      <w:r w:rsidR="00520B96" w:rsidRPr="000C2CF7">
        <w:rPr>
          <w:rFonts w:ascii="Times New Roman" w:hAnsi="Times New Roman" w:cs="Times New Roman"/>
          <w:sz w:val="28"/>
          <w:szCs w:val="28"/>
        </w:rPr>
        <w:t>и</w:t>
      </w:r>
      <w:r w:rsidRPr="000C2CF7">
        <w:rPr>
          <w:rFonts w:ascii="Times New Roman" w:hAnsi="Times New Roman" w:cs="Times New Roman"/>
          <w:sz w:val="28"/>
          <w:szCs w:val="28"/>
        </w:rPr>
        <w:t xml:space="preserve"> проектной документации по объекту «Объездная дорога от проспекта А.И. Зерюнова до автодороги Сыктывкар </w:t>
      </w:r>
      <w:r w:rsidR="004375DC">
        <w:rPr>
          <w:rFonts w:ascii="Times New Roman" w:hAnsi="Times New Roman" w:cs="Times New Roman"/>
          <w:sz w:val="28"/>
          <w:szCs w:val="28"/>
        </w:rPr>
        <w:t>-</w:t>
      </w:r>
      <w:r w:rsidRPr="000C2CF7">
        <w:rPr>
          <w:rFonts w:ascii="Times New Roman" w:hAnsi="Times New Roman" w:cs="Times New Roman"/>
          <w:sz w:val="28"/>
          <w:szCs w:val="28"/>
        </w:rPr>
        <w:t xml:space="preserve"> Ухта».</w:t>
      </w:r>
    </w:p>
    <w:p w:rsidR="00086D56" w:rsidRPr="000C2CF7" w:rsidRDefault="00086D56" w:rsidP="00686C11">
      <w:pPr>
        <w:pStyle w:val="aa"/>
        <w:numPr>
          <w:ilvl w:val="0"/>
          <w:numId w:val="16"/>
        </w:numPr>
        <w:tabs>
          <w:tab w:val="left" w:pos="284"/>
        </w:tabs>
        <w:spacing w:after="0" w:line="240" w:lineRule="auto"/>
        <w:ind w:left="0" w:firstLine="0"/>
        <w:jc w:val="both"/>
        <w:rPr>
          <w:rFonts w:ascii="Times New Roman" w:hAnsi="Times New Roman" w:cs="Times New Roman"/>
          <w:sz w:val="28"/>
          <w:szCs w:val="28"/>
        </w:rPr>
      </w:pPr>
      <w:r w:rsidRPr="000C2CF7">
        <w:rPr>
          <w:rFonts w:ascii="Times New Roman" w:hAnsi="Times New Roman" w:cs="Times New Roman"/>
          <w:sz w:val="28"/>
          <w:szCs w:val="28"/>
        </w:rPr>
        <w:t>«Обустройство объектов дорожной сети</w:t>
      </w:r>
      <w:r w:rsidR="00520B96" w:rsidRPr="000C2CF7">
        <w:rPr>
          <w:rFonts w:ascii="Times New Roman" w:hAnsi="Times New Roman" w:cs="Times New Roman"/>
          <w:sz w:val="28"/>
          <w:szCs w:val="28"/>
        </w:rPr>
        <w:t>»</w:t>
      </w:r>
      <w:r w:rsidRPr="000C2CF7">
        <w:rPr>
          <w:rFonts w:ascii="Times New Roman" w:hAnsi="Times New Roman" w:cs="Times New Roman"/>
          <w:sz w:val="28"/>
          <w:szCs w:val="28"/>
        </w:rPr>
        <w:t xml:space="preserve"> в связи с отсутствием финансирования.</w:t>
      </w:r>
    </w:p>
    <w:p w:rsidR="00086D56" w:rsidRPr="00520B96" w:rsidRDefault="00086D56" w:rsidP="00686C11">
      <w:pPr>
        <w:pStyle w:val="a8"/>
        <w:numPr>
          <w:ilvl w:val="0"/>
          <w:numId w:val="16"/>
        </w:numPr>
        <w:tabs>
          <w:tab w:val="left" w:pos="284"/>
        </w:tabs>
        <w:ind w:left="0" w:firstLine="0"/>
        <w:jc w:val="both"/>
        <w:rPr>
          <w:rFonts w:ascii="Times New Roman" w:hAnsi="Times New Roman" w:cs="Times New Roman"/>
          <w:sz w:val="28"/>
          <w:szCs w:val="28"/>
        </w:rPr>
      </w:pPr>
      <w:r w:rsidRPr="00520B96">
        <w:rPr>
          <w:rFonts w:ascii="Times New Roman" w:hAnsi="Times New Roman" w:cs="Times New Roman"/>
          <w:sz w:val="28"/>
          <w:szCs w:val="28"/>
        </w:rPr>
        <w:t>«Реконструкция и модернизация дорог общего пользования местного значения</w:t>
      </w:r>
      <w:r w:rsidR="00F47055">
        <w:rPr>
          <w:rFonts w:ascii="Times New Roman" w:hAnsi="Times New Roman" w:cs="Times New Roman"/>
          <w:sz w:val="28"/>
          <w:szCs w:val="28"/>
        </w:rPr>
        <w:t>»</w:t>
      </w:r>
      <w:r w:rsidRPr="00520B96">
        <w:rPr>
          <w:rFonts w:ascii="Times New Roman" w:hAnsi="Times New Roman" w:cs="Times New Roman"/>
          <w:sz w:val="28"/>
          <w:szCs w:val="28"/>
        </w:rPr>
        <w:t xml:space="preserve"> в связи с отсутствием необходимости в проведении этих работ.</w:t>
      </w:r>
    </w:p>
    <w:p w:rsidR="00520B96" w:rsidRPr="00520B96" w:rsidRDefault="00520B96" w:rsidP="00520B96">
      <w:pPr>
        <w:spacing w:after="0" w:line="240" w:lineRule="auto"/>
        <w:ind w:firstLine="709"/>
        <w:jc w:val="both"/>
        <w:rPr>
          <w:rFonts w:ascii="Times New Roman" w:hAnsi="Times New Roman" w:cs="Times New Roman"/>
          <w:sz w:val="28"/>
          <w:szCs w:val="28"/>
        </w:rPr>
      </w:pPr>
      <w:r w:rsidRPr="00520B96">
        <w:rPr>
          <w:rFonts w:ascii="Times New Roman" w:hAnsi="Times New Roman" w:cs="Times New Roman"/>
          <w:sz w:val="28"/>
          <w:szCs w:val="28"/>
        </w:rPr>
        <w:t xml:space="preserve">Достигнуты плановые значения 4 целевых индикаторов из 8. </w:t>
      </w:r>
    </w:p>
    <w:p w:rsidR="002F6FCE" w:rsidRPr="00D95CE6" w:rsidRDefault="002F6FCE" w:rsidP="005377F7">
      <w:pPr>
        <w:pStyle w:val="a8"/>
        <w:ind w:firstLine="567"/>
        <w:jc w:val="both"/>
        <w:rPr>
          <w:rFonts w:ascii="Times New Roman" w:eastAsia="Times New Roman" w:hAnsi="Times New Roman" w:cs="Times New Roman"/>
          <w:sz w:val="28"/>
          <w:szCs w:val="28"/>
          <w:lang w:eastAsia="ru-RU"/>
        </w:rPr>
      </w:pPr>
    </w:p>
    <w:p w:rsidR="009657A3" w:rsidRPr="00D95CE6" w:rsidRDefault="009657A3" w:rsidP="009657A3">
      <w:pPr>
        <w:spacing w:after="0" w:line="240" w:lineRule="auto"/>
        <w:ind w:left="20" w:firstLine="709"/>
        <w:jc w:val="center"/>
        <w:rPr>
          <w:rFonts w:ascii="Times New Roman" w:eastAsia="Times New Roman" w:hAnsi="Times New Roman" w:cs="Times New Roman"/>
          <w:b/>
          <w:bCs/>
          <w:i/>
          <w:iCs/>
          <w:sz w:val="28"/>
          <w:szCs w:val="28"/>
          <w:lang w:eastAsia="ru-RU"/>
        </w:rPr>
      </w:pPr>
      <w:r w:rsidRPr="00D95CE6">
        <w:rPr>
          <w:rFonts w:ascii="Times New Roman" w:eastAsia="Times New Roman" w:hAnsi="Times New Roman" w:cs="Times New Roman"/>
          <w:b/>
          <w:bCs/>
          <w:i/>
          <w:iCs/>
          <w:sz w:val="28"/>
          <w:szCs w:val="28"/>
          <w:lang w:val="ru" w:eastAsia="ru-RU"/>
        </w:rPr>
        <w:t>Итоги реализации муниципальной программы</w:t>
      </w:r>
      <w:r w:rsidRPr="00D95CE6">
        <w:rPr>
          <w:rFonts w:ascii="Times New Roman" w:eastAsia="Times New Roman" w:hAnsi="Times New Roman" w:cs="Times New Roman"/>
          <w:b/>
          <w:bCs/>
          <w:i/>
          <w:iCs/>
          <w:sz w:val="28"/>
          <w:szCs w:val="28"/>
          <w:lang w:eastAsia="ru-RU"/>
        </w:rPr>
        <w:t xml:space="preserve"> МОГО Ухта»</w:t>
      </w:r>
    </w:p>
    <w:p w:rsidR="003C3A21" w:rsidRPr="00D95CE6" w:rsidRDefault="009657A3" w:rsidP="003C3A21">
      <w:pPr>
        <w:spacing w:after="0" w:line="240" w:lineRule="auto"/>
        <w:ind w:left="20" w:firstLine="709"/>
        <w:jc w:val="center"/>
        <w:rPr>
          <w:rFonts w:ascii="Times New Roman" w:eastAsia="Times New Roman" w:hAnsi="Times New Roman" w:cs="Times New Roman"/>
          <w:b/>
          <w:bCs/>
          <w:i/>
          <w:iCs/>
          <w:sz w:val="28"/>
          <w:szCs w:val="28"/>
          <w:lang w:eastAsia="ru-RU"/>
        </w:rPr>
      </w:pPr>
      <w:r w:rsidRPr="00D95CE6">
        <w:rPr>
          <w:rFonts w:ascii="Times New Roman" w:eastAsia="Times New Roman" w:hAnsi="Times New Roman" w:cs="Times New Roman"/>
          <w:b/>
          <w:bCs/>
          <w:i/>
          <w:iCs/>
          <w:sz w:val="28"/>
          <w:szCs w:val="28"/>
          <w:lang w:val="ru" w:eastAsia="ru-RU"/>
        </w:rPr>
        <w:t>«Развитие образования»</w:t>
      </w:r>
    </w:p>
    <w:p w:rsidR="003C3A21" w:rsidRPr="00D95CE6" w:rsidRDefault="00F87D31" w:rsidP="00F87D31">
      <w:pPr>
        <w:tabs>
          <w:tab w:val="left" w:pos="4776"/>
        </w:tabs>
        <w:spacing w:after="0" w:line="240" w:lineRule="auto"/>
        <w:ind w:left="20" w:firstLine="709"/>
        <w:rPr>
          <w:rFonts w:ascii="Times New Roman" w:eastAsia="Times New Roman" w:hAnsi="Times New Roman" w:cs="Times New Roman"/>
          <w:b/>
          <w:bCs/>
          <w:i/>
          <w:iCs/>
          <w:sz w:val="28"/>
          <w:szCs w:val="28"/>
          <w:lang w:eastAsia="ru-RU"/>
        </w:rPr>
      </w:pPr>
      <w:r w:rsidRPr="00D95CE6">
        <w:rPr>
          <w:rFonts w:ascii="Times New Roman" w:eastAsia="Times New Roman" w:hAnsi="Times New Roman" w:cs="Times New Roman"/>
          <w:b/>
          <w:bCs/>
          <w:i/>
          <w:iCs/>
          <w:sz w:val="28"/>
          <w:szCs w:val="28"/>
          <w:lang w:eastAsia="ru-RU"/>
        </w:rPr>
        <w:tab/>
      </w:r>
    </w:p>
    <w:p w:rsidR="00546E50" w:rsidRPr="00546E50" w:rsidRDefault="00546E50" w:rsidP="00546E50">
      <w:pPr>
        <w:pStyle w:val="a8"/>
        <w:ind w:firstLine="709"/>
        <w:jc w:val="both"/>
        <w:rPr>
          <w:rFonts w:ascii="Times New Roman" w:hAnsi="Times New Roman" w:cs="Times New Roman"/>
          <w:sz w:val="28"/>
          <w:szCs w:val="28"/>
          <w:lang w:eastAsia="ar-SA"/>
        </w:rPr>
      </w:pPr>
      <w:r w:rsidRPr="00546E50">
        <w:rPr>
          <w:rFonts w:ascii="Times New Roman" w:hAnsi="Times New Roman" w:cs="Times New Roman"/>
          <w:sz w:val="28"/>
          <w:szCs w:val="28"/>
          <w:lang w:eastAsia="ar-SA"/>
        </w:rPr>
        <w:t>В 2020 году продолжилась реализация региональных проектов национального проекта «Образование». Обеспечена доступность дошкольного образования. По итогам  2020 года повысилось качество образования выпускников муниципальных образовательных организаций, успеваемость обучающихся. Результативно реализован  проект по поддержке школ с низкими результатами. Активно решали задачу  развития кадрового потенциала отрасли, укрепления материально-технического состояния образовательных организаций, обеспечения комплексной безопасности.</w:t>
      </w:r>
    </w:p>
    <w:p w:rsidR="00546E50" w:rsidRPr="00546E50" w:rsidRDefault="00546E50" w:rsidP="00546E50">
      <w:pPr>
        <w:pStyle w:val="a8"/>
        <w:ind w:firstLine="709"/>
        <w:jc w:val="both"/>
        <w:rPr>
          <w:rFonts w:ascii="Times New Roman" w:hAnsi="Times New Roman" w:cs="Times New Roman"/>
          <w:sz w:val="28"/>
          <w:szCs w:val="28"/>
          <w:lang w:eastAsia="ar-SA"/>
        </w:rPr>
      </w:pPr>
      <w:r w:rsidRPr="00546E50">
        <w:rPr>
          <w:rFonts w:ascii="Times New Roman" w:hAnsi="Times New Roman" w:cs="Times New Roman"/>
          <w:sz w:val="28"/>
          <w:szCs w:val="28"/>
          <w:lang w:eastAsia="ar-SA"/>
        </w:rPr>
        <w:t xml:space="preserve">По состоянию на 01.01.2021 все дети  в возрасте от 1 года до 3 лет  устроены в дошкольные образовательные организации (при обращении родителей (законных представителей) в МУ «Управление образования» администрации МОГО «Ухта»), имеются вакантные места. </w:t>
      </w:r>
      <w:r w:rsidRPr="00546E50">
        <w:rPr>
          <w:rFonts w:ascii="Times New Roman" w:hAnsi="Times New Roman" w:cs="Times New Roman"/>
          <w:sz w:val="28"/>
          <w:szCs w:val="28"/>
          <w:lang w:eastAsia="ru-RU"/>
        </w:rPr>
        <w:t>Доступность дошкольного образования для детей от 2 месяцев до 8 лет на территории МОГО «Ухта» согласно выгрузке из Федеральной государственной информационной системы «Доступность дошкольного образования» составляет 100 процентов.</w:t>
      </w:r>
      <w:r w:rsidRPr="00546E50">
        <w:rPr>
          <w:rFonts w:ascii="Times New Roman" w:hAnsi="Times New Roman" w:cs="Times New Roman"/>
          <w:sz w:val="28"/>
          <w:szCs w:val="28"/>
          <w:lang w:eastAsia="ar-SA"/>
        </w:rPr>
        <w:t xml:space="preserve"> У</w:t>
      </w:r>
      <w:r w:rsidRPr="00546E50">
        <w:rPr>
          <w:rFonts w:ascii="Times New Roman" w:eastAsia="Calibri" w:hAnsi="Times New Roman" w:cs="Times New Roman"/>
          <w:sz w:val="28"/>
          <w:szCs w:val="28"/>
          <w:lang w:eastAsia="ar-SA"/>
        </w:rPr>
        <w:t>ровень удовлетворённости  родителей (законных представителей) качеством предоставляемой услуги в дошкольных образовательных организациях составляет 95 %.</w:t>
      </w:r>
      <w:r w:rsidRPr="00546E50">
        <w:rPr>
          <w:rFonts w:ascii="Times New Roman" w:hAnsi="Times New Roman" w:cs="Times New Roman"/>
          <w:sz w:val="28"/>
          <w:szCs w:val="28"/>
          <w:lang w:eastAsia="ar-SA"/>
        </w:rPr>
        <w:t xml:space="preserve"> </w:t>
      </w:r>
    </w:p>
    <w:p w:rsidR="00546E50" w:rsidRPr="00546E50" w:rsidRDefault="00546E50" w:rsidP="00546E50">
      <w:pPr>
        <w:pStyle w:val="a8"/>
        <w:ind w:firstLine="709"/>
        <w:jc w:val="both"/>
        <w:rPr>
          <w:rFonts w:ascii="Times New Roman" w:hAnsi="Times New Roman" w:cs="Times New Roman"/>
          <w:sz w:val="28"/>
          <w:szCs w:val="28"/>
          <w:lang w:eastAsia="ar-SA"/>
        </w:rPr>
      </w:pPr>
      <w:r w:rsidRPr="00546E50">
        <w:rPr>
          <w:rFonts w:ascii="Times New Roman" w:hAnsi="Times New Roman" w:cs="Times New Roman"/>
          <w:sz w:val="28"/>
          <w:szCs w:val="28"/>
          <w:lang w:eastAsia="ar-SA"/>
        </w:rPr>
        <w:t>Доля детей-инвалидов в возрасте от 1,5 до 7 лет, охваченных дошкольным образованием, составляет  96%  в общей численности детей-инвалидов данного возраста. Для решения проблемы нехватки ме</w:t>
      </w:r>
      <w:proofErr w:type="gramStart"/>
      <w:r w:rsidRPr="00546E50">
        <w:rPr>
          <w:rFonts w:ascii="Times New Roman" w:hAnsi="Times New Roman" w:cs="Times New Roman"/>
          <w:sz w:val="28"/>
          <w:szCs w:val="28"/>
          <w:lang w:eastAsia="ar-SA"/>
        </w:rPr>
        <w:t>ст в гр</w:t>
      </w:r>
      <w:proofErr w:type="gramEnd"/>
      <w:r w:rsidRPr="00546E50">
        <w:rPr>
          <w:rFonts w:ascii="Times New Roman" w:hAnsi="Times New Roman" w:cs="Times New Roman"/>
          <w:sz w:val="28"/>
          <w:szCs w:val="28"/>
          <w:lang w:eastAsia="ar-SA"/>
        </w:rPr>
        <w:t>уппах компенсирующей направленности приняты  следующие меры:</w:t>
      </w:r>
    </w:p>
    <w:p w:rsidR="00546E50" w:rsidRPr="00546E50" w:rsidRDefault="00546E50" w:rsidP="00D16C98">
      <w:pPr>
        <w:pStyle w:val="a8"/>
        <w:numPr>
          <w:ilvl w:val="0"/>
          <w:numId w:val="24"/>
        </w:numPr>
        <w:tabs>
          <w:tab w:val="left" w:pos="284"/>
        </w:tabs>
        <w:ind w:left="0" w:firstLine="0"/>
        <w:jc w:val="both"/>
        <w:rPr>
          <w:rFonts w:ascii="Times New Roman" w:hAnsi="Times New Roman" w:cs="Times New Roman"/>
          <w:sz w:val="28"/>
          <w:szCs w:val="28"/>
          <w:lang w:eastAsia="ar-SA"/>
        </w:rPr>
      </w:pPr>
      <w:r w:rsidRPr="00546E50">
        <w:rPr>
          <w:rFonts w:ascii="Times New Roman" w:hAnsi="Times New Roman" w:cs="Times New Roman"/>
          <w:sz w:val="28"/>
          <w:szCs w:val="28"/>
          <w:lang w:eastAsia="ar-SA"/>
        </w:rPr>
        <w:lastRenderedPageBreak/>
        <w:t xml:space="preserve">завершена реорганизация </w:t>
      </w:r>
      <w:r w:rsidRPr="00546E50">
        <w:rPr>
          <w:rFonts w:ascii="Times New Roman" w:eastAsia="Arial Unicode MS" w:hAnsi="Times New Roman" w:cs="Times New Roman"/>
          <w:bCs/>
          <w:sz w:val="28"/>
          <w:szCs w:val="28"/>
          <w:lang w:eastAsia="ar-SA"/>
        </w:rPr>
        <w:t>Муниципального дошкольного образовательного учреждения</w:t>
      </w:r>
      <w:r w:rsidRPr="00546E50">
        <w:rPr>
          <w:rFonts w:ascii="Times New Roman" w:hAnsi="Times New Roman" w:cs="Times New Roman"/>
          <w:sz w:val="28"/>
          <w:szCs w:val="28"/>
          <w:lang w:eastAsia="ar-SA"/>
        </w:rPr>
        <w:t xml:space="preserve"> (далее - МДОУ) «Детский сад №</w:t>
      </w:r>
      <w:r w:rsidR="00F47055">
        <w:rPr>
          <w:rFonts w:ascii="Times New Roman" w:hAnsi="Times New Roman" w:cs="Times New Roman"/>
          <w:sz w:val="28"/>
          <w:szCs w:val="28"/>
          <w:lang w:eastAsia="ar-SA"/>
        </w:rPr>
        <w:t xml:space="preserve"> </w:t>
      </w:r>
      <w:r w:rsidRPr="00546E50">
        <w:rPr>
          <w:rFonts w:ascii="Times New Roman" w:hAnsi="Times New Roman" w:cs="Times New Roman"/>
          <w:sz w:val="28"/>
          <w:szCs w:val="28"/>
          <w:lang w:eastAsia="ar-SA"/>
        </w:rPr>
        <w:t xml:space="preserve">103 комбинированного вида» </w:t>
      </w:r>
      <w:r w:rsidRPr="00546E50">
        <w:rPr>
          <w:rFonts w:ascii="Times New Roman" w:eastAsia="Arial Unicode MS" w:hAnsi="Times New Roman" w:cs="Times New Roman"/>
          <w:bCs/>
          <w:sz w:val="28"/>
          <w:szCs w:val="28"/>
          <w:lang w:eastAsia="ar-SA"/>
        </w:rPr>
        <w:t>путем присоединения к нему МДОУ «Детский сад №</w:t>
      </w:r>
      <w:r w:rsidR="00F47055">
        <w:rPr>
          <w:rFonts w:ascii="Times New Roman" w:eastAsia="Arial Unicode MS" w:hAnsi="Times New Roman" w:cs="Times New Roman"/>
          <w:bCs/>
          <w:sz w:val="28"/>
          <w:szCs w:val="28"/>
          <w:lang w:eastAsia="ar-SA"/>
        </w:rPr>
        <w:t xml:space="preserve"> </w:t>
      </w:r>
      <w:r w:rsidRPr="00546E50">
        <w:rPr>
          <w:rFonts w:ascii="Times New Roman" w:eastAsia="Arial Unicode MS" w:hAnsi="Times New Roman" w:cs="Times New Roman"/>
          <w:bCs/>
          <w:sz w:val="28"/>
          <w:szCs w:val="28"/>
          <w:lang w:eastAsia="ar-SA"/>
        </w:rPr>
        <w:t>102 общеразвивающего вида», что позволило с 01.09.2020 дополнительно открыть две группы: для детей с задержкой психического развития и для детей со сложными дефектами развития;</w:t>
      </w:r>
    </w:p>
    <w:p w:rsidR="00546E50" w:rsidRPr="00546E50" w:rsidRDefault="00546E50" w:rsidP="00D16C98">
      <w:pPr>
        <w:pStyle w:val="a8"/>
        <w:numPr>
          <w:ilvl w:val="0"/>
          <w:numId w:val="24"/>
        </w:numPr>
        <w:tabs>
          <w:tab w:val="left" w:pos="284"/>
        </w:tabs>
        <w:ind w:left="0" w:firstLine="0"/>
        <w:jc w:val="both"/>
        <w:rPr>
          <w:rFonts w:ascii="Times New Roman" w:hAnsi="Times New Roman" w:cs="Times New Roman"/>
          <w:sz w:val="28"/>
          <w:szCs w:val="28"/>
          <w:lang w:eastAsia="ar-SA"/>
        </w:rPr>
      </w:pPr>
      <w:r w:rsidRPr="00546E50">
        <w:rPr>
          <w:rFonts w:ascii="Times New Roman" w:hAnsi="Times New Roman" w:cs="Times New Roman"/>
          <w:sz w:val="28"/>
          <w:szCs w:val="28"/>
          <w:lang w:eastAsia="ar-SA"/>
        </w:rPr>
        <w:t>с 01.09.2020 в МДОУ «Детский сад №</w:t>
      </w:r>
      <w:r w:rsidR="00F47055">
        <w:rPr>
          <w:rFonts w:ascii="Times New Roman" w:hAnsi="Times New Roman" w:cs="Times New Roman"/>
          <w:sz w:val="28"/>
          <w:szCs w:val="28"/>
          <w:lang w:eastAsia="ar-SA"/>
        </w:rPr>
        <w:t xml:space="preserve"> </w:t>
      </w:r>
      <w:r w:rsidRPr="00546E50">
        <w:rPr>
          <w:rFonts w:ascii="Times New Roman" w:hAnsi="Times New Roman" w:cs="Times New Roman"/>
          <w:sz w:val="28"/>
          <w:szCs w:val="28"/>
          <w:lang w:eastAsia="ar-SA"/>
        </w:rPr>
        <w:t>18 комбинированного вида» открыта дополнительная группа компенсирующей направленности для детей с тяжелыми нарушениями речи в возрасте с 4 до 5 лет, что позволило полностью удовлетворить потребность в своевременной коррекционной логопедической помощи детям дошкольного возраста пгт Водный;</w:t>
      </w:r>
    </w:p>
    <w:p w:rsidR="00546E50" w:rsidRPr="00546E50" w:rsidRDefault="00546E50" w:rsidP="00D16C98">
      <w:pPr>
        <w:pStyle w:val="a8"/>
        <w:numPr>
          <w:ilvl w:val="0"/>
          <w:numId w:val="24"/>
        </w:numPr>
        <w:tabs>
          <w:tab w:val="left" w:pos="284"/>
        </w:tabs>
        <w:ind w:left="0" w:firstLine="0"/>
        <w:jc w:val="both"/>
        <w:rPr>
          <w:rFonts w:ascii="Times New Roman" w:hAnsi="Times New Roman" w:cs="Times New Roman"/>
          <w:sz w:val="28"/>
          <w:szCs w:val="28"/>
          <w:lang w:eastAsia="ar-SA"/>
        </w:rPr>
      </w:pPr>
      <w:r w:rsidRPr="00546E50">
        <w:rPr>
          <w:rFonts w:ascii="Times New Roman" w:hAnsi="Times New Roman" w:cs="Times New Roman"/>
          <w:sz w:val="28"/>
          <w:szCs w:val="28"/>
          <w:lang w:eastAsia="ar-SA"/>
        </w:rPr>
        <w:t>с 21.09.2020 открыто МДОУ «Детский сад № 50 компенсирующего вида». На январь 2021 года 3 группы посещают 30 детей с задержкой психического развития, расстройством аутистического спектра, с тяжелыми нарушениями развития речи.</w:t>
      </w:r>
      <w:r w:rsidRPr="00546E50">
        <w:rPr>
          <w:rFonts w:ascii="Times New Roman" w:eastAsia="Arial Unicode MS" w:hAnsi="Times New Roman" w:cs="Times New Roman"/>
          <w:bCs/>
          <w:color w:val="000000"/>
          <w:sz w:val="28"/>
          <w:szCs w:val="28"/>
          <w:lang w:eastAsia="ar-SA"/>
        </w:rPr>
        <w:t xml:space="preserve"> </w:t>
      </w:r>
    </w:p>
    <w:p w:rsidR="00546E50" w:rsidRPr="00546E50" w:rsidRDefault="00546E50" w:rsidP="00546E50">
      <w:pPr>
        <w:pStyle w:val="a8"/>
        <w:ind w:firstLine="709"/>
        <w:jc w:val="both"/>
        <w:rPr>
          <w:rFonts w:ascii="Times New Roman" w:hAnsi="Times New Roman" w:cs="Times New Roman"/>
          <w:sz w:val="28"/>
          <w:szCs w:val="28"/>
          <w:lang w:eastAsia="ar-SA"/>
        </w:rPr>
      </w:pPr>
      <w:r w:rsidRPr="00546E50">
        <w:rPr>
          <w:rFonts w:ascii="Times New Roman" w:hAnsi="Times New Roman" w:cs="Times New Roman"/>
          <w:sz w:val="28"/>
          <w:szCs w:val="28"/>
          <w:lang w:eastAsia="ar-SA"/>
        </w:rPr>
        <w:t>16% воспитанников дошкольных образовательных организаций и 55% обучающихся от общего количества воспитанников и обучающихся  приняли участие в  конкурсах, фестивалях, соревнованиях  федерального, республиканского и городского уровней. В рейтинге муниципальных образований  Республики Коми по количеству победителей и призеров в региональном этапе Всероссийской олимпиады школьников МОГО «Ухта» занимает второе место.</w:t>
      </w:r>
    </w:p>
    <w:p w:rsidR="00546E50" w:rsidRPr="00546E50" w:rsidRDefault="00546E50" w:rsidP="00546E50">
      <w:pPr>
        <w:pStyle w:val="a8"/>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О</w:t>
      </w:r>
      <w:r w:rsidRPr="00546E50">
        <w:rPr>
          <w:rFonts w:ascii="Times New Roman" w:hAnsi="Times New Roman" w:cs="Times New Roman"/>
          <w:sz w:val="28"/>
          <w:szCs w:val="28"/>
          <w:lang w:eastAsia="ar-SA"/>
        </w:rPr>
        <w:t xml:space="preserve">хват педагогических работников в конкурсах, фестивалях, соревнованиях, различных мероприятиях федерального, республиканского и городского уровней составил 40,5%, из них победителей, призёров, лауреатов - 81 человек. </w:t>
      </w:r>
    </w:p>
    <w:p w:rsidR="00546E50" w:rsidRPr="00546E50" w:rsidRDefault="00546E50" w:rsidP="00546E50">
      <w:pPr>
        <w:pStyle w:val="a8"/>
        <w:ind w:firstLine="709"/>
        <w:jc w:val="both"/>
        <w:rPr>
          <w:rFonts w:ascii="Times New Roman" w:hAnsi="Times New Roman" w:cs="Times New Roman"/>
          <w:color w:val="000000"/>
          <w:sz w:val="28"/>
          <w:szCs w:val="28"/>
          <w:lang w:eastAsia="ar-SA"/>
        </w:rPr>
      </w:pPr>
      <w:r w:rsidRPr="00546E50">
        <w:rPr>
          <w:rFonts w:ascii="Times New Roman" w:hAnsi="Times New Roman" w:cs="Times New Roman"/>
          <w:sz w:val="28"/>
          <w:szCs w:val="28"/>
          <w:lang w:eastAsia="ar-SA"/>
        </w:rPr>
        <w:t xml:space="preserve">В марте 2020 года  автономная некоммерческая организация «Центр развития, психолого - педагогической коррекции и социальной адаптации семьи и ребёнка «Территория возможностей»  с проектом  «Золотой ключик» одержала победу в конкурсе Фонда Президентских грантов.  Реализация проекта «Золотой ключик» по   открытию   </w:t>
      </w:r>
      <w:r w:rsidRPr="00546E50">
        <w:rPr>
          <w:rFonts w:ascii="Times New Roman" w:hAnsi="Times New Roman" w:cs="Times New Roman"/>
          <w:color w:val="000000"/>
          <w:sz w:val="28"/>
          <w:szCs w:val="28"/>
          <w:lang w:eastAsia="ar-SA"/>
        </w:rPr>
        <w:t xml:space="preserve">дистанционного </w:t>
      </w:r>
      <w:proofErr w:type="spellStart"/>
      <w:r w:rsidRPr="00546E50">
        <w:rPr>
          <w:rFonts w:ascii="Times New Roman" w:hAnsi="Times New Roman" w:cs="Times New Roman"/>
          <w:color w:val="000000"/>
          <w:sz w:val="28"/>
          <w:szCs w:val="28"/>
          <w:lang w:eastAsia="ar-SA"/>
        </w:rPr>
        <w:t>диагностико</w:t>
      </w:r>
      <w:proofErr w:type="spellEnd"/>
      <w:r w:rsidRPr="00546E50">
        <w:rPr>
          <w:rFonts w:ascii="Times New Roman" w:hAnsi="Times New Roman" w:cs="Times New Roman"/>
          <w:color w:val="000000"/>
          <w:sz w:val="28"/>
          <w:szCs w:val="28"/>
          <w:lang w:eastAsia="ar-SA"/>
        </w:rPr>
        <w:t xml:space="preserve"> - консультационного центра психолого-педагогической поддержки и сопровождения</w:t>
      </w:r>
      <w:r w:rsidRPr="00546E50">
        <w:rPr>
          <w:rFonts w:ascii="Times New Roman" w:hAnsi="Times New Roman" w:cs="Times New Roman"/>
          <w:b/>
          <w:color w:val="FF0000"/>
          <w:sz w:val="28"/>
          <w:szCs w:val="28"/>
          <w:lang w:eastAsia="ar-SA"/>
        </w:rPr>
        <w:t xml:space="preserve"> </w:t>
      </w:r>
      <w:r w:rsidRPr="00546E50">
        <w:rPr>
          <w:rFonts w:ascii="Times New Roman" w:hAnsi="Times New Roman" w:cs="Times New Roman"/>
          <w:color w:val="000000"/>
          <w:sz w:val="28"/>
          <w:szCs w:val="28"/>
          <w:lang w:eastAsia="ar-SA"/>
        </w:rPr>
        <w:t xml:space="preserve"> семей, имеющих детей с ограниченными возможностями здоровья с нарушениями психоэмоциональной сферы и детей  инвалидов позволит обеспечить доступность качественного психолого-педагогического, логопедического, дефектологического  сопровождения </w:t>
      </w:r>
      <w:r w:rsidRPr="00546E50">
        <w:rPr>
          <w:rFonts w:ascii="Times New Roman" w:hAnsi="Times New Roman" w:cs="Times New Roman"/>
          <w:sz w:val="28"/>
          <w:szCs w:val="28"/>
          <w:lang w:eastAsia="ar-SA"/>
        </w:rPr>
        <w:t xml:space="preserve">детям пгт </w:t>
      </w:r>
      <w:proofErr w:type="spellStart"/>
      <w:proofErr w:type="gramStart"/>
      <w:r w:rsidRPr="00546E50">
        <w:rPr>
          <w:rFonts w:ascii="Times New Roman" w:hAnsi="Times New Roman" w:cs="Times New Roman"/>
          <w:sz w:val="28"/>
          <w:szCs w:val="28"/>
          <w:lang w:eastAsia="ar-SA"/>
        </w:rPr>
        <w:t>Троицко</w:t>
      </w:r>
      <w:proofErr w:type="spellEnd"/>
      <w:r w:rsidRPr="00546E50">
        <w:rPr>
          <w:rFonts w:ascii="Times New Roman" w:hAnsi="Times New Roman" w:cs="Times New Roman"/>
          <w:sz w:val="28"/>
          <w:szCs w:val="28"/>
          <w:lang w:eastAsia="ar-SA"/>
        </w:rPr>
        <w:t xml:space="preserve"> - </w:t>
      </w:r>
      <w:proofErr w:type="spellStart"/>
      <w:r w:rsidRPr="00546E50">
        <w:rPr>
          <w:rFonts w:ascii="Times New Roman" w:hAnsi="Times New Roman" w:cs="Times New Roman"/>
          <w:sz w:val="28"/>
          <w:szCs w:val="28"/>
          <w:lang w:eastAsia="ar-SA"/>
        </w:rPr>
        <w:t>Печорск</w:t>
      </w:r>
      <w:proofErr w:type="spellEnd"/>
      <w:proofErr w:type="gramEnd"/>
      <w:r w:rsidRPr="00546E50">
        <w:rPr>
          <w:rFonts w:ascii="Times New Roman" w:hAnsi="Times New Roman" w:cs="Times New Roman"/>
          <w:sz w:val="28"/>
          <w:szCs w:val="28"/>
          <w:lang w:eastAsia="ar-SA"/>
        </w:rPr>
        <w:t>, г.</w:t>
      </w:r>
      <w:r w:rsidR="007A3926">
        <w:rPr>
          <w:rFonts w:ascii="Times New Roman" w:hAnsi="Times New Roman" w:cs="Times New Roman"/>
          <w:sz w:val="28"/>
          <w:szCs w:val="28"/>
          <w:lang w:eastAsia="ar-SA"/>
        </w:rPr>
        <w:t xml:space="preserve"> </w:t>
      </w:r>
      <w:r w:rsidRPr="00546E50">
        <w:rPr>
          <w:rFonts w:ascii="Times New Roman" w:hAnsi="Times New Roman" w:cs="Times New Roman"/>
          <w:sz w:val="28"/>
          <w:szCs w:val="28"/>
          <w:lang w:eastAsia="ar-SA"/>
        </w:rPr>
        <w:t xml:space="preserve">Вуктыл, </w:t>
      </w:r>
      <w:r w:rsidR="007A3926">
        <w:rPr>
          <w:rFonts w:ascii="Times New Roman" w:hAnsi="Times New Roman" w:cs="Times New Roman"/>
          <w:sz w:val="28"/>
          <w:szCs w:val="28"/>
          <w:lang w:eastAsia="ar-SA"/>
        </w:rPr>
        <w:t xml:space="preserve">г. </w:t>
      </w:r>
      <w:r w:rsidRPr="00546E50">
        <w:rPr>
          <w:rFonts w:ascii="Times New Roman" w:hAnsi="Times New Roman" w:cs="Times New Roman"/>
          <w:sz w:val="28"/>
          <w:szCs w:val="28"/>
          <w:lang w:eastAsia="ar-SA"/>
        </w:rPr>
        <w:t xml:space="preserve">Сосногорск, </w:t>
      </w:r>
      <w:r w:rsidR="007A3926">
        <w:rPr>
          <w:rFonts w:ascii="Times New Roman" w:hAnsi="Times New Roman" w:cs="Times New Roman"/>
          <w:sz w:val="28"/>
          <w:szCs w:val="28"/>
          <w:lang w:eastAsia="ar-SA"/>
        </w:rPr>
        <w:t xml:space="preserve">г. </w:t>
      </w:r>
      <w:r w:rsidRPr="00546E50">
        <w:rPr>
          <w:rFonts w:ascii="Times New Roman" w:hAnsi="Times New Roman" w:cs="Times New Roman"/>
          <w:sz w:val="28"/>
          <w:szCs w:val="28"/>
          <w:lang w:eastAsia="ar-SA"/>
        </w:rPr>
        <w:t xml:space="preserve">Печоры, </w:t>
      </w:r>
      <w:r w:rsidR="007A3926">
        <w:rPr>
          <w:rFonts w:ascii="Times New Roman" w:hAnsi="Times New Roman" w:cs="Times New Roman"/>
          <w:sz w:val="28"/>
          <w:szCs w:val="28"/>
          <w:lang w:eastAsia="ar-SA"/>
        </w:rPr>
        <w:t xml:space="preserve">городского поселения </w:t>
      </w:r>
      <w:r w:rsidRPr="00546E50">
        <w:rPr>
          <w:rFonts w:ascii="Times New Roman" w:hAnsi="Times New Roman" w:cs="Times New Roman"/>
          <w:sz w:val="28"/>
          <w:szCs w:val="28"/>
          <w:lang w:eastAsia="ar-SA"/>
        </w:rPr>
        <w:t>Нижн</w:t>
      </w:r>
      <w:r w:rsidR="007A3926">
        <w:rPr>
          <w:rFonts w:ascii="Times New Roman" w:hAnsi="Times New Roman" w:cs="Times New Roman"/>
          <w:sz w:val="28"/>
          <w:szCs w:val="28"/>
          <w:lang w:eastAsia="ar-SA"/>
        </w:rPr>
        <w:t>ий</w:t>
      </w:r>
      <w:r w:rsidRPr="00546E50">
        <w:rPr>
          <w:rFonts w:ascii="Times New Roman" w:hAnsi="Times New Roman" w:cs="Times New Roman"/>
          <w:sz w:val="28"/>
          <w:szCs w:val="28"/>
          <w:lang w:eastAsia="ar-SA"/>
        </w:rPr>
        <w:t xml:space="preserve"> Одес. Сумма гранта </w:t>
      </w:r>
      <w:r w:rsidRPr="00546E50">
        <w:rPr>
          <w:rFonts w:ascii="Times New Roman" w:hAnsi="Times New Roman" w:cs="Times New Roman"/>
          <w:color w:val="000000"/>
          <w:sz w:val="28"/>
          <w:szCs w:val="28"/>
          <w:lang w:eastAsia="ar-SA"/>
        </w:rPr>
        <w:t xml:space="preserve">составляет 500 </w:t>
      </w:r>
      <w:r w:rsidR="00D16C98">
        <w:rPr>
          <w:rFonts w:ascii="Times New Roman" w:hAnsi="Times New Roman" w:cs="Times New Roman"/>
          <w:color w:val="000000"/>
          <w:sz w:val="28"/>
          <w:szCs w:val="28"/>
          <w:lang w:eastAsia="ar-SA"/>
        </w:rPr>
        <w:t>000</w:t>
      </w:r>
      <w:r w:rsidRPr="00546E50">
        <w:rPr>
          <w:rFonts w:ascii="Times New Roman" w:hAnsi="Times New Roman" w:cs="Times New Roman"/>
          <w:color w:val="000000"/>
          <w:sz w:val="28"/>
          <w:szCs w:val="28"/>
          <w:lang w:eastAsia="ar-SA"/>
        </w:rPr>
        <w:t xml:space="preserve"> рублей. </w:t>
      </w:r>
    </w:p>
    <w:p w:rsidR="00546E50" w:rsidRPr="00546E50" w:rsidRDefault="00546E50" w:rsidP="00546E50">
      <w:pPr>
        <w:pStyle w:val="a8"/>
        <w:ind w:firstLine="709"/>
        <w:jc w:val="both"/>
        <w:rPr>
          <w:rFonts w:ascii="Times New Roman" w:hAnsi="Times New Roman" w:cs="Times New Roman"/>
          <w:color w:val="000000"/>
          <w:sz w:val="28"/>
          <w:szCs w:val="28"/>
          <w:lang w:eastAsia="ar-SA"/>
        </w:rPr>
      </w:pPr>
      <w:proofErr w:type="gramStart"/>
      <w:r w:rsidRPr="00546E50">
        <w:rPr>
          <w:rFonts w:ascii="Times New Roman" w:hAnsi="Times New Roman" w:cs="Times New Roman"/>
          <w:sz w:val="28"/>
          <w:szCs w:val="28"/>
          <w:lang w:eastAsia="ar-SA"/>
        </w:rPr>
        <w:t xml:space="preserve">По итогам участия и победы  МДОУ  «Детский сад № 55 комбинированного вида» </w:t>
      </w:r>
      <w:r w:rsidRPr="00546E50">
        <w:rPr>
          <w:rFonts w:ascii="Times New Roman" w:hAnsi="Times New Roman" w:cs="Times New Roman"/>
          <w:bCs/>
          <w:sz w:val="28"/>
          <w:szCs w:val="28"/>
          <w:lang w:eastAsia="ar-SA"/>
        </w:rPr>
        <w:t xml:space="preserve">в конкурсном отборе </w:t>
      </w:r>
      <w:r w:rsidRPr="00546E50">
        <w:rPr>
          <w:rFonts w:ascii="Times New Roman" w:hAnsi="Times New Roman" w:cs="Times New Roman"/>
          <w:sz w:val="28"/>
          <w:szCs w:val="28"/>
          <w:lang w:eastAsia="ar-SA"/>
        </w:rPr>
        <w:t xml:space="preserve">на предоставление в 2020 году из федерального бюджета грантов в форме субсидий на реализацию проектов, обеспечивающих создание инфраструктуры центров (служб) помощи родителям с детьми дошкольного возраста,  на выделенные средства гранта создан и начал свое функционирование </w:t>
      </w:r>
      <w:r w:rsidRPr="00546E50">
        <w:rPr>
          <w:rFonts w:ascii="Times New Roman" w:hAnsi="Times New Roman" w:cs="Times New Roman"/>
          <w:spacing w:val="-3"/>
          <w:sz w:val="28"/>
          <w:szCs w:val="28"/>
          <w:lang w:eastAsia="ar-SA"/>
        </w:rPr>
        <w:t>Консультационный центр для поддержки родителей, имеющих детей от 0 до 3</w:t>
      </w:r>
      <w:proofErr w:type="gramEnd"/>
      <w:r w:rsidRPr="00546E50">
        <w:rPr>
          <w:rFonts w:ascii="Times New Roman" w:hAnsi="Times New Roman" w:cs="Times New Roman"/>
          <w:spacing w:val="-3"/>
          <w:sz w:val="28"/>
          <w:szCs w:val="28"/>
          <w:lang w:eastAsia="ar-SA"/>
        </w:rPr>
        <w:t xml:space="preserve"> лет «PR</w:t>
      </w:r>
      <w:proofErr w:type="spellStart"/>
      <w:r w:rsidRPr="00546E50">
        <w:rPr>
          <w:rFonts w:ascii="Times New Roman" w:hAnsi="Times New Roman" w:cs="Times New Roman"/>
          <w:spacing w:val="-3"/>
          <w:sz w:val="28"/>
          <w:szCs w:val="28"/>
          <w:lang w:val="en-US" w:eastAsia="ar-SA"/>
        </w:rPr>
        <w:t>Ofamily</w:t>
      </w:r>
      <w:proofErr w:type="spellEnd"/>
      <w:r w:rsidRPr="00546E50">
        <w:rPr>
          <w:rFonts w:ascii="Times New Roman" w:hAnsi="Times New Roman" w:cs="Times New Roman"/>
          <w:spacing w:val="-3"/>
          <w:sz w:val="28"/>
          <w:szCs w:val="28"/>
          <w:lang w:eastAsia="ar-SA"/>
        </w:rPr>
        <w:t>». На базе Центра обеспечивается очное, дистанционное, выездное консультирование родителей (законных представителей).</w:t>
      </w:r>
    </w:p>
    <w:p w:rsidR="00546E50" w:rsidRPr="00546E50" w:rsidRDefault="00546E50" w:rsidP="00546E50">
      <w:pPr>
        <w:pStyle w:val="a8"/>
        <w:ind w:firstLine="709"/>
        <w:jc w:val="both"/>
        <w:rPr>
          <w:rFonts w:ascii="Times New Roman" w:hAnsi="Times New Roman" w:cs="Times New Roman"/>
          <w:sz w:val="28"/>
          <w:szCs w:val="28"/>
          <w:lang w:eastAsia="ar-SA"/>
        </w:rPr>
      </w:pPr>
      <w:r w:rsidRPr="00546E50">
        <w:rPr>
          <w:rFonts w:ascii="Times New Roman" w:hAnsi="Times New Roman" w:cs="Times New Roman"/>
          <w:sz w:val="28"/>
          <w:szCs w:val="28"/>
          <w:lang w:eastAsia="ar-SA"/>
        </w:rPr>
        <w:t xml:space="preserve">В 2020 - 2021 учебном году для детей с ограниченными возможностями здоровья и детей - инвалидов, испытывающих затруднения в освоении общеобразовательных программ, в 11 образовательных организациях открыты классы, в которых обучается 400  обучающихся  по адаптированной образовательной программе, в том числе 33 ребёнка  с инвалидностью.  Доля </w:t>
      </w:r>
      <w:r w:rsidRPr="00546E50">
        <w:rPr>
          <w:rFonts w:ascii="Times New Roman" w:hAnsi="Times New Roman" w:cs="Times New Roman"/>
          <w:sz w:val="28"/>
          <w:szCs w:val="28"/>
          <w:lang w:eastAsia="ar-SA"/>
        </w:rPr>
        <w:lastRenderedPageBreak/>
        <w:t xml:space="preserve">базовых общеобразовательных организаций, в которых </w:t>
      </w:r>
      <w:proofErr w:type="gramStart"/>
      <w:r w:rsidRPr="00546E50">
        <w:rPr>
          <w:rFonts w:ascii="Times New Roman" w:hAnsi="Times New Roman" w:cs="Times New Roman"/>
          <w:sz w:val="28"/>
          <w:szCs w:val="28"/>
          <w:lang w:eastAsia="ar-SA"/>
        </w:rPr>
        <w:t>созданы условия  для инклюзивного образования детей-инвалидов  составила</w:t>
      </w:r>
      <w:proofErr w:type="gramEnd"/>
      <w:r w:rsidRPr="00546E50">
        <w:rPr>
          <w:rFonts w:ascii="Times New Roman" w:hAnsi="Times New Roman" w:cs="Times New Roman"/>
          <w:sz w:val="28"/>
          <w:szCs w:val="28"/>
          <w:lang w:eastAsia="ar-SA"/>
        </w:rPr>
        <w:t xml:space="preserve"> 44 %. </w:t>
      </w:r>
    </w:p>
    <w:p w:rsidR="00546E50" w:rsidRPr="00546E50" w:rsidRDefault="00546E50" w:rsidP="00546E50">
      <w:pPr>
        <w:pStyle w:val="a8"/>
        <w:ind w:firstLine="709"/>
        <w:jc w:val="both"/>
        <w:rPr>
          <w:rFonts w:ascii="Times New Roman" w:hAnsi="Times New Roman" w:cs="Times New Roman"/>
          <w:bCs/>
          <w:sz w:val="28"/>
          <w:szCs w:val="28"/>
          <w:lang w:eastAsia="ar-SA"/>
        </w:rPr>
      </w:pPr>
      <w:r w:rsidRPr="00546E50">
        <w:rPr>
          <w:rFonts w:ascii="Times New Roman" w:hAnsi="Times New Roman" w:cs="Times New Roman"/>
          <w:bCs/>
          <w:sz w:val="28"/>
          <w:szCs w:val="28"/>
          <w:lang w:eastAsia="ar-SA"/>
        </w:rPr>
        <w:t xml:space="preserve">Аттестат с отличием получили 46 выпускников 9 классов. </w:t>
      </w:r>
    </w:p>
    <w:p w:rsidR="00546E50" w:rsidRPr="00546E50" w:rsidRDefault="00546E50" w:rsidP="00546E50">
      <w:pPr>
        <w:pStyle w:val="a8"/>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Д</w:t>
      </w:r>
      <w:r w:rsidRPr="00546E50">
        <w:rPr>
          <w:rFonts w:ascii="Times New Roman" w:hAnsi="Times New Roman" w:cs="Times New Roman"/>
          <w:sz w:val="28"/>
          <w:szCs w:val="28"/>
          <w:lang w:eastAsia="ar-SA"/>
        </w:rPr>
        <w:t>оля выпускников, не получивших аттестат об основном общем образовании</w:t>
      </w:r>
      <w:r w:rsidR="00F47055">
        <w:rPr>
          <w:rFonts w:ascii="Times New Roman" w:hAnsi="Times New Roman" w:cs="Times New Roman"/>
          <w:sz w:val="28"/>
          <w:szCs w:val="28"/>
          <w:lang w:eastAsia="ar-SA"/>
        </w:rPr>
        <w:t>,</w:t>
      </w:r>
      <w:r w:rsidRPr="00546E50">
        <w:rPr>
          <w:rFonts w:ascii="Times New Roman" w:hAnsi="Times New Roman" w:cs="Times New Roman"/>
          <w:sz w:val="28"/>
          <w:szCs w:val="28"/>
          <w:lang w:eastAsia="ar-SA"/>
        </w:rPr>
        <w:t xml:space="preserve"> составила 0,3 %. Все выпускники получили аттестат о среднем общем образовании.</w:t>
      </w:r>
      <w:r w:rsidRPr="00546E50">
        <w:rPr>
          <w:rFonts w:ascii="Times New Roman" w:hAnsi="Times New Roman" w:cs="Times New Roman"/>
          <w:b/>
          <w:sz w:val="28"/>
          <w:szCs w:val="28"/>
          <w:lang w:eastAsia="ar-SA"/>
        </w:rPr>
        <w:t xml:space="preserve"> </w:t>
      </w:r>
      <w:r w:rsidRPr="00546E50">
        <w:rPr>
          <w:rFonts w:ascii="Times New Roman" w:hAnsi="Times New Roman" w:cs="Times New Roman"/>
          <w:sz w:val="28"/>
          <w:szCs w:val="28"/>
          <w:lang w:eastAsia="ar-SA"/>
        </w:rPr>
        <w:t xml:space="preserve">В 2019-2020 учебном году  медалью  «За особые успехи в учении» Российской Федерации награжден 51 выпускник, медалью «За особые успехи в учении» Республики Коми -21.  </w:t>
      </w:r>
    </w:p>
    <w:p w:rsidR="00546E50" w:rsidRPr="00546E50" w:rsidRDefault="00546E50" w:rsidP="00546E50">
      <w:pPr>
        <w:pStyle w:val="a8"/>
        <w:ind w:firstLine="709"/>
        <w:jc w:val="both"/>
        <w:rPr>
          <w:rFonts w:ascii="Times New Roman" w:hAnsi="Times New Roman" w:cs="Times New Roman"/>
          <w:strike/>
          <w:color w:val="FF0000"/>
          <w:sz w:val="28"/>
          <w:szCs w:val="28"/>
          <w:lang w:eastAsia="ar-SA"/>
        </w:rPr>
      </w:pPr>
      <w:proofErr w:type="spellStart"/>
      <w:r w:rsidRPr="00546E50">
        <w:rPr>
          <w:rFonts w:ascii="Times New Roman" w:hAnsi="Times New Roman" w:cs="Times New Roman"/>
          <w:sz w:val="28"/>
          <w:szCs w:val="28"/>
          <w:lang w:eastAsia="ar-SA"/>
        </w:rPr>
        <w:t>Здоровьесберегающими</w:t>
      </w:r>
      <w:proofErr w:type="spellEnd"/>
      <w:r w:rsidRPr="00546E50">
        <w:rPr>
          <w:rFonts w:ascii="Times New Roman" w:hAnsi="Times New Roman" w:cs="Times New Roman"/>
          <w:sz w:val="28"/>
          <w:szCs w:val="28"/>
          <w:lang w:eastAsia="ar-SA"/>
        </w:rPr>
        <w:t xml:space="preserve"> программами и технологиями </w:t>
      </w:r>
      <w:proofErr w:type="gramStart"/>
      <w:r w:rsidRPr="00546E50">
        <w:rPr>
          <w:rFonts w:ascii="Times New Roman" w:hAnsi="Times New Roman" w:cs="Times New Roman"/>
          <w:sz w:val="28"/>
          <w:szCs w:val="28"/>
          <w:lang w:eastAsia="ar-SA"/>
        </w:rPr>
        <w:t>охвачены</w:t>
      </w:r>
      <w:proofErr w:type="gramEnd"/>
      <w:r w:rsidRPr="00546E50">
        <w:rPr>
          <w:rFonts w:ascii="Times New Roman" w:hAnsi="Times New Roman" w:cs="Times New Roman"/>
          <w:sz w:val="28"/>
          <w:szCs w:val="28"/>
          <w:lang w:eastAsia="ar-SA"/>
        </w:rPr>
        <w:t xml:space="preserve"> 100% обучающихся.  </w:t>
      </w:r>
    </w:p>
    <w:p w:rsidR="00546E50" w:rsidRPr="00546E50" w:rsidRDefault="00546E50" w:rsidP="00546E50">
      <w:pPr>
        <w:pStyle w:val="a8"/>
        <w:ind w:firstLine="709"/>
        <w:jc w:val="both"/>
        <w:rPr>
          <w:rFonts w:ascii="Times New Roman" w:eastAsia="Calibri" w:hAnsi="Times New Roman" w:cs="Times New Roman"/>
          <w:strike/>
          <w:color w:val="FF0000"/>
          <w:sz w:val="28"/>
          <w:szCs w:val="28"/>
          <w:lang w:eastAsia="ar-SA"/>
        </w:rPr>
      </w:pPr>
      <w:r>
        <w:rPr>
          <w:rFonts w:ascii="Times New Roman" w:hAnsi="Times New Roman" w:cs="Times New Roman"/>
          <w:sz w:val="28"/>
          <w:szCs w:val="28"/>
          <w:lang w:eastAsia="ar-SA"/>
        </w:rPr>
        <w:t>О</w:t>
      </w:r>
      <w:r w:rsidRPr="00546E50">
        <w:rPr>
          <w:rFonts w:ascii="Times New Roman" w:hAnsi="Times New Roman" w:cs="Times New Roman"/>
          <w:sz w:val="28"/>
          <w:szCs w:val="28"/>
          <w:lang w:eastAsia="ar-SA"/>
        </w:rPr>
        <w:t>хват детей в возрасте от 5 до 18 лет образовательными программами дополнительного образования  составил 73,6%.  В муниципальном учреждени</w:t>
      </w:r>
      <w:r w:rsidR="00F47055">
        <w:rPr>
          <w:rFonts w:ascii="Times New Roman" w:hAnsi="Times New Roman" w:cs="Times New Roman"/>
          <w:sz w:val="28"/>
          <w:szCs w:val="28"/>
          <w:lang w:eastAsia="ar-SA"/>
        </w:rPr>
        <w:t>и  дополнительного образования</w:t>
      </w:r>
      <w:r w:rsidRPr="00546E50">
        <w:rPr>
          <w:rFonts w:ascii="Times New Roman" w:hAnsi="Times New Roman" w:cs="Times New Roman"/>
          <w:sz w:val="28"/>
          <w:szCs w:val="28"/>
          <w:lang w:eastAsia="ar-SA"/>
        </w:rPr>
        <w:t xml:space="preserve"> «Центр творчества имени Г.А. </w:t>
      </w:r>
      <w:proofErr w:type="spellStart"/>
      <w:r w:rsidRPr="00546E50">
        <w:rPr>
          <w:rFonts w:ascii="Times New Roman" w:hAnsi="Times New Roman" w:cs="Times New Roman"/>
          <w:sz w:val="28"/>
          <w:szCs w:val="28"/>
          <w:lang w:eastAsia="ar-SA"/>
        </w:rPr>
        <w:t>Карчевского</w:t>
      </w:r>
      <w:proofErr w:type="spellEnd"/>
      <w:r w:rsidRPr="00546E50">
        <w:rPr>
          <w:rFonts w:ascii="Times New Roman" w:hAnsi="Times New Roman" w:cs="Times New Roman"/>
          <w:sz w:val="28"/>
          <w:szCs w:val="28"/>
          <w:lang w:eastAsia="ar-SA"/>
        </w:rPr>
        <w:t xml:space="preserve">», «Детский центр искусств», «Центр юных техников» г. Ухты  в 2019 - 2020 учебном году функционировали 66 объединений различной направленности с общим охватом 3066  человек.  </w:t>
      </w:r>
    </w:p>
    <w:p w:rsidR="00546E50" w:rsidRPr="00546E50" w:rsidRDefault="00546E50" w:rsidP="00546E50">
      <w:pPr>
        <w:pStyle w:val="a8"/>
        <w:ind w:firstLine="709"/>
        <w:jc w:val="both"/>
        <w:rPr>
          <w:rFonts w:ascii="Times New Roman" w:eastAsia="Calibri" w:hAnsi="Times New Roman" w:cs="Times New Roman"/>
          <w:sz w:val="28"/>
          <w:szCs w:val="28"/>
        </w:rPr>
      </w:pPr>
      <w:r w:rsidRPr="00546E50">
        <w:rPr>
          <w:rFonts w:ascii="Times New Roman" w:eastAsia="Calibri" w:hAnsi="Times New Roman" w:cs="Times New Roman"/>
          <w:sz w:val="28"/>
          <w:szCs w:val="28"/>
          <w:lang w:eastAsia="ar-SA"/>
        </w:rPr>
        <w:t>Более 11% детей в возрасте от 5 до 18 лет  в рамках реализация проекта персонифицированного финансирования дополнительного образования детей используют сертификаты дополнительного образования в статусе сертификатов персо</w:t>
      </w:r>
      <w:r w:rsidR="00F47055">
        <w:rPr>
          <w:rFonts w:ascii="Times New Roman" w:eastAsia="Calibri" w:hAnsi="Times New Roman" w:cs="Times New Roman"/>
          <w:sz w:val="28"/>
          <w:szCs w:val="28"/>
          <w:lang w:eastAsia="ar-SA"/>
        </w:rPr>
        <w:t>нифицированного финансирования</w:t>
      </w:r>
      <w:r w:rsidRPr="00546E50">
        <w:rPr>
          <w:rFonts w:ascii="Times New Roman" w:eastAsia="Calibri" w:hAnsi="Times New Roman" w:cs="Times New Roman"/>
          <w:sz w:val="28"/>
          <w:szCs w:val="28"/>
          <w:lang w:eastAsia="ar-SA"/>
        </w:rPr>
        <w:t xml:space="preserve">.  </w:t>
      </w:r>
      <w:r w:rsidRPr="00546E50">
        <w:rPr>
          <w:rFonts w:ascii="Times New Roman" w:hAnsi="Times New Roman" w:cs="Times New Roman"/>
          <w:sz w:val="28"/>
          <w:szCs w:val="28"/>
          <w:lang w:eastAsia="ar-SA"/>
        </w:rPr>
        <w:t xml:space="preserve">В 2020 году </w:t>
      </w:r>
      <w:r w:rsidRPr="00546E50">
        <w:rPr>
          <w:rFonts w:ascii="Times New Roman" w:eastAsia="Calibri" w:hAnsi="Times New Roman" w:cs="Times New Roman"/>
          <w:sz w:val="28"/>
          <w:szCs w:val="28"/>
        </w:rPr>
        <w:t xml:space="preserve">354 ребенка получали  дополнительное образование в 6 частных организациях и у индивидуальных предпринимателей, иных организациях: </w:t>
      </w:r>
      <w:proofErr w:type="gramStart"/>
      <w:r w:rsidRPr="00546E50">
        <w:rPr>
          <w:rFonts w:ascii="Times New Roman" w:eastAsia="Calibri" w:hAnsi="Times New Roman" w:cs="Times New Roman"/>
          <w:sz w:val="28"/>
          <w:szCs w:val="28"/>
        </w:rPr>
        <w:t>ЧУ</w:t>
      </w:r>
      <w:proofErr w:type="gramEnd"/>
      <w:r w:rsidRPr="00546E50">
        <w:rPr>
          <w:rFonts w:ascii="Times New Roman" w:eastAsia="Calibri" w:hAnsi="Times New Roman" w:cs="Times New Roman"/>
          <w:sz w:val="28"/>
          <w:szCs w:val="28"/>
        </w:rPr>
        <w:t xml:space="preserve"> ДО «Интеллект», ГУ РК «Центр занятости населения города Ухты», ООО «Мир без границ», ИП Николаев Р.С., ИП Ануфриев И.Т., ИП </w:t>
      </w:r>
      <w:proofErr w:type="spellStart"/>
      <w:r w:rsidRPr="00546E50">
        <w:rPr>
          <w:rFonts w:ascii="Times New Roman" w:eastAsia="Calibri" w:hAnsi="Times New Roman" w:cs="Times New Roman"/>
          <w:sz w:val="28"/>
          <w:szCs w:val="28"/>
        </w:rPr>
        <w:t>Круцкевич</w:t>
      </w:r>
      <w:proofErr w:type="spellEnd"/>
      <w:r w:rsidRPr="00546E50">
        <w:rPr>
          <w:rFonts w:ascii="Times New Roman" w:eastAsia="Calibri" w:hAnsi="Times New Roman" w:cs="Times New Roman"/>
          <w:sz w:val="28"/>
          <w:szCs w:val="28"/>
        </w:rPr>
        <w:t xml:space="preserve"> Е.В. </w:t>
      </w:r>
    </w:p>
    <w:p w:rsidR="00546E50" w:rsidRPr="00546E50" w:rsidRDefault="00546E50" w:rsidP="00546E50">
      <w:pPr>
        <w:pStyle w:val="a8"/>
        <w:ind w:firstLine="709"/>
        <w:jc w:val="both"/>
        <w:rPr>
          <w:rFonts w:ascii="Times New Roman" w:hAnsi="Times New Roman" w:cs="Times New Roman"/>
          <w:sz w:val="28"/>
          <w:szCs w:val="28"/>
          <w:lang w:eastAsia="ar-SA"/>
        </w:rPr>
      </w:pPr>
      <w:r w:rsidRPr="00546E50">
        <w:rPr>
          <w:rFonts w:ascii="Times New Roman" w:hAnsi="Times New Roman" w:cs="Times New Roman"/>
          <w:sz w:val="28"/>
          <w:szCs w:val="28"/>
          <w:lang w:eastAsia="ar-SA"/>
        </w:rPr>
        <w:t xml:space="preserve">В рамках мероприятий, приуроченных </w:t>
      </w:r>
      <w:r w:rsidR="00F47055">
        <w:rPr>
          <w:rFonts w:ascii="Times New Roman" w:hAnsi="Times New Roman" w:cs="Times New Roman"/>
          <w:sz w:val="28"/>
          <w:szCs w:val="28"/>
          <w:lang w:eastAsia="ar-SA"/>
        </w:rPr>
        <w:t xml:space="preserve">к </w:t>
      </w:r>
      <w:r w:rsidRPr="00546E50">
        <w:rPr>
          <w:rFonts w:ascii="Times New Roman" w:hAnsi="Times New Roman" w:cs="Times New Roman"/>
          <w:sz w:val="28"/>
          <w:szCs w:val="28"/>
          <w:lang w:eastAsia="ar-SA"/>
        </w:rPr>
        <w:t xml:space="preserve">75-ой годовщине Победы в Великой Отечественной войне,  на территории МОГО «Ухта» проведен ряд городских патриотических мероприятий для молодежи онлайн - мероприятий. Реализованы республиканские и межрегиональные проекты. Ежегодно с участием молодёжи проводятся митинги, приуроченные ко Дню памяти о россиянах, исполнявших  служебный долг за пределами Отечества, ко Дню памяти матросов, погибших на атомном подводном ракетном крейсере «Курск» 12 августа </w:t>
      </w:r>
      <w:smartTag w:uri="urn:schemas-microsoft-com:office:smarttags" w:element="metricconverter">
        <w:smartTagPr>
          <w:attr w:name="ProductID" w:val="2000 г"/>
        </w:smartTagPr>
        <w:r w:rsidRPr="00546E50">
          <w:rPr>
            <w:rFonts w:ascii="Times New Roman" w:hAnsi="Times New Roman" w:cs="Times New Roman"/>
            <w:sz w:val="28"/>
            <w:szCs w:val="28"/>
            <w:lang w:eastAsia="ar-SA"/>
          </w:rPr>
          <w:t>2000 года</w:t>
        </w:r>
      </w:smartTag>
      <w:r w:rsidRPr="00546E50">
        <w:rPr>
          <w:rFonts w:ascii="Times New Roman" w:hAnsi="Times New Roman" w:cs="Times New Roman"/>
          <w:sz w:val="28"/>
          <w:szCs w:val="28"/>
          <w:lang w:eastAsia="ar-SA"/>
        </w:rPr>
        <w:t xml:space="preserve">, Дню солидарности в борьбе с терроризмом. В День памяти и скорби 22 июня ежегодно организуется инициированная Молодежным советом при руководителе администрации МОГО «Ухта» акция «Свеча памяти». </w:t>
      </w:r>
    </w:p>
    <w:p w:rsidR="00546E50" w:rsidRPr="00546E50" w:rsidRDefault="00546E50" w:rsidP="00546E50">
      <w:pPr>
        <w:pStyle w:val="a8"/>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О</w:t>
      </w:r>
      <w:r w:rsidRPr="00546E50">
        <w:rPr>
          <w:rFonts w:ascii="Times New Roman" w:hAnsi="Times New Roman" w:cs="Times New Roman"/>
          <w:sz w:val="28"/>
          <w:szCs w:val="28"/>
          <w:lang w:eastAsia="ar-SA"/>
        </w:rPr>
        <w:t>хвачено мероприятиями патриотической направленности  15 152 молодых человека в возрасте от 14 до 30 лет.</w:t>
      </w:r>
    </w:p>
    <w:p w:rsidR="00546E50" w:rsidRPr="00546E50" w:rsidRDefault="00546E50" w:rsidP="00546E50">
      <w:pPr>
        <w:pStyle w:val="a8"/>
        <w:ind w:firstLine="709"/>
        <w:jc w:val="both"/>
        <w:rPr>
          <w:rFonts w:ascii="Times New Roman" w:hAnsi="Times New Roman" w:cs="Times New Roman"/>
          <w:sz w:val="28"/>
          <w:szCs w:val="28"/>
          <w:lang w:eastAsia="ar-SA"/>
        </w:rPr>
      </w:pPr>
      <w:r w:rsidRPr="00546E50">
        <w:rPr>
          <w:rFonts w:ascii="Times New Roman" w:hAnsi="Times New Roman" w:cs="Times New Roman"/>
          <w:bCs/>
          <w:sz w:val="28"/>
          <w:szCs w:val="28"/>
          <w:lang w:eastAsia="ar-SA"/>
        </w:rPr>
        <w:t xml:space="preserve">В период с  6 июля по 31 августа 2020 года на территории МОГО «Ухта» создано 1092 рабочих места для </w:t>
      </w:r>
      <w:proofErr w:type="gramStart"/>
      <w:r w:rsidRPr="00546E50">
        <w:rPr>
          <w:rFonts w:ascii="Times New Roman" w:hAnsi="Times New Roman" w:cs="Times New Roman"/>
          <w:bCs/>
          <w:sz w:val="28"/>
          <w:szCs w:val="28"/>
          <w:lang w:eastAsia="ar-SA"/>
        </w:rPr>
        <w:t>трудоустройства</w:t>
      </w:r>
      <w:proofErr w:type="gramEnd"/>
      <w:r w:rsidRPr="00546E50">
        <w:rPr>
          <w:rFonts w:ascii="Times New Roman" w:hAnsi="Times New Roman" w:cs="Times New Roman"/>
          <w:bCs/>
          <w:sz w:val="28"/>
          <w:szCs w:val="28"/>
          <w:lang w:eastAsia="ar-SA"/>
        </w:rPr>
        <w:t xml:space="preserve"> обучающихся в возрасте от 14 до 18 лет</w:t>
      </w:r>
      <w:r w:rsidRPr="00546E50">
        <w:rPr>
          <w:rFonts w:ascii="Times New Roman" w:hAnsi="Times New Roman" w:cs="Times New Roman"/>
          <w:sz w:val="28"/>
          <w:szCs w:val="28"/>
          <w:lang w:eastAsia="ar-SA"/>
        </w:rPr>
        <w:t xml:space="preserve"> в трудовых отрядах при учреждениях  образования, культуры, физкультуры и спорта.</w:t>
      </w:r>
    </w:p>
    <w:p w:rsidR="00DC5FC0" w:rsidRPr="00DC5FC0" w:rsidRDefault="00844F4D" w:rsidP="00DC5FC0">
      <w:pPr>
        <w:widowControl w:val="0"/>
        <w:autoSpaceDE w:val="0"/>
        <w:autoSpaceDN w:val="0"/>
        <w:adjustRightInd w:val="0"/>
        <w:spacing w:after="0" w:line="240" w:lineRule="auto"/>
        <w:ind w:firstLine="708"/>
        <w:jc w:val="both"/>
        <w:rPr>
          <w:rFonts w:ascii="Times New Roman" w:eastAsia="Times New Roman" w:hAnsi="Times New Roman" w:cs="Times New Roman"/>
          <w:bCs/>
          <w:sz w:val="28"/>
          <w:szCs w:val="28"/>
          <w:highlight w:val="yellow"/>
          <w:lang w:val="ru" w:eastAsia="ru-RU"/>
        </w:rPr>
      </w:pPr>
      <w:r w:rsidRPr="00476A59">
        <w:rPr>
          <w:rFonts w:ascii="Times New Roman" w:eastAsia="SimSun" w:hAnsi="Times New Roman" w:cs="Times New Roman"/>
          <w:kern w:val="1"/>
          <w:sz w:val="28"/>
          <w:szCs w:val="28"/>
          <w:highlight w:val="yellow"/>
          <w:lang w:eastAsia="ar-SA"/>
        </w:rPr>
        <w:tab/>
      </w:r>
      <w:r w:rsidR="00124C03" w:rsidRPr="00222B54">
        <w:rPr>
          <w:rFonts w:ascii="Times New Roman" w:eastAsia="Times New Roman" w:hAnsi="Times New Roman" w:cs="Times New Roman"/>
          <w:sz w:val="28"/>
          <w:szCs w:val="28"/>
          <w:lang w:eastAsia="ru-RU"/>
        </w:rPr>
        <w:t xml:space="preserve">По итогам </w:t>
      </w:r>
      <w:r w:rsidR="00124C03" w:rsidRPr="00222B54">
        <w:rPr>
          <w:rFonts w:ascii="Times New Roman" w:hAnsi="Times New Roman" w:cs="Times New Roman"/>
          <w:sz w:val="28"/>
          <w:szCs w:val="28"/>
        </w:rPr>
        <w:t>реализации в 20</w:t>
      </w:r>
      <w:r w:rsidR="00DC5FC0" w:rsidRPr="00222B54">
        <w:rPr>
          <w:rFonts w:ascii="Times New Roman" w:hAnsi="Times New Roman" w:cs="Times New Roman"/>
          <w:sz w:val="28"/>
          <w:szCs w:val="28"/>
        </w:rPr>
        <w:t>20</w:t>
      </w:r>
      <w:r w:rsidR="00124C03" w:rsidRPr="00222B54">
        <w:rPr>
          <w:rFonts w:ascii="Times New Roman" w:hAnsi="Times New Roman" w:cs="Times New Roman"/>
          <w:sz w:val="28"/>
          <w:szCs w:val="28"/>
        </w:rPr>
        <w:t xml:space="preserve"> году муниципальной программы МОГО «Ухта» «Развитие образования» </w:t>
      </w:r>
      <w:r w:rsidR="00124C03" w:rsidRPr="00222B54">
        <w:rPr>
          <w:rFonts w:ascii="Times New Roman" w:eastAsia="Times New Roman" w:hAnsi="Times New Roman" w:cs="Times New Roman"/>
          <w:bCs/>
          <w:sz w:val="28"/>
          <w:szCs w:val="28"/>
          <w:lang w:val="ru" w:eastAsia="ru-RU"/>
        </w:rPr>
        <w:t xml:space="preserve">из </w:t>
      </w:r>
      <w:r w:rsidR="009F5322" w:rsidRPr="00222B54">
        <w:rPr>
          <w:rFonts w:ascii="Times New Roman" w:eastAsia="Times New Roman" w:hAnsi="Times New Roman" w:cs="Times New Roman"/>
          <w:bCs/>
          <w:sz w:val="28"/>
          <w:szCs w:val="28"/>
          <w:lang w:val="ru" w:eastAsia="ru-RU"/>
        </w:rPr>
        <w:t>4</w:t>
      </w:r>
      <w:r w:rsidR="00DC5FC0" w:rsidRPr="00222B54">
        <w:rPr>
          <w:rFonts w:ascii="Times New Roman" w:eastAsia="Times New Roman" w:hAnsi="Times New Roman" w:cs="Times New Roman"/>
          <w:bCs/>
          <w:sz w:val="28"/>
          <w:szCs w:val="28"/>
          <w:lang w:val="ru" w:eastAsia="ru-RU"/>
        </w:rPr>
        <w:t>1</w:t>
      </w:r>
      <w:r w:rsidR="00124C03" w:rsidRPr="00222B54">
        <w:rPr>
          <w:rFonts w:ascii="Times New Roman" w:eastAsia="Times New Roman" w:hAnsi="Times New Roman" w:cs="Times New Roman"/>
          <w:bCs/>
          <w:sz w:val="28"/>
          <w:szCs w:val="28"/>
          <w:lang w:val="ru" w:eastAsia="ru-RU"/>
        </w:rPr>
        <w:t xml:space="preserve"> запланированн</w:t>
      </w:r>
      <w:r w:rsidR="00DC5FC0" w:rsidRPr="00222B54">
        <w:rPr>
          <w:rFonts w:ascii="Times New Roman" w:eastAsia="Times New Roman" w:hAnsi="Times New Roman" w:cs="Times New Roman"/>
          <w:bCs/>
          <w:sz w:val="28"/>
          <w:szCs w:val="28"/>
          <w:lang w:val="ru" w:eastAsia="ru-RU"/>
        </w:rPr>
        <w:t>ого</w:t>
      </w:r>
      <w:r w:rsidR="00124C03" w:rsidRPr="00222B54">
        <w:rPr>
          <w:rFonts w:ascii="Times New Roman" w:eastAsia="Times New Roman" w:hAnsi="Times New Roman" w:cs="Times New Roman"/>
          <w:bCs/>
          <w:sz w:val="28"/>
          <w:szCs w:val="28"/>
          <w:lang w:val="ru" w:eastAsia="ru-RU"/>
        </w:rPr>
        <w:t xml:space="preserve"> основн</w:t>
      </w:r>
      <w:r w:rsidR="00DC5FC0" w:rsidRPr="00222B54">
        <w:rPr>
          <w:rFonts w:ascii="Times New Roman" w:eastAsia="Times New Roman" w:hAnsi="Times New Roman" w:cs="Times New Roman"/>
          <w:bCs/>
          <w:sz w:val="28"/>
          <w:szCs w:val="28"/>
          <w:lang w:val="ru" w:eastAsia="ru-RU"/>
        </w:rPr>
        <w:t>ого</w:t>
      </w:r>
      <w:r w:rsidR="00124C03" w:rsidRPr="00222B54">
        <w:rPr>
          <w:rFonts w:ascii="Times New Roman" w:eastAsia="Times New Roman" w:hAnsi="Times New Roman" w:cs="Times New Roman"/>
          <w:bCs/>
          <w:sz w:val="28"/>
          <w:szCs w:val="28"/>
          <w:lang w:val="ru" w:eastAsia="ru-RU"/>
        </w:rPr>
        <w:t xml:space="preserve"> мероприяти</w:t>
      </w:r>
      <w:r w:rsidR="00DC5FC0" w:rsidRPr="00222B54">
        <w:rPr>
          <w:rFonts w:ascii="Times New Roman" w:eastAsia="Times New Roman" w:hAnsi="Times New Roman" w:cs="Times New Roman"/>
          <w:bCs/>
          <w:sz w:val="28"/>
          <w:szCs w:val="28"/>
          <w:lang w:val="ru" w:eastAsia="ru-RU"/>
        </w:rPr>
        <w:t xml:space="preserve">я в связи с </w:t>
      </w:r>
      <w:r w:rsidR="00DC5FC0" w:rsidRPr="00222B54">
        <w:rPr>
          <w:rFonts w:ascii="Times New Roman" w:hAnsi="Times New Roman" w:cs="Times New Roman"/>
          <w:sz w:val="28"/>
          <w:szCs w:val="28"/>
        </w:rPr>
        <w:t>отсутствием финансирования и отмены мероприятий в условиях распространения новой коронавирусной инфекции</w:t>
      </w:r>
      <w:r w:rsidR="00124C03" w:rsidRPr="00222B54">
        <w:rPr>
          <w:rFonts w:ascii="Times New Roman" w:eastAsia="Times New Roman" w:hAnsi="Times New Roman" w:cs="Times New Roman"/>
          <w:bCs/>
          <w:sz w:val="28"/>
          <w:szCs w:val="28"/>
          <w:lang w:val="ru" w:eastAsia="ru-RU"/>
        </w:rPr>
        <w:t xml:space="preserve"> не выполнены в полном объеме</w:t>
      </w:r>
      <w:r w:rsidR="009F5322" w:rsidRPr="00222B54">
        <w:rPr>
          <w:rFonts w:ascii="Times New Roman" w:eastAsia="Times New Roman" w:hAnsi="Times New Roman" w:cs="Times New Roman"/>
          <w:bCs/>
          <w:sz w:val="28"/>
          <w:szCs w:val="28"/>
          <w:lang w:val="ru" w:eastAsia="ru-RU"/>
        </w:rPr>
        <w:t xml:space="preserve"> </w:t>
      </w:r>
      <w:r w:rsidR="00DC5FC0" w:rsidRPr="00222B54">
        <w:rPr>
          <w:rFonts w:ascii="Times New Roman" w:eastAsia="Times New Roman" w:hAnsi="Times New Roman" w:cs="Times New Roman"/>
          <w:bCs/>
          <w:sz w:val="28"/>
          <w:szCs w:val="28"/>
          <w:lang w:val="ru" w:eastAsia="ru-RU"/>
        </w:rPr>
        <w:t xml:space="preserve">8 основных мероприятий: </w:t>
      </w:r>
      <w:proofErr w:type="gramStart"/>
      <w:r w:rsidR="00DC5FC0" w:rsidRPr="00222B54">
        <w:rPr>
          <w:rFonts w:ascii="Times New Roman" w:eastAsia="Times New Roman" w:hAnsi="Times New Roman" w:cs="Times New Roman"/>
          <w:bCs/>
          <w:sz w:val="28"/>
          <w:szCs w:val="28"/>
          <w:lang w:val="ru" w:eastAsia="ru-RU"/>
        </w:rPr>
        <w:t>«Строительство</w:t>
      </w:r>
      <w:r w:rsidR="00DC5FC0" w:rsidRPr="00DC5FC0">
        <w:rPr>
          <w:rFonts w:ascii="Times New Roman" w:eastAsia="Times New Roman" w:hAnsi="Times New Roman" w:cs="Times New Roman"/>
          <w:bCs/>
          <w:sz w:val="28"/>
          <w:szCs w:val="28"/>
          <w:lang w:val="ru" w:eastAsia="ru-RU"/>
        </w:rPr>
        <w:t>, реконструкция,  модернизация  дошкольных образовательных учреждений</w:t>
      </w:r>
      <w:r w:rsidR="00DC5FC0">
        <w:rPr>
          <w:rFonts w:ascii="Times New Roman" w:eastAsia="Times New Roman" w:hAnsi="Times New Roman" w:cs="Times New Roman"/>
          <w:bCs/>
          <w:sz w:val="28"/>
          <w:szCs w:val="28"/>
          <w:lang w:val="ru" w:eastAsia="ru-RU"/>
        </w:rPr>
        <w:t xml:space="preserve">», </w:t>
      </w:r>
      <w:r w:rsidR="00DC5FC0" w:rsidRPr="00DC5FC0">
        <w:rPr>
          <w:rFonts w:ascii="Times New Roman" w:eastAsia="Times New Roman" w:hAnsi="Times New Roman" w:cs="Times New Roman"/>
          <w:bCs/>
          <w:sz w:val="28"/>
          <w:szCs w:val="28"/>
          <w:lang w:val="ru" w:eastAsia="ru-RU"/>
        </w:rPr>
        <w:t xml:space="preserve"> </w:t>
      </w:r>
      <w:r w:rsidR="00DC5FC0">
        <w:rPr>
          <w:rFonts w:ascii="Times New Roman" w:eastAsia="Times New Roman" w:hAnsi="Times New Roman" w:cs="Times New Roman"/>
          <w:bCs/>
          <w:sz w:val="28"/>
          <w:szCs w:val="28"/>
          <w:lang w:val="ru" w:eastAsia="ru-RU"/>
        </w:rPr>
        <w:t>«</w:t>
      </w:r>
      <w:r w:rsidR="00DC5FC0" w:rsidRPr="00DC5FC0">
        <w:rPr>
          <w:rFonts w:ascii="Times New Roman" w:eastAsia="Times New Roman" w:hAnsi="Times New Roman" w:cs="Times New Roman"/>
          <w:bCs/>
          <w:sz w:val="28"/>
          <w:szCs w:val="28"/>
          <w:lang w:val="ru" w:eastAsia="ru-RU"/>
        </w:rPr>
        <w:t xml:space="preserve">Создание условий для обучения детей-инвалидов в </w:t>
      </w:r>
      <w:r w:rsidR="00DC5FC0" w:rsidRPr="00DC5FC0">
        <w:rPr>
          <w:rFonts w:ascii="Times New Roman" w:eastAsia="Times New Roman" w:hAnsi="Times New Roman" w:cs="Times New Roman"/>
          <w:bCs/>
          <w:sz w:val="28"/>
          <w:szCs w:val="28"/>
          <w:lang w:val="ru" w:eastAsia="ru-RU"/>
        </w:rPr>
        <w:lastRenderedPageBreak/>
        <w:t>дошкольных образовательных организациях, в том числе создание архитектурной доступности и оснащение оборудованием</w:t>
      </w:r>
      <w:r w:rsidR="00DC5FC0">
        <w:rPr>
          <w:rFonts w:ascii="Times New Roman" w:eastAsia="Times New Roman" w:hAnsi="Times New Roman" w:cs="Times New Roman"/>
          <w:bCs/>
          <w:sz w:val="28"/>
          <w:szCs w:val="28"/>
          <w:lang w:val="ru" w:eastAsia="ru-RU"/>
        </w:rPr>
        <w:t xml:space="preserve">», </w:t>
      </w:r>
      <w:r w:rsidR="00DC5FC0" w:rsidRPr="00DC5FC0">
        <w:rPr>
          <w:rFonts w:ascii="Times New Roman" w:eastAsia="Times New Roman" w:hAnsi="Times New Roman" w:cs="Times New Roman"/>
          <w:bCs/>
          <w:sz w:val="28"/>
          <w:szCs w:val="28"/>
          <w:lang w:val="ru" w:eastAsia="ru-RU"/>
        </w:rPr>
        <w:t xml:space="preserve"> </w:t>
      </w:r>
      <w:r w:rsidR="00DC5FC0">
        <w:rPr>
          <w:rFonts w:ascii="Times New Roman" w:eastAsia="Times New Roman" w:hAnsi="Times New Roman" w:cs="Times New Roman"/>
          <w:bCs/>
          <w:sz w:val="28"/>
          <w:szCs w:val="28"/>
          <w:lang w:val="ru" w:eastAsia="ru-RU"/>
        </w:rPr>
        <w:t>«</w:t>
      </w:r>
      <w:r w:rsidR="00DC5FC0" w:rsidRPr="00DC5FC0">
        <w:rPr>
          <w:rFonts w:ascii="Times New Roman" w:eastAsia="Times New Roman" w:hAnsi="Times New Roman" w:cs="Times New Roman"/>
          <w:bCs/>
          <w:sz w:val="28"/>
          <w:szCs w:val="28"/>
          <w:lang w:val="ru" w:eastAsia="ru-RU"/>
        </w:rPr>
        <w:t>Организация, проведение и участие воспитанников и педагогов в конкурсах, фестивалях, соревнованиях, различных мероприятиях федерального, республиканского и городского уровней</w:t>
      </w:r>
      <w:r w:rsidR="00DC5FC0">
        <w:rPr>
          <w:rFonts w:ascii="Times New Roman" w:eastAsia="Times New Roman" w:hAnsi="Times New Roman" w:cs="Times New Roman"/>
          <w:bCs/>
          <w:sz w:val="28"/>
          <w:szCs w:val="28"/>
          <w:lang w:val="ru" w:eastAsia="ru-RU"/>
        </w:rPr>
        <w:t>», «</w:t>
      </w:r>
      <w:r w:rsidR="00DC5FC0" w:rsidRPr="00DC5FC0">
        <w:rPr>
          <w:rFonts w:ascii="Times New Roman" w:eastAsia="Times New Roman" w:hAnsi="Times New Roman" w:cs="Times New Roman"/>
          <w:bCs/>
          <w:sz w:val="28"/>
          <w:szCs w:val="28"/>
          <w:lang w:val="ru" w:eastAsia="ru-RU"/>
        </w:rPr>
        <w:t>Организация, проведение и участие обучающихся и педагогов в конкурсах, фестивалях, соревнованиях, различных мероприятиях федерального, республиканского и городского уровней</w:t>
      </w:r>
      <w:proofErr w:type="gramEnd"/>
      <w:r w:rsidR="00DC5FC0">
        <w:rPr>
          <w:rFonts w:ascii="Times New Roman" w:eastAsia="Times New Roman" w:hAnsi="Times New Roman" w:cs="Times New Roman"/>
          <w:bCs/>
          <w:sz w:val="28"/>
          <w:szCs w:val="28"/>
          <w:lang w:val="ru" w:eastAsia="ru-RU"/>
        </w:rPr>
        <w:t>», «</w:t>
      </w:r>
      <w:r w:rsidR="00DC5FC0" w:rsidRPr="00DC5FC0">
        <w:rPr>
          <w:rFonts w:ascii="Times New Roman" w:eastAsia="Times New Roman" w:hAnsi="Times New Roman" w:cs="Times New Roman"/>
          <w:bCs/>
          <w:sz w:val="28"/>
          <w:szCs w:val="28"/>
          <w:lang w:val="ru" w:eastAsia="ru-RU"/>
        </w:rPr>
        <w:t>Проведение капитального и текущего ремонта   муниципальных  учреждений дополнительного образования детей</w:t>
      </w:r>
      <w:r w:rsidR="00DC5FC0">
        <w:rPr>
          <w:rFonts w:ascii="Times New Roman" w:eastAsia="Times New Roman" w:hAnsi="Times New Roman" w:cs="Times New Roman"/>
          <w:bCs/>
          <w:sz w:val="28"/>
          <w:szCs w:val="28"/>
          <w:lang w:val="ru" w:eastAsia="ru-RU"/>
        </w:rPr>
        <w:t>», «</w:t>
      </w:r>
      <w:r w:rsidR="00DC5FC0" w:rsidRPr="00DC5FC0">
        <w:rPr>
          <w:rFonts w:ascii="Times New Roman" w:eastAsia="Times New Roman" w:hAnsi="Times New Roman" w:cs="Times New Roman"/>
          <w:bCs/>
          <w:sz w:val="28"/>
          <w:szCs w:val="28"/>
          <w:lang w:val="ru" w:eastAsia="ru-RU"/>
        </w:rPr>
        <w:t>Проведение оздоровительной кампании детей</w:t>
      </w:r>
      <w:r w:rsidR="00DC5FC0">
        <w:rPr>
          <w:rFonts w:ascii="Times New Roman" w:eastAsia="Times New Roman" w:hAnsi="Times New Roman" w:cs="Times New Roman"/>
          <w:bCs/>
          <w:sz w:val="28"/>
          <w:szCs w:val="28"/>
          <w:lang w:val="ru" w:eastAsia="ru-RU"/>
        </w:rPr>
        <w:t>», «</w:t>
      </w:r>
      <w:r w:rsidR="00DC5FC0" w:rsidRPr="00DC5FC0">
        <w:rPr>
          <w:rFonts w:ascii="Times New Roman" w:eastAsia="Times New Roman" w:hAnsi="Times New Roman" w:cs="Times New Roman"/>
          <w:bCs/>
          <w:sz w:val="28"/>
          <w:szCs w:val="28"/>
          <w:lang w:val="ru" w:eastAsia="ru-RU"/>
        </w:rPr>
        <w:t>Организация временной занятости подростков  в летний период</w:t>
      </w:r>
      <w:r w:rsidR="00DC5FC0">
        <w:rPr>
          <w:rFonts w:ascii="Times New Roman" w:eastAsia="Times New Roman" w:hAnsi="Times New Roman" w:cs="Times New Roman"/>
          <w:bCs/>
          <w:sz w:val="28"/>
          <w:szCs w:val="28"/>
          <w:lang w:val="ru" w:eastAsia="ru-RU"/>
        </w:rPr>
        <w:t>», «</w:t>
      </w:r>
      <w:r w:rsidR="00DC5FC0" w:rsidRPr="00DC5FC0">
        <w:rPr>
          <w:rFonts w:ascii="Times New Roman" w:eastAsia="Times New Roman" w:hAnsi="Times New Roman" w:cs="Times New Roman"/>
          <w:bCs/>
          <w:sz w:val="28"/>
          <w:szCs w:val="28"/>
          <w:lang w:val="ru" w:eastAsia="ru-RU"/>
        </w:rPr>
        <w:t>Мониторинг реализации Программы</w:t>
      </w:r>
      <w:r w:rsidR="00DC5FC0">
        <w:rPr>
          <w:rFonts w:ascii="Times New Roman" w:eastAsia="Times New Roman" w:hAnsi="Times New Roman" w:cs="Times New Roman"/>
          <w:bCs/>
          <w:sz w:val="28"/>
          <w:szCs w:val="28"/>
          <w:lang w:val="ru" w:eastAsia="ru-RU"/>
        </w:rPr>
        <w:t>»</w:t>
      </w:r>
      <w:r w:rsidR="00DC5FC0" w:rsidRPr="00DC5FC0">
        <w:rPr>
          <w:rFonts w:ascii="Times New Roman" w:eastAsia="Times New Roman" w:hAnsi="Times New Roman" w:cs="Times New Roman"/>
          <w:bCs/>
          <w:sz w:val="28"/>
          <w:szCs w:val="28"/>
          <w:lang w:val="ru" w:eastAsia="ru-RU"/>
        </w:rPr>
        <w:t>.</w:t>
      </w:r>
    </w:p>
    <w:p w:rsidR="007349DE" w:rsidRPr="00222B54" w:rsidRDefault="00124C03" w:rsidP="007349DE">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22B54">
        <w:rPr>
          <w:rFonts w:ascii="Times New Roman" w:eastAsia="Times New Roman" w:hAnsi="Times New Roman" w:cs="Times New Roman"/>
          <w:sz w:val="28"/>
          <w:szCs w:val="28"/>
          <w:lang w:eastAsia="ru-RU"/>
        </w:rPr>
        <w:t>Д</w:t>
      </w:r>
      <w:r w:rsidR="00EA07F4" w:rsidRPr="00222B54">
        <w:rPr>
          <w:rFonts w:ascii="Times New Roman" w:eastAsia="Times New Roman" w:hAnsi="Times New Roman" w:cs="Times New Roman"/>
          <w:sz w:val="28"/>
          <w:szCs w:val="28"/>
          <w:lang w:eastAsia="ru-RU"/>
        </w:rPr>
        <w:t xml:space="preserve">остигнуты плановые значения </w:t>
      </w:r>
      <w:r w:rsidR="00222B54" w:rsidRPr="00222B54">
        <w:rPr>
          <w:rFonts w:ascii="Times New Roman" w:eastAsia="Times New Roman" w:hAnsi="Times New Roman" w:cs="Times New Roman"/>
          <w:sz w:val="28"/>
          <w:szCs w:val="28"/>
          <w:lang w:eastAsia="ru-RU"/>
        </w:rPr>
        <w:t>4</w:t>
      </w:r>
      <w:r w:rsidR="00A41CDF" w:rsidRPr="00222B54">
        <w:rPr>
          <w:rFonts w:ascii="Times New Roman" w:eastAsia="Times New Roman" w:hAnsi="Times New Roman" w:cs="Times New Roman"/>
          <w:sz w:val="28"/>
          <w:szCs w:val="28"/>
          <w:lang w:eastAsia="ru-RU"/>
        </w:rPr>
        <w:t>6</w:t>
      </w:r>
      <w:r w:rsidR="00EA07F4" w:rsidRPr="00222B54">
        <w:rPr>
          <w:rFonts w:ascii="Times New Roman" w:eastAsia="Times New Roman" w:hAnsi="Times New Roman" w:cs="Times New Roman"/>
          <w:sz w:val="28"/>
          <w:szCs w:val="28"/>
          <w:lang w:eastAsia="ru-RU"/>
        </w:rPr>
        <w:t xml:space="preserve"> целев</w:t>
      </w:r>
      <w:r w:rsidR="00684C77" w:rsidRPr="00222B54">
        <w:rPr>
          <w:rFonts w:ascii="Times New Roman" w:eastAsia="Times New Roman" w:hAnsi="Times New Roman" w:cs="Times New Roman"/>
          <w:sz w:val="28"/>
          <w:szCs w:val="28"/>
          <w:lang w:eastAsia="ru-RU"/>
        </w:rPr>
        <w:t xml:space="preserve">ых </w:t>
      </w:r>
      <w:r w:rsidR="00EA07F4" w:rsidRPr="00222B54">
        <w:rPr>
          <w:rFonts w:ascii="Times New Roman" w:eastAsia="Times New Roman" w:hAnsi="Times New Roman" w:cs="Times New Roman"/>
          <w:sz w:val="28"/>
          <w:szCs w:val="28"/>
          <w:lang w:eastAsia="ru-RU"/>
        </w:rPr>
        <w:t>индикатор</w:t>
      </w:r>
      <w:r w:rsidR="00684C77" w:rsidRPr="00222B54">
        <w:rPr>
          <w:rFonts w:ascii="Times New Roman" w:eastAsia="Times New Roman" w:hAnsi="Times New Roman" w:cs="Times New Roman"/>
          <w:sz w:val="28"/>
          <w:szCs w:val="28"/>
          <w:lang w:eastAsia="ru-RU"/>
        </w:rPr>
        <w:t>ов</w:t>
      </w:r>
      <w:r w:rsidR="00EA07F4" w:rsidRPr="00222B54">
        <w:rPr>
          <w:rFonts w:ascii="Times New Roman" w:eastAsia="Times New Roman" w:hAnsi="Times New Roman" w:cs="Times New Roman"/>
          <w:sz w:val="28"/>
          <w:szCs w:val="28"/>
          <w:lang w:eastAsia="ru-RU"/>
        </w:rPr>
        <w:t xml:space="preserve"> из </w:t>
      </w:r>
      <w:r w:rsidR="00A41CDF" w:rsidRPr="00222B54">
        <w:rPr>
          <w:rFonts w:ascii="Times New Roman" w:eastAsia="Times New Roman" w:hAnsi="Times New Roman" w:cs="Times New Roman"/>
          <w:sz w:val="28"/>
          <w:szCs w:val="28"/>
          <w:lang w:eastAsia="ru-RU"/>
        </w:rPr>
        <w:t>60</w:t>
      </w:r>
      <w:r w:rsidR="00EA07F4" w:rsidRPr="00222B54">
        <w:rPr>
          <w:rFonts w:ascii="Times New Roman" w:eastAsia="Times New Roman" w:hAnsi="Times New Roman" w:cs="Times New Roman"/>
          <w:sz w:val="28"/>
          <w:szCs w:val="28"/>
          <w:lang w:eastAsia="ru-RU"/>
        </w:rPr>
        <w:t xml:space="preserve">. </w:t>
      </w:r>
    </w:p>
    <w:p w:rsidR="00A41CDF" w:rsidRPr="00476A59" w:rsidRDefault="00A41CDF" w:rsidP="007349DE">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highlight w:val="yellow"/>
          <w:lang w:eastAsia="ru-RU"/>
        </w:rPr>
      </w:pPr>
    </w:p>
    <w:p w:rsidR="00804218" w:rsidRPr="00E863ED" w:rsidRDefault="00804218" w:rsidP="00804218">
      <w:pPr>
        <w:spacing w:after="0" w:line="240" w:lineRule="auto"/>
        <w:ind w:left="20" w:firstLine="709"/>
        <w:jc w:val="center"/>
        <w:rPr>
          <w:rFonts w:ascii="Times New Roman" w:eastAsia="Times New Roman" w:hAnsi="Times New Roman" w:cs="Times New Roman"/>
          <w:b/>
          <w:bCs/>
          <w:i/>
          <w:iCs/>
          <w:sz w:val="28"/>
          <w:szCs w:val="28"/>
          <w:lang w:eastAsia="ru-RU"/>
        </w:rPr>
      </w:pPr>
      <w:r w:rsidRPr="00E863ED">
        <w:rPr>
          <w:rFonts w:ascii="Times New Roman" w:eastAsia="Times New Roman" w:hAnsi="Times New Roman" w:cs="Times New Roman"/>
          <w:b/>
          <w:bCs/>
          <w:i/>
          <w:iCs/>
          <w:sz w:val="28"/>
          <w:szCs w:val="28"/>
          <w:lang w:val="ru" w:eastAsia="ru-RU"/>
        </w:rPr>
        <w:t>Итоги реализации муниципальной программы</w:t>
      </w:r>
      <w:r w:rsidRPr="00E863ED">
        <w:rPr>
          <w:rFonts w:ascii="Times New Roman" w:eastAsia="Times New Roman" w:hAnsi="Times New Roman" w:cs="Times New Roman"/>
          <w:b/>
          <w:bCs/>
          <w:i/>
          <w:iCs/>
          <w:sz w:val="28"/>
          <w:szCs w:val="28"/>
          <w:lang w:eastAsia="ru-RU"/>
        </w:rPr>
        <w:t xml:space="preserve"> МОГО Ухта»</w:t>
      </w:r>
    </w:p>
    <w:p w:rsidR="00804218" w:rsidRPr="00E863ED" w:rsidRDefault="00804218" w:rsidP="00492809">
      <w:pPr>
        <w:spacing w:after="0" w:line="240" w:lineRule="auto"/>
        <w:ind w:left="20" w:firstLine="709"/>
        <w:jc w:val="center"/>
        <w:rPr>
          <w:rFonts w:ascii="Times New Roman" w:eastAsia="Times New Roman" w:hAnsi="Times New Roman" w:cs="Times New Roman"/>
          <w:b/>
          <w:bCs/>
          <w:i/>
          <w:iCs/>
          <w:sz w:val="28"/>
          <w:szCs w:val="28"/>
          <w:lang w:val="ru" w:eastAsia="ru-RU"/>
        </w:rPr>
      </w:pPr>
      <w:r w:rsidRPr="00E863ED">
        <w:rPr>
          <w:rFonts w:ascii="Times New Roman" w:eastAsia="Times New Roman" w:hAnsi="Times New Roman" w:cs="Times New Roman"/>
          <w:b/>
          <w:bCs/>
          <w:i/>
          <w:iCs/>
          <w:sz w:val="28"/>
          <w:szCs w:val="28"/>
          <w:lang w:val="ru" w:eastAsia="ru-RU"/>
        </w:rPr>
        <w:t>«</w:t>
      </w:r>
      <w:r w:rsidR="00F47055">
        <w:rPr>
          <w:rFonts w:ascii="Times New Roman" w:eastAsia="Times New Roman" w:hAnsi="Times New Roman" w:cs="Times New Roman"/>
          <w:b/>
          <w:bCs/>
          <w:i/>
          <w:iCs/>
          <w:sz w:val="28"/>
          <w:szCs w:val="28"/>
          <w:lang w:val="ru" w:eastAsia="ru-RU"/>
        </w:rPr>
        <w:t>К</w:t>
      </w:r>
      <w:r w:rsidRPr="00E863ED">
        <w:rPr>
          <w:rFonts w:ascii="Times New Roman" w:eastAsia="Times New Roman" w:hAnsi="Times New Roman" w:cs="Times New Roman"/>
          <w:b/>
          <w:bCs/>
          <w:i/>
          <w:iCs/>
          <w:sz w:val="28"/>
          <w:szCs w:val="28"/>
          <w:lang w:val="ru" w:eastAsia="ru-RU"/>
        </w:rPr>
        <w:t>ультур</w:t>
      </w:r>
      <w:r w:rsidR="00F47055">
        <w:rPr>
          <w:rFonts w:ascii="Times New Roman" w:eastAsia="Times New Roman" w:hAnsi="Times New Roman" w:cs="Times New Roman"/>
          <w:b/>
          <w:bCs/>
          <w:i/>
          <w:iCs/>
          <w:sz w:val="28"/>
          <w:szCs w:val="28"/>
          <w:lang w:val="ru" w:eastAsia="ru-RU"/>
        </w:rPr>
        <w:t>а</w:t>
      </w:r>
      <w:r w:rsidRPr="00E863ED">
        <w:rPr>
          <w:rFonts w:ascii="Times New Roman" w:eastAsia="Times New Roman" w:hAnsi="Times New Roman" w:cs="Times New Roman"/>
          <w:b/>
          <w:bCs/>
          <w:i/>
          <w:iCs/>
          <w:sz w:val="28"/>
          <w:szCs w:val="28"/>
          <w:lang w:val="ru" w:eastAsia="ru-RU"/>
        </w:rPr>
        <w:t>»</w:t>
      </w:r>
    </w:p>
    <w:p w:rsidR="00512D78" w:rsidRPr="00E863ED" w:rsidRDefault="00512D78" w:rsidP="00492809">
      <w:pPr>
        <w:spacing w:after="0" w:line="240" w:lineRule="auto"/>
        <w:ind w:left="20" w:firstLine="709"/>
        <w:jc w:val="center"/>
        <w:rPr>
          <w:rFonts w:ascii="Times New Roman" w:eastAsia="Times New Roman" w:hAnsi="Times New Roman" w:cs="Times New Roman"/>
          <w:b/>
          <w:bCs/>
          <w:i/>
          <w:iCs/>
          <w:sz w:val="28"/>
          <w:szCs w:val="28"/>
          <w:lang w:val="ru" w:eastAsia="ru-RU"/>
        </w:rPr>
      </w:pPr>
    </w:p>
    <w:p w:rsidR="00291B69" w:rsidRPr="00291B69" w:rsidRDefault="00751C20" w:rsidP="00291B69">
      <w:pPr>
        <w:pStyle w:val="a8"/>
        <w:jc w:val="both"/>
        <w:rPr>
          <w:rFonts w:ascii="Times New Roman" w:hAnsi="Times New Roman" w:cs="Times New Roman"/>
          <w:sz w:val="28"/>
          <w:szCs w:val="28"/>
        </w:rPr>
      </w:pPr>
      <w:r w:rsidRPr="00E863ED">
        <w:rPr>
          <w:lang w:eastAsia="ru-RU"/>
        </w:rPr>
        <w:tab/>
      </w:r>
      <w:r w:rsidR="00291B69" w:rsidRPr="00291B69">
        <w:rPr>
          <w:rFonts w:ascii="Times New Roman" w:hAnsi="Times New Roman" w:cs="Times New Roman"/>
          <w:sz w:val="28"/>
          <w:szCs w:val="28"/>
        </w:rPr>
        <w:t xml:space="preserve">В </w:t>
      </w:r>
      <w:r w:rsidR="00F47055">
        <w:rPr>
          <w:rFonts w:ascii="Times New Roman" w:hAnsi="Times New Roman" w:cs="Times New Roman"/>
          <w:sz w:val="28"/>
          <w:szCs w:val="28"/>
        </w:rPr>
        <w:t xml:space="preserve">2020 году </w:t>
      </w:r>
      <w:r w:rsidR="007A3926">
        <w:rPr>
          <w:rFonts w:ascii="Times New Roman" w:hAnsi="Times New Roman" w:cs="Times New Roman"/>
          <w:sz w:val="28"/>
          <w:szCs w:val="28"/>
        </w:rPr>
        <w:t xml:space="preserve">в </w:t>
      </w:r>
      <w:r w:rsidR="00291B69" w:rsidRPr="00291B69">
        <w:rPr>
          <w:rFonts w:ascii="Times New Roman" w:hAnsi="Times New Roman" w:cs="Times New Roman"/>
          <w:sz w:val="28"/>
          <w:szCs w:val="28"/>
        </w:rPr>
        <w:t>целях развития культурного потенциала, сохранения культурного наследия и гармонизации культурной жизни населения муниципального образования:</w:t>
      </w:r>
    </w:p>
    <w:p w:rsidR="00291B69" w:rsidRPr="00291B69" w:rsidRDefault="00291B69" w:rsidP="00686C11">
      <w:pPr>
        <w:pStyle w:val="a8"/>
        <w:numPr>
          <w:ilvl w:val="0"/>
          <w:numId w:val="12"/>
        </w:numPr>
        <w:tabs>
          <w:tab w:val="left" w:pos="284"/>
        </w:tabs>
        <w:ind w:left="0" w:firstLine="0"/>
        <w:jc w:val="both"/>
        <w:rPr>
          <w:rFonts w:ascii="Times New Roman" w:hAnsi="Times New Roman" w:cs="Times New Roman"/>
          <w:sz w:val="28"/>
          <w:szCs w:val="28"/>
        </w:rPr>
      </w:pPr>
      <w:r w:rsidRPr="00291B69">
        <w:rPr>
          <w:rFonts w:ascii="Times New Roman" w:hAnsi="Times New Roman" w:cs="Times New Roman"/>
          <w:sz w:val="28"/>
          <w:szCs w:val="28"/>
        </w:rPr>
        <w:t>завершен ремонт кровли МУ «Управление культуры администрации МОГО «Ухта»;</w:t>
      </w:r>
    </w:p>
    <w:p w:rsidR="00291B69" w:rsidRPr="00291B69" w:rsidRDefault="00291B69" w:rsidP="00686C11">
      <w:pPr>
        <w:pStyle w:val="a8"/>
        <w:numPr>
          <w:ilvl w:val="0"/>
          <w:numId w:val="12"/>
        </w:numPr>
        <w:tabs>
          <w:tab w:val="left" w:pos="284"/>
        </w:tabs>
        <w:ind w:left="0" w:firstLine="0"/>
        <w:jc w:val="both"/>
        <w:rPr>
          <w:rFonts w:ascii="Times New Roman" w:hAnsi="Times New Roman" w:cs="Times New Roman"/>
          <w:sz w:val="28"/>
          <w:szCs w:val="28"/>
        </w:rPr>
      </w:pPr>
      <w:r w:rsidRPr="00291B69">
        <w:rPr>
          <w:rFonts w:ascii="Times New Roman" w:hAnsi="Times New Roman" w:cs="Times New Roman"/>
          <w:sz w:val="28"/>
          <w:szCs w:val="28"/>
        </w:rPr>
        <w:t>завершен ремонт кровли МУ «</w:t>
      </w:r>
      <w:proofErr w:type="spellStart"/>
      <w:r w:rsidRPr="00291B69">
        <w:rPr>
          <w:rFonts w:ascii="Times New Roman" w:hAnsi="Times New Roman" w:cs="Times New Roman"/>
          <w:sz w:val="28"/>
          <w:szCs w:val="28"/>
        </w:rPr>
        <w:t>Водненский</w:t>
      </w:r>
      <w:proofErr w:type="spellEnd"/>
      <w:r w:rsidRPr="00291B69">
        <w:rPr>
          <w:rFonts w:ascii="Times New Roman" w:hAnsi="Times New Roman" w:cs="Times New Roman"/>
          <w:sz w:val="28"/>
          <w:szCs w:val="28"/>
        </w:rPr>
        <w:t xml:space="preserve"> ДК» МОГО «Ухта»;</w:t>
      </w:r>
    </w:p>
    <w:p w:rsidR="00291B69" w:rsidRPr="00291B69" w:rsidRDefault="00291B69" w:rsidP="00686C11">
      <w:pPr>
        <w:pStyle w:val="a8"/>
        <w:numPr>
          <w:ilvl w:val="0"/>
          <w:numId w:val="12"/>
        </w:numPr>
        <w:tabs>
          <w:tab w:val="left" w:pos="284"/>
        </w:tabs>
        <w:ind w:left="0" w:firstLine="0"/>
        <w:jc w:val="both"/>
        <w:rPr>
          <w:rFonts w:ascii="Times New Roman" w:hAnsi="Times New Roman" w:cs="Times New Roman"/>
          <w:sz w:val="28"/>
          <w:szCs w:val="28"/>
        </w:rPr>
      </w:pPr>
      <w:r w:rsidRPr="00291B69">
        <w:rPr>
          <w:rFonts w:ascii="Times New Roman" w:hAnsi="Times New Roman" w:cs="Times New Roman"/>
          <w:sz w:val="28"/>
          <w:szCs w:val="28"/>
        </w:rPr>
        <w:t>завершен ремонт клуба</w:t>
      </w:r>
      <w:r w:rsidR="00E863ED">
        <w:rPr>
          <w:rFonts w:ascii="Times New Roman" w:hAnsi="Times New Roman" w:cs="Times New Roman"/>
          <w:sz w:val="28"/>
          <w:szCs w:val="28"/>
        </w:rPr>
        <w:t>-</w:t>
      </w:r>
      <w:r w:rsidRPr="00291B69">
        <w:rPr>
          <w:rFonts w:ascii="Times New Roman" w:hAnsi="Times New Roman" w:cs="Times New Roman"/>
          <w:sz w:val="28"/>
          <w:szCs w:val="28"/>
        </w:rPr>
        <w:t>филиала мкр. Подгорный МУ «ЦКС» МОГО «Ухта»;</w:t>
      </w:r>
    </w:p>
    <w:p w:rsidR="00291B69" w:rsidRPr="00291B69" w:rsidRDefault="00291B69" w:rsidP="00686C11">
      <w:pPr>
        <w:pStyle w:val="a8"/>
        <w:numPr>
          <w:ilvl w:val="0"/>
          <w:numId w:val="12"/>
        </w:numPr>
        <w:tabs>
          <w:tab w:val="left" w:pos="284"/>
        </w:tabs>
        <w:ind w:left="0" w:firstLine="0"/>
        <w:jc w:val="both"/>
        <w:rPr>
          <w:rFonts w:ascii="Times New Roman" w:hAnsi="Times New Roman" w:cs="Times New Roman"/>
          <w:sz w:val="28"/>
          <w:szCs w:val="28"/>
        </w:rPr>
      </w:pPr>
      <w:r w:rsidRPr="00291B69">
        <w:rPr>
          <w:rFonts w:ascii="Times New Roman" w:hAnsi="Times New Roman" w:cs="Times New Roman"/>
          <w:sz w:val="28"/>
          <w:szCs w:val="28"/>
        </w:rPr>
        <w:t>завершен ремонт чердачного перекрытия и зрительного зала клуба-филиала пгт Боровой МУ «ЦКС» МОГО «Ухта»;</w:t>
      </w:r>
    </w:p>
    <w:p w:rsidR="00291B69" w:rsidRPr="00291B69" w:rsidRDefault="00291B69" w:rsidP="00686C11">
      <w:pPr>
        <w:pStyle w:val="a8"/>
        <w:numPr>
          <w:ilvl w:val="0"/>
          <w:numId w:val="12"/>
        </w:numPr>
        <w:tabs>
          <w:tab w:val="left" w:pos="284"/>
        </w:tabs>
        <w:ind w:left="0" w:firstLine="0"/>
        <w:jc w:val="both"/>
        <w:rPr>
          <w:rFonts w:ascii="Times New Roman" w:hAnsi="Times New Roman" w:cs="Times New Roman"/>
          <w:sz w:val="28"/>
          <w:szCs w:val="28"/>
        </w:rPr>
      </w:pPr>
      <w:r w:rsidRPr="00291B69">
        <w:rPr>
          <w:rFonts w:ascii="Times New Roman" w:hAnsi="Times New Roman" w:cs="Times New Roman"/>
          <w:sz w:val="28"/>
          <w:szCs w:val="28"/>
        </w:rPr>
        <w:t>завершен ремонт клуба</w:t>
      </w:r>
      <w:r w:rsidR="00E863ED">
        <w:rPr>
          <w:rFonts w:ascii="Times New Roman" w:hAnsi="Times New Roman" w:cs="Times New Roman"/>
          <w:sz w:val="28"/>
          <w:szCs w:val="28"/>
        </w:rPr>
        <w:t>-</w:t>
      </w:r>
      <w:r w:rsidRPr="00291B69">
        <w:rPr>
          <w:rFonts w:ascii="Times New Roman" w:hAnsi="Times New Roman" w:cs="Times New Roman"/>
          <w:sz w:val="28"/>
          <w:szCs w:val="28"/>
        </w:rPr>
        <w:t>филиала села Кедвавом МУ «Объединенный центр народной культуры» МОГО «Ухта»;</w:t>
      </w:r>
    </w:p>
    <w:p w:rsidR="00291B69" w:rsidRDefault="00291B69" w:rsidP="00686C11">
      <w:pPr>
        <w:pStyle w:val="a8"/>
        <w:numPr>
          <w:ilvl w:val="0"/>
          <w:numId w:val="12"/>
        </w:numPr>
        <w:tabs>
          <w:tab w:val="left" w:pos="284"/>
        </w:tabs>
        <w:ind w:left="0" w:firstLine="0"/>
        <w:jc w:val="both"/>
        <w:rPr>
          <w:rFonts w:ascii="Times New Roman" w:hAnsi="Times New Roman" w:cs="Times New Roman"/>
          <w:sz w:val="28"/>
          <w:szCs w:val="28"/>
        </w:rPr>
      </w:pPr>
      <w:r w:rsidRPr="00291B69">
        <w:rPr>
          <w:rFonts w:ascii="Times New Roman" w:hAnsi="Times New Roman" w:cs="Times New Roman"/>
          <w:sz w:val="28"/>
          <w:szCs w:val="28"/>
        </w:rPr>
        <w:t>завершен текущий ремонт помещений музея МУ «Историко-краеведческий музей с кабинетом-музеем А.Я. Кремса» МОГО «Ухта»;</w:t>
      </w:r>
    </w:p>
    <w:p w:rsidR="00E863ED" w:rsidRDefault="00291B69" w:rsidP="00686C11">
      <w:pPr>
        <w:pStyle w:val="a8"/>
        <w:numPr>
          <w:ilvl w:val="0"/>
          <w:numId w:val="12"/>
        </w:numPr>
        <w:tabs>
          <w:tab w:val="left" w:pos="284"/>
        </w:tabs>
        <w:ind w:left="0" w:firstLine="0"/>
        <w:jc w:val="both"/>
        <w:rPr>
          <w:rFonts w:ascii="Times New Roman" w:hAnsi="Times New Roman" w:cs="Times New Roman"/>
          <w:sz w:val="28"/>
          <w:szCs w:val="28"/>
        </w:rPr>
      </w:pPr>
      <w:r w:rsidRPr="00E863ED">
        <w:rPr>
          <w:rFonts w:ascii="Times New Roman" w:hAnsi="Times New Roman" w:cs="Times New Roman"/>
          <w:sz w:val="28"/>
          <w:szCs w:val="28"/>
        </w:rPr>
        <w:t>установлены антивандальные оконные конструкции в МУ «Историко-краеведческий музей с кабинетом-музеем А.Я. Кремса» МОГО «Ухта» (ул. Мира, д.5б и ул. Мира, д.1, г. Ухта);</w:t>
      </w:r>
    </w:p>
    <w:p w:rsidR="00291B69" w:rsidRDefault="00291B69" w:rsidP="00686C11">
      <w:pPr>
        <w:pStyle w:val="a8"/>
        <w:numPr>
          <w:ilvl w:val="0"/>
          <w:numId w:val="12"/>
        </w:numPr>
        <w:tabs>
          <w:tab w:val="left" w:pos="284"/>
        </w:tabs>
        <w:ind w:left="0" w:firstLine="0"/>
        <w:jc w:val="both"/>
        <w:rPr>
          <w:rFonts w:ascii="Times New Roman" w:hAnsi="Times New Roman" w:cs="Times New Roman"/>
          <w:sz w:val="28"/>
          <w:szCs w:val="28"/>
        </w:rPr>
      </w:pPr>
      <w:r w:rsidRPr="00E863ED">
        <w:rPr>
          <w:rFonts w:ascii="Times New Roman" w:hAnsi="Times New Roman" w:cs="Times New Roman"/>
          <w:sz w:val="28"/>
          <w:szCs w:val="28"/>
        </w:rPr>
        <w:t>установлены противопожарные двери в МУ «</w:t>
      </w:r>
      <w:proofErr w:type="spellStart"/>
      <w:r w:rsidRPr="00E863ED">
        <w:rPr>
          <w:rFonts w:ascii="Times New Roman" w:hAnsi="Times New Roman" w:cs="Times New Roman"/>
          <w:sz w:val="28"/>
          <w:szCs w:val="28"/>
        </w:rPr>
        <w:t>Водненский</w:t>
      </w:r>
      <w:proofErr w:type="spellEnd"/>
      <w:r w:rsidRPr="00E863ED">
        <w:rPr>
          <w:rFonts w:ascii="Times New Roman" w:hAnsi="Times New Roman" w:cs="Times New Roman"/>
          <w:sz w:val="28"/>
          <w:szCs w:val="28"/>
        </w:rPr>
        <w:t xml:space="preserve"> ДК» МОГО «Ухта»; МУ «ЦКС» МОГО «Ухта»; МУ «Историко-краеведческий музей с кабинетом-музеем А.Я. Кремса» МОГО «Ухта» и МУ «Дом молодежи» МОГО «Ухта»;</w:t>
      </w:r>
    </w:p>
    <w:p w:rsidR="00291B69" w:rsidRDefault="00291B69" w:rsidP="00686C11">
      <w:pPr>
        <w:pStyle w:val="a8"/>
        <w:numPr>
          <w:ilvl w:val="0"/>
          <w:numId w:val="12"/>
        </w:numPr>
        <w:tabs>
          <w:tab w:val="left" w:pos="284"/>
        </w:tabs>
        <w:ind w:left="0" w:firstLine="0"/>
        <w:jc w:val="both"/>
        <w:rPr>
          <w:rFonts w:ascii="Times New Roman" w:hAnsi="Times New Roman" w:cs="Times New Roman"/>
          <w:sz w:val="28"/>
          <w:szCs w:val="28"/>
        </w:rPr>
      </w:pPr>
      <w:r w:rsidRPr="00E863ED">
        <w:rPr>
          <w:rFonts w:ascii="Times New Roman" w:hAnsi="Times New Roman" w:cs="Times New Roman"/>
          <w:sz w:val="28"/>
          <w:szCs w:val="28"/>
        </w:rPr>
        <w:t>проведен монтаж пожарной сигнализации в МУ «Историко-краеведческий музей с кабинетом-музеем А.Я. Кремса» МОГО «Ухта»</w:t>
      </w:r>
      <w:r w:rsidR="00E863ED">
        <w:rPr>
          <w:rFonts w:ascii="Times New Roman" w:hAnsi="Times New Roman" w:cs="Times New Roman"/>
          <w:sz w:val="28"/>
          <w:szCs w:val="28"/>
        </w:rPr>
        <w:t>,</w:t>
      </w:r>
      <w:r w:rsidRPr="00E863ED">
        <w:rPr>
          <w:rFonts w:ascii="Times New Roman" w:hAnsi="Times New Roman" w:cs="Times New Roman"/>
          <w:sz w:val="28"/>
          <w:szCs w:val="28"/>
        </w:rPr>
        <w:t xml:space="preserve"> МУ «Центральная библиотека МОГО «Ухта»</w:t>
      </w:r>
      <w:r w:rsidR="00E863ED">
        <w:rPr>
          <w:rFonts w:ascii="Times New Roman" w:hAnsi="Times New Roman" w:cs="Times New Roman"/>
          <w:sz w:val="28"/>
          <w:szCs w:val="28"/>
        </w:rPr>
        <w:t>,</w:t>
      </w:r>
      <w:r w:rsidRPr="00E863ED">
        <w:rPr>
          <w:rFonts w:ascii="Times New Roman" w:hAnsi="Times New Roman" w:cs="Times New Roman"/>
          <w:sz w:val="28"/>
          <w:szCs w:val="28"/>
        </w:rPr>
        <w:t xml:space="preserve"> МУ «Объединенный центр народной культуры» МОГО «Ухта»;</w:t>
      </w:r>
    </w:p>
    <w:p w:rsidR="00291B69" w:rsidRDefault="00291B69" w:rsidP="00686C11">
      <w:pPr>
        <w:pStyle w:val="a8"/>
        <w:numPr>
          <w:ilvl w:val="0"/>
          <w:numId w:val="12"/>
        </w:numPr>
        <w:tabs>
          <w:tab w:val="left" w:pos="284"/>
        </w:tabs>
        <w:ind w:left="0" w:firstLine="0"/>
        <w:jc w:val="both"/>
        <w:rPr>
          <w:rFonts w:ascii="Times New Roman" w:hAnsi="Times New Roman" w:cs="Times New Roman"/>
          <w:sz w:val="28"/>
          <w:szCs w:val="28"/>
        </w:rPr>
      </w:pPr>
      <w:r w:rsidRPr="00E863ED">
        <w:rPr>
          <w:rFonts w:ascii="Times New Roman" w:hAnsi="Times New Roman" w:cs="Times New Roman"/>
          <w:sz w:val="28"/>
          <w:szCs w:val="28"/>
        </w:rPr>
        <w:t>проведен монтаж систем видеонаблюдения в</w:t>
      </w:r>
      <w:r w:rsidR="00E863ED">
        <w:rPr>
          <w:rFonts w:ascii="Times New Roman" w:hAnsi="Times New Roman" w:cs="Times New Roman"/>
          <w:sz w:val="28"/>
          <w:szCs w:val="28"/>
        </w:rPr>
        <w:t xml:space="preserve"> МУ «</w:t>
      </w:r>
      <w:proofErr w:type="spellStart"/>
      <w:r w:rsidR="00E863ED">
        <w:rPr>
          <w:rFonts w:ascii="Times New Roman" w:hAnsi="Times New Roman" w:cs="Times New Roman"/>
          <w:sz w:val="28"/>
          <w:szCs w:val="28"/>
        </w:rPr>
        <w:t>Водненский</w:t>
      </w:r>
      <w:proofErr w:type="spellEnd"/>
      <w:r w:rsidR="00E863ED">
        <w:rPr>
          <w:rFonts w:ascii="Times New Roman" w:hAnsi="Times New Roman" w:cs="Times New Roman"/>
          <w:sz w:val="28"/>
          <w:szCs w:val="28"/>
        </w:rPr>
        <w:t xml:space="preserve"> ДК» МОГО «Ухта»,</w:t>
      </w:r>
      <w:r w:rsidRPr="00E863ED">
        <w:rPr>
          <w:rFonts w:ascii="Times New Roman" w:hAnsi="Times New Roman" w:cs="Times New Roman"/>
          <w:sz w:val="28"/>
          <w:szCs w:val="28"/>
        </w:rPr>
        <w:t xml:space="preserve"> МУ «Центральная библиотека» МОГО «Ухта»</w:t>
      </w:r>
      <w:r w:rsidR="00E863ED">
        <w:rPr>
          <w:rFonts w:ascii="Times New Roman" w:hAnsi="Times New Roman" w:cs="Times New Roman"/>
          <w:sz w:val="28"/>
          <w:szCs w:val="28"/>
        </w:rPr>
        <w:t>,</w:t>
      </w:r>
      <w:r w:rsidRPr="00E863ED">
        <w:rPr>
          <w:rFonts w:ascii="Times New Roman" w:hAnsi="Times New Roman" w:cs="Times New Roman"/>
          <w:sz w:val="28"/>
          <w:szCs w:val="28"/>
        </w:rPr>
        <w:t xml:space="preserve"> МУ «Историко-краеведческий музей с кабинетом-музеем А.Я. Кремса» МОГО «Ухта»;</w:t>
      </w:r>
    </w:p>
    <w:p w:rsidR="00291B69" w:rsidRDefault="00291B69" w:rsidP="00686C11">
      <w:pPr>
        <w:pStyle w:val="a8"/>
        <w:numPr>
          <w:ilvl w:val="0"/>
          <w:numId w:val="12"/>
        </w:numPr>
        <w:tabs>
          <w:tab w:val="left" w:pos="284"/>
        </w:tabs>
        <w:ind w:left="0" w:firstLine="0"/>
        <w:jc w:val="both"/>
        <w:rPr>
          <w:rFonts w:ascii="Times New Roman" w:hAnsi="Times New Roman" w:cs="Times New Roman"/>
          <w:sz w:val="28"/>
          <w:szCs w:val="28"/>
        </w:rPr>
      </w:pPr>
      <w:r w:rsidRPr="00E863ED">
        <w:rPr>
          <w:rFonts w:ascii="Times New Roman" w:hAnsi="Times New Roman" w:cs="Times New Roman"/>
          <w:sz w:val="28"/>
          <w:szCs w:val="28"/>
        </w:rPr>
        <w:t>проведена замена уличного освещения, восстановление ограждений и огнезащитная обработка кровли МУ «</w:t>
      </w:r>
      <w:proofErr w:type="spellStart"/>
      <w:r w:rsidRPr="00E863ED">
        <w:rPr>
          <w:rFonts w:ascii="Times New Roman" w:hAnsi="Times New Roman" w:cs="Times New Roman"/>
          <w:sz w:val="28"/>
          <w:szCs w:val="28"/>
        </w:rPr>
        <w:t>Водненский</w:t>
      </w:r>
      <w:proofErr w:type="spellEnd"/>
      <w:r w:rsidRPr="00E863ED">
        <w:rPr>
          <w:rFonts w:ascii="Times New Roman" w:hAnsi="Times New Roman" w:cs="Times New Roman"/>
          <w:sz w:val="28"/>
          <w:szCs w:val="28"/>
        </w:rPr>
        <w:t xml:space="preserve"> ДК» МОГО «Ухта»;</w:t>
      </w:r>
    </w:p>
    <w:p w:rsidR="00291B69" w:rsidRDefault="00291B69" w:rsidP="00686C11">
      <w:pPr>
        <w:pStyle w:val="a8"/>
        <w:numPr>
          <w:ilvl w:val="0"/>
          <w:numId w:val="12"/>
        </w:numPr>
        <w:tabs>
          <w:tab w:val="left" w:pos="284"/>
        </w:tabs>
        <w:ind w:left="0" w:firstLine="0"/>
        <w:jc w:val="both"/>
        <w:rPr>
          <w:rFonts w:ascii="Times New Roman" w:hAnsi="Times New Roman" w:cs="Times New Roman"/>
          <w:sz w:val="28"/>
          <w:szCs w:val="28"/>
        </w:rPr>
      </w:pPr>
      <w:r w:rsidRPr="00E863ED">
        <w:rPr>
          <w:rFonts w:ascii="Times New Roman" w:hAnsi="Times New Roman" w:cs="Times New Roman"/>
          <w:sz w:val="28"/>
          <w:szCs w:val="28"/>
        </w:rPr>
        <w:t>проведена замена витражей первого этажа клуба-филиала пст Седъю МУ «ЦКС» МОГО «Ухта»;</w:t>
      </w:r>
    </w:p>
    <w:p w:rsidR="00291B69" w:rsidRPr="00E863ED" w:rsidRDefault="00291B69" w:rsidP="00686C11">
      <w:pPr>
        <w:pStyle w:val="a8"/>
        <w:numPr>
          <w:ilvl w:val="0"/>
          <w:numId w:val="12"/>
        </w:numPr>
        <w:tabs>
          <w:tab w:val="left" w:pos="284"/>
        </w:tabs>
        <w:ind w:left="0" w:firstLine="0"/>
        <w:jc w:val="both"/>
        <w:rPr>
          <w:rFonts w:ascii="Times New Roman" w:hAnsi="Times New Roman" w:cs="Times New Roman"/>
          <w:sz w:val="28"/>
          <w:szCs w:val="28"/>
        </w:rPr>
      </w:pPr>
      <w:r w:rsidRPr="00E863ED">
        <w:rPr>
          <w:rFonts w:ascii="Times New Roman" w:hAnsi="Times New Roman" w:cs="Times New Roman"/>
          <w:sz w:val="28"/>
          <w:szCs w:val="28"/>
        </w:rPr>
        <w:lastRenderedPageBreak/>
        <w:t xml:space="preserve">определен пожарный риск в МУ «Объединенный центр народной культуры» МОГО «Ухта». </w:t>
      </w:r>
    </w:p>
    <w:p w:rsidR="00291B69" w:rsidRPr="00291B69" w:rsidRDefault="00291B69" w:rsidP="00E863ED">
      <w:pPr>
        <w:pStyle w:val="a8"/>
        <w:ind w:firstLine="709"/>
        <w:jc w:val="both"/>
        <w:rPr>
          <w:rFonts w:ascii="Times New Roman" w:hAnsi="Times New Roman" w:cs="Times New Roman"/>
          <w:sz w:val="28"/>
          <w:szCs w:val="28"/>
        </w:rPr>
      </w:pPr>
      <w:r w:rsidRPr="00291B69">
        <w:rPr>
          <w:rFonts w:ascii="Times New Roman" w:hAnsi="Times New Roman" w:cs="Times New Roman"/>
          <w:sz w:val="28"/>
          <w:szCs w:val="28"/>
        </w:rPr>
        <w:t>По состоянию на 31.12.2020 на территории муниципального образования городского округа «Ухта» находятся 39 объектов культурного наследия, включенных в единый государственный реестр памятников истории и культуры народов Российской Федерации, 4 здания и сооружения города были включены в перечень выявленных объектов культурного наследия, находящихся на государственной охране.</w:t>
      </w:r>
    </w:p>
    <w:p w:rsidR="00291B69" w:rsidRPr="00291B69" w:rsidRDefault="00291B69" w:rsidP="00291B69">
      <w:pPr>
        <w:pStyle w:val="a8"/>
        <w:jc w:val="both"/>
        <w:rPr>
          <w:rFonts w:ascii="Times New Roman" w:hAnsi="Times New Roman" w:cs="Times New Roman"/>
          <w:sz w:val="28"/>
          <w:szCs w:val="28"/>
        </w:rPr>
      </w:pPr>
      <w:r w:rsidRPr="00291B69">
        <w:rPr>
          <w:rFonts w:ascii="Times New Roman" w:hAnsi="Times New Roman" w:cs="Times New Roman"/>
          <w:sz w:val="28"/>
          <w:szCs w:val="28"/>
        </w:rPr>
        <w:tab/>
        <w:t xml:space="preserve">В области реализации государственной национальной политики проведено 357 мероприятий, из них в формате офлайн </w:t>
      </w:r>
      <w:r w:rsidR="004375DC">
        <w:rPr>
          <w:rFonts w:ascii="Times New Roman" w:hAnsi="Times New Roman" w:cs="Times New Roman"/>
          <w:sz w:val="28"/>
          <w:szCs w:val="28"/>
        </w:rPr>
        <w:t>-</w:t>
      </w:r>
      <w:r w:rsidRPr="00291B69">
        <w:rPr>
          <w:rFonts w:ascii="Times New Roman" w:hAnsi="Times New Roman" w:cs="Times New Roman"/>
          <w:sz w:val="28"/>
          <w:szCs w:val="28"/>
        </w:rPr>
        <w:t xml:space="preserve"> 271 мероприятие, в которых приняло участие </w:t>
      </w:r>
      <w:r w:rsidR="004375DC">
        <w:rPr>
          <w:rFonts w:ascii="Times New Roman" w:hAnsi="Times New Roman" w:cs="Times New Roman"/>
          <w:sz w:val="28"/>
          <w:szCs w:val="28"/>
        </w:rPr>
        <w:t>-</w:t>
      </w:r>
      <w:r w:rsidRPr="00291B69">
        <w:rPr>
          <w:rFonts w:ascii="Times New Roman" w:hAnsi="Times New Roman" w:cs="Times New Roman"/>
          <w:sz w:val="28"/>
          <w:szCs w:val="28"/>
        </w:rPr>
        <w:t xml:space="preserve"> 6 457 человек, и в формате онлайн </w:t>
      </w:r>
      <w:r w:rsidR="004375DC">
        <w:rPr>
          <w:rFonts w:ascii="Times New Roman" w:hAnsi="Times New Roman" w:cs="Times New Roman"/>
          <w:sz w:val="28"/>
          <w:szCs w:val="28"/>
        </w:rPr>
        <w:t>-</w:t>
      </w:r>
      <w:r w:rsidRPr="00291B69">
        <w:rPr>
          <w:rFonts w:ascii="Times New Roman" w:hAnsi="Times New Roman" w:cs="Times New Roman"/>
          <w:sz w:val="28"/>
          <w:szCs w:val="28"/>
        </w:rPr>
        <w:t xml:space="preserve"> 86 мероприятий, которые просмотрело </w:t>
      </w:r>
      <w:r w:rsidR="004375DC">
        <w:rPr>
          <w:rFonts w:ascii="Times New Roman" w:hAnsi="Times New Roman" w:cs="Times New Roman"/>
          <w:sz w:val="28"/>
          <w:szCs w:val="28"/>
        </w:rPr>
        <w:t>-</w:t>
      </w:r>
      <w:r w:rsidRPr="00291B69">
        <w:rPr>
          <w:rFonts w:ascii="Times New Roman" w:hAnsi="Times New Roman" w:cs="Times New Roman"/>
          <w:sz w:val="28"/>
          <w:szCs w:val="28"/>
        </w:rPr>
        <w:t xml:space="preserve"> более 400 000 человек. На территории МОГО «Ухта» в 2020 году осуществляли свою деятельность 20 национально-культурных объединений (автономий), принимавших активное участие во всех значимых культурно-массовых мероприятиях, организованных муниципальными учреждениями культуры.</w:t>
      </w:r>
    </w:p>
    <w:p w:rsidR="00291B69" w:rsidRPr="00291B69" w:rsidRDefault="00291B69" w:rsidP="00E863ED">
      <w:pPr>
        <w:pStyle w:val="a8"/>
        <w:ind w:firstLine="709"/>
        <w:jc w:val="both"/>
        <w:rPr>
          <w:rFonts w:ascii="Times New Roman" w:hAnsi="Times New Roman" w:cs="Times New Roman"/>
          <w:sz w:val="28"/>
          <w:szCs w:val="28"/>
        </w:rPr>
      </w:pPr>
      <w:r w:rsidRPr="00291B69">
        <w:rPr>
          <w:rFonts w:ascii="Times New Roman" w:hAnsi="Times New Roman" w:cs="Times New Roman"/>
          <w:sz w:val="28"/>
          <w:szCs w:val="28"/>
        </w:rPr>
        <w:t>В МУ «Историко-краеведческий музей с кабинетом-музеем А.Я. Кремса» МОГО «Ухта» проведено 211 музейных мероприятий (тематические, обзорные, экскурсии, лекции, открытие выставок, мастер-классы, презентации), которые посетило 3 922 человека. Количество посетителей официального сайта музея (</w:t>
      </w:r>
      <w:hyperlink r:id="rId17" w:history="1">
        <w:r w:rsidRPr="00291B69">
          <w:rPr>
            <w:rFonts w:ascii="Times New Roman" w:hAnsi="Times New Roman" w:cs="Times New Roman"/>
            <w:sz w:val="28"/>
            <w:szCs w:val="28"/>
          </w:rPr>
          <w:t>www.uhtamuseum.ru</w:t>
        </w:r>
      </w:hyperlink>
      <w:r w:rsidRPr="00291B69">
        <w:rPr>
          <w:rFonts w:ascii="Times New Roman" w:hAnsi="Times New Roman" w:cs="Times New Roman"/>
          <w:sz w:val="28"/>
          <w:szCs w:val="28"/>
        </w:rPr>
        <w:t xml:space="preserve">) </w:t>
      </w:r>
      <w:r w:rsidR="00E863ED">
        <w:rPr>
          <w:rFonts w:ascii="Times New Roman" w:hAnsi="Times New Roman" w:cs="Times New Roman"/>
          <w:sz w:val="28"/>
          <w:szCs w:val="28"/>
        </w:rPr>
        <w:t>-</w:t>
      </w:r>
      <w:r w:rsidRPr="00291B69">
        <w:rPr>
          <w:rFonts w:ascii="Times New Roman" w:hAnsi="Times New Roman" w:cs="Times New Roman"/>
          <w:sz w:val="28"/>
          <w:szCs w:val="28"/>
        </w:rPr>
        <w:t xml:space="preserve"> 3 828 человек.</w:t>
      </w:r>
    </w:p>
    <w:p w:rsidR="00291B69" w:rsidRPr="00291B69" w:rsidRDefault="00291B69" w:rsidP="00E863ED">
      <w:pPr>
        <w:pStyle w:val="a8"/>
        <w:ind w:firstLine="709"/>
        <w:jc w:val="both"/>
        <w:rPr>
          <w:rFonts w:ascii="Times New Roman" w:hAnsi="Times New Roman" w:cs="Times New Roman"/>
          <w:sz w:val="28"/>
          <w:szCs w:val="28"/>
        </w:rPr>
      </w:pPr>
      <w:r w:rsidRPr="00291B69">
        <w:rPr>
          <w:rFonts w:ascii="Times New Roman" w:hAnsi="Times New Roman" w:cs="Times New Roman"/>
          <w:sz w:val="28"/>
          <w:szCs w:val="28"/>
        </w:rPr>
        <w:t>По состоянию на 31.12.2020 количество единиц основного фонда МУ «Историко-краеведческий музей с кабинетом-музеем А.Я. Кремса» МОГО «Ухта» достигло 62 034 единицы хранения</w:t>
      </w:r>
      <w:r w:rsidR="00E863ED">
        <w:rPr>
          <w:rFonts w:ascii="Times New Roman" w:hAnsi="Times New Roman" w:cs="Times New Roman"/>
          <w:sz w:val="28"/>
          <w:szCs w:val="28"/>
        </w:rPr>
        <w:t>,</w:t>
      </w:r>
      <w:r w:rsidRPr="00291B69">
        <w:rPr>
          <w:rFonts w:ascii="Times New Roman" w:hAnsi="Times New Roman" w:cs="Times New Roman"/>
          <w:sz w:val="28"/>
          <w:szCs w:val="28"/>
        </w:rPr>
        <w:t xml:space="preserve"> принято в основной фонд </w:t>
      </w:r>
      <w:r w:rsidR="00E863ED">
        <w:rPr>
          <w:rFonts w:ascii="Times New Roman" w:hAnsi="Times New Roman" w:cs="Times New Roman"/>
          <w:sz w:val="28"/>
          <w:szCs w:val="28"/>
        </w:rPr>
        <w:t>-</w:t>
      </w:r>
      <w:r w:rsidRPr="00291B69">
        <w:rPr>
          <w:rFonts w:ascii="Times New Roman" w:hAnsi="Times New Roman" w:cs="Times New Roman"/>
          <w:sz w:val="28"/>
          <w:szCs w:val="28"/>
        </w:rPr>
        <w:t xml:space="preserve"> 1 034 единицы хранения</w:t>
      </w:r>
      <w:r w:rsidR="00E863ED">
        <w:rPr>
          <w:rFonts w:ascii="Times New Roman" w:hAnsi="Times New Roman" w:cs="Times New Roman"/>
          <w:sz w:val="28"/>
          <w:szCs w:val="28"/>
        </w:rPr>
        <w:t>,</w:t>
      </w:r>
      <w:r w:rsidRPr="00291B69">
        <w:rPr>
          <w:rFonts w:ascii="Times New Roman" w:hAnsi="Times New Roman" w:cs="Times New Roman"/>
          <w:sz w:val="28"/>
          <w:szCs w:val="28"/>
        </w:rPr>
        <w:t xml:space="preserve"> работали 9 экспозиций.</w:t>
      </w:r>
    </w:p>
    <w:p w:rsidR="00291B69" w:rsidRPr="00291B69" w:rsidRDefault="00291B69" w:rsidP="00E863ED">
      <w:pPr>
        <w:pStyle w:val="a8"/>
        <w:ind w:firstLine="709"/>
        <w:jc w:val="both"/>
        <w:rPr>
          <w:rFonts w:ascii="Times New Roman" w:hAnsi="Times New Roman" w:cs="Times New Roman"/>
          <w:sz w:val="28"/>
          <w:szCs w:val="28"/>
        </w:rPr>
      </w:pPr>
      <w:r w:rsidRPr="00291B69">
        <w:rPr>
          <w:rFonts w:ascii="Times New Roman" w:hAnsi="Times New Roman" w:cs="Times New Roman"/>
          <w:sz w:val="28"/>
          <w:szCs w:val="28"/>
        </w:rPr>
        <w:t>В 2020 году в МУ «Центральная библиотека МОГО «Ухта» проведено 518 мероприятий для разных возрастных групп.</w:t>
      </w:r>
    </w:p>
    <w:p w:rsidR="00291B69" w:rsidRPr="00291B69" w:rsidRDefault="00291B69" w:rsidP="00E863ED">
      <w:pPr>
        <w:pStyle w:val="a8"/>
        <w:ind w:firstLine="709"/>
        <w:jc w:val="both"/>
        <w:rPr>
          <w:rFonts w:ascii="Times New Roman" w:hAnsi="Times New Roman" w:cs="Times New Roman"/>
          <w:sz w:val="28"/>
          <w:szCs w:val="28"/>
        </w:rPr>
      </w:pPr>
      <w:r w:rsidRPr="00291B69">
        <w:rPr>
          <w:rFonts w:ascii="Times New Roman" w:hAnsi="Times New Roman" w:cs="Times New Roman"/>
          <w:sz w:val="28"/>
          <w:szCs w:val="28"/>
        </w:rPr>
        <w:t xml:space="preserve">Книжный фонд МУ «Центральная библиотека МОГО «Ухта» на 31.12.2020 составил 310 903 экземпляра: 307 403 </w:t>
      </w:r>
      <w:r w:rsidR="00E863ED">
        <w:rPr>
          <w:rFonts w:ascii="Times New Roman" w:hAnsi="Times New Roman" w:cs="Times New Roman"/>
          <w:sz w:val="28"/>
          <w:szCs w:val="28"/>
        </w:rPr>
        <w:t>-</w:t>
      </w:r>
      <w:r w:rsidRPr="00291B69">
        <w:rPr>
          <w:rFonts w:ascii="Times New Roman" w:hAnsi="Times New Roman" w:cs="Times New Roman"/>
          <w:sz w:val="28"/>
          <w:szCs w:val="28"/>
        </w:rPr>
        <w:t xml:space="preserve"> книги и брошюры, 3 520 </w:t>
      </w:r>
      <w:r w:rsidR="00E863ED">
        <w:rPr>
          <w:rFonts w:ascii="Times New Roman" w:hAnsi="Times New Roman" w:cs="Times New Roman"/>
          <w:sz w:val="28"/>
          <w:szCs w:val="28"/>
        </w:rPr>
        <w:t>-</w:t>
      </w:r>
      <w:r w:rsidRPr="00291B69">
        <w:rPr>
          <w:rFonts w:ascii="Times New Roman" w:hAnsi="Times New Roman" w:cs="Times New Roman"/>
          <w:sz w:val="28"/>
          <w:szCs w:val="28"/>
        </w:rPr>
        <w:t xml:space="preserve"> краеведческие издания. Действующий в 11 филиалах системы электронный каталог насчитывает 2</w:t>
      </w:r>
      <w:r w:rsidR="00E863ED">
        <w:rPr>
          <w:rFonts w:ascii="Times New Roman" w:hAnsi="Times New Roman" w:cs="Times New Roman"/>
          <w:sz w:val="28"/>
          <w:szCs w:val="28"/>
        </w:rPr>
        <w:t> </w:t>
      </w:r>
      <w:r w:rsidRPr="00291B69">
        <w:rPr>
          <w:rFonts w:ascii="Times New Roman" w:hAnsi="Times New Roman" w:cs="Times New Roman"/>
          <w:sz w:val="28"/>
          <w:szCs w:val="28"/>
        </w:rPr>
        <w:t>442</w:t>
      </w:r>
      <w:r w:rsidR="00E863ED">
        <w:rPr>
          <w:rFonts w:ascii="Times New Roman" w:hAnsi="Times New Roman" w:cs="Times New Roman"/>
          <w:sz w:val="28"/>
          <w:szCs w:val="28"/>
        </w:rPr>
        <w:t xml:space="preserve"> </w:t>
      </w:r>
      <w:r w:rsidRPr="00291B69">
        <w:rPr>
          <w:rFonts w:ascii="Times New Roman" w:hAnsi="Times New Roman" w:cs="Times New Roman"/>
          <w:sz w:val="28"/>
          <w:szCs w:val="28"/>
        </w:rPr>
        <w:t xml:space="preserve">353 библиографические записи, из которых 452 442 (19 %) </w:t>
      </w:r>
      <w:r w:rsidR="00E863ED">
        <w:rPr>
          <w:rFonts w:ascii="Times New Roman" w:hAnsi="Times New Roman" w:cs="Times New Roman"/>
          <w:sz w:val="28"/>
          <w:szCs w:val="28"/>
        </w:rPr>
        <w:t>-</w:t>
      </w:r>
      <w:r w:rsidRPr="00291B69">
        <w:rPr>
          <w:rFonts w:ascii="Times New Roman" w:hAnsi="Times New Roman" w:cs="Times New Roman"/>
          <w:sz w:val="28"/>
          <w:szCs w:val="28"/>
        </w:rPr>
        <w:t xml:space="preserve"> записи собственных баз. </w:t>
      </w:r>
    </w:p>
    <w:p w:rsidR="00291B69" w:rsidRPr="00291B69" w:rsidRDefault="00291B69" w:rsidP="00E863ED">
      <w:pPr>
        <w:pStyle w:val="a8"/>
        <w:ind w:firstLine="709"/>
        <w:jc w:val="both"/>
        <w:rPr>
          <w:rFonts w:ascii="Times New Roman" w:hAnsi="Times New Roman" w:cs="Times New Roman"/>
          <w:sz w:val="28"/>
          <w:szCs w:val="28"/>
        </w:rPr>
      </w:pPr>
      <w:r w:rsidRPr="00291B69">
        <w:rPr>
          <w:rFonts w:ascii="Times New Roman" w:hAnsi="Times New Roman" w:cs="Times New Roman"/>
          <w:sz w:val="28"/>
          <w:szCs w:val="28"/>
        </w:rPr>
        <w:t>На 31.12.2020 на территории МОГО «Ухта» работали три музыкальные и одна художественная школы. Численность учащихся на 01.01.2021 составила 830 человек (в том числе за счет средств бюджета МОГО «Ухта» - 726 человек), 131 ученик стал лауреат</w:t>
      </w:r>
      <w:r w:rsidR="001B66C8">
        <w:rPr>
          <w:rFonts w:ascii="Times New Roman" w:hAnsi="Times New Roman" w:cs="Times New Roman"/>
          <w:sz w:val="28"/>
          <w:szCs w:val="28"/>
        </w:rPr>
        <w:t>ом</w:t>
      </w:r>
      <w:r w:rsidRPr="00291B69">
        <w:rPr>
          <w:rFonts w:ascii="Times New Roman" w:hAnsi="Times New Roman" w:cs="Times New Roman"/>
          <w:sz w:val="28"/>
          <w:szCs w:val="28"/>
        </w:rPr>
        <w:t xml:space="preserve"> мероприятий различного уровня.</w:t>
      </w:r>
    </w:p>
    <w:p w:rsidR="00291B69" w:rsidRPr="00291B69" w:rsidRDefault="00291B69" w:rsidP="00E863ED">
      <w:pPr>
        <w:pStyle w:val="a8"/>
        <w:ind w:firstLine="709"/>
        <w:jc w:val="both"/>
        <w:rPr>
          <w:rFonts w:ascii="Times New Roman" w:hAnsi="Times New Roman" w:cs="Times New Roman"/>
          <w:sz w:val="28"/>
          <w:szCs w:val="28"/>
        </w:rPr>
      </w:pPr>
      <w:r w:rsidRPr="00291B69">
        <w:rPr>
          <w:rFonts w:ascii="Times New Roman" w:hAnsi="Times New Roman" w:cs="Times New Roman"/>
          <w:sz w:val="28"/>
          <w:szCs w:val="28"/>
        </w:rPr>
        <w:t>В 2020 году учреждениями культурно-досугового типа проведено 1 693 культурно-массовых мероприяти</w:t>
      </w:r>
      <w:r w:rsidR="001B66C8">
        <w:rPr>
          <w:rFonts w:ascii="Times New Roman" w:hAnsi="Times New Roman" w:cs="Times New Roman"/>
          <w:sz w:val="28"/>
          <w:szCs w:val="28"/>
        </w:rPr>
        <w:t>я</w:t>
      </w:r>
      <w:r w:rsidRPr="00291B69">
        <w:rPr>
          <w:rFonts w:ascii="Times New Roman" w:hAnsi="Times New Roman" w:cs="Times New Roman"/>
          <w:sz w:val="28"/>
          <w:szCs w:val="28"/>
        </w:rPr>
        <w:t xml:space="preserve"> за счет средств бюджета МОГО «Ухта», которые посетили 104 108 человек. Количество киносеансов в МУ «Ярегский ДК» МОГО «Ухта» и МУ «</w:t>
      </w:r>
      <w:proofErr w:type="spellStart"/>
      <w:r w:rsidRPr="00291B69">
        <w:rPr>
          <w:rFonts w:ascii="Times New Roman" w:hAnsi="Times New Roman" w:cs="Times New Roman"/>
          <w:sz w:val="28"/>
          <w:szCs w:val="28"/>
        </w:rPr>
        <w:t>Водненский</w:t>
      </w:r>
      <w:proofErr w:type="spellEnd"/>
      <w:r w:rsidRPr="00291B69">
        <w:rPr>
          <w:rFonts w:ascii="Times New Roman" w:hAnsi="Times New Roman" w:cs="Times New Roman"/>
          <w:sz w:val="28"/>
          <w:szCs w:val="28"/>
        </w:rPr>
        <w:t xml:space="preserve"> ДК» МОГО «Ухта» составило 339 единиц.</w:t>
      </w:r>
    </w:p>
    <w:p w:rsidR="00291B69" w:rsidRPr="00291B69" w:rsidRDefault="00291B69" w:rsidP="00E863ED">
      <w:pPr>
        <w:pStyle w:val="a8"/>
        <w:ind w:firstLine="709"/>
        <w:jc w:val="both"/>
        <w:rPr>
          <w:rFonts w:ascii="Times New Roman" w:hAnsi="Times New Roman" w:cs="Times New Roman"/>
          <w:sz w:val="28"/>
          <w:szCs w:val="28"/>
        </w:rPr>
      </w:pPr>
      <w:r w:rsidRPr="00291B69">
        <w:rPr>
          <w:rFonts w:ascii="Times New Roman" w:hAnsi="Times New Roman" w:cs="Times New Roman"/>
          <w:sz w:val="28"/>
          <w:szCs w:val="28"/>
        </w:rPr>
        <w:t>В муниципальных учреждениях культуры функционируют 340 клубных формирований самодеятельного художественного творчества (в том числе за счет средств бюджета МОГО «Ухта» - 293), в которых принимают участие 6 579 человек, в том числе 175 клубных формирований для детей до 14 лет (3 316 участников).</w:t>
      </w:r>
    </w:p>
    <w:p w:rsidR="00E863ED" w:rsidRPr="00352D9E" w:rsidRDefault="00352D9E" w:rsidP="00352D9E">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352D9E">
        <w:rPr>
          <w:rFonts w:ascii="Times New Roman" w:eastAsia="Times New Roman" w:hAnsi="Times New Roman" w:cs="Times New Roman"/>
          <w:sz w:val="28"/>
          <w:szCs w:val="28"/>
          <w:lang w:eastAsia="ru-RU"/>
        </w:rPr>
        <w:t xml:space="preserve">По итогам </w:t>
      </w:r>
      <w:r w:rsidRPr="00352D9E">
        <w:rPr>
          <w:rFonts w:ascii="Times New Roman" w:hAnsi="Times New Roman" w:cs="Times New Roman"/>
          <w:sz w:val="28"/>
          <w:szCs w:val="28"/>
        </w:rPr>
        <w:t xml:space="preserve">реализации в 2020 году муниципальной программы МОГО «Ухта» «Культура» из 27 запланированных основных мероприятий не </w:t>
      </w:r>
      <w:r w:rsidRPr="00352D9E">
        <w:rPr>
          <w:rFonts w:ascii="Times New Roman" w:eastAsia="Times New Roman" w:hAnsi="Times New Roman" w:cs="Times New Roman"/>
          <w:sz w:val="28"/>
          <w:szCs w:val="28"/>
          <w:lang w:eastAsia="ru-RU"/>
        </w:rPr>
        <w:t xml:space="preserve">выполнено в полном объеме основное мероприятие </w:t>
      </w:r>
      <w:r w:rsidR="00E863ED" w:rsidRPr="00352D9E">
        <w:rPr>
          <w:rFonts w:ascii="Times New Roman" w:hAnsi="Times New Roman" w:cs="Times New Roman"/>
          <w:sz w:val="28"/>
          <w:szCs w:val="28"/>
        </w:rPr>
        <w:t xml:space="preserve">«Организация выставок муниципальными музеями» </w:t>
      </w:r>
      <w:r w:rsidRPr="00352D9E">
        <w:rPr>
          <w:rFonts w:ascii="Times New Roman" w:hAnsi="Times New Roman" w:cs="Times New Roman"/>
          <w:sz w:val="28"/>
          <w:szCs w:val="28"/>
        </w:rPr>
        <w:t xml:space="preserve">в </w:t>
      </w:r>
      <w:r w:rsidR="007A3926">
        <w:rPr>
          <w:rFonts w:ascii="Times New Roman" w:hAnsi="Times New Roman" w:cs="Times New Roman"/>
          <w:sz w:val="28"/>
          <w:szCs w:val="28"/>
        </w:rPr>
        <w:lastRenderedPageBreak/>
        <w:t>с</w:t>
      </w:r>
      <w:r w:rsidR="00E863ED" w:rsidRPr="00352D9E">
        <w:rPr>
          <w:rFonts w:ascii="Times New Roman" w:hAnsi="Times New Roman" w:cs="Times New Roman"/>
          <w:sz w:val="28"/>
          <w:szCs w:val="28"/>
        </w:rPr>
        <w:t>вязи с введением ограничений, связанных с распространением новой корон</w:t>
      </w:r>
      <w:r w:rsidRPr="00352D9E">
        <w:rPr>
          <w:rFonts w:ascii="Times New Roman" w:hAnsi="Times New Roman" w:cs="Times New Roman"/>
          <w:sz w:val="28"/>
          <w:szCs w:val="28"/>
        </w:rPr>
        <w:t>а</w:t>
      </w:r>
      <w:r w:rsidR="00E863ED" w:rsidRPr="00352D9E">
        <w:rPr>
          <w:rFonts w:ascii="Times New Roman" w:hAnsi="Times New Roman" w:cs="Times New Roman"/>
          <w:sz w:val="28"/>
          <w:szCs w:val="28"/>
        </w:rPr>
        <w:t>вирусной инфекции</w:t>
      </w:r>
      <w:r w:rsidR="007A3926">
        <w:rPr>
          <w:rFonts w:ascii="Times New Roman" w:hAnsi="Times New Roman" w:cs="Times New Roman"/>
          <w:sz w:val="28"/>
          <w:szCs w:val="28"/>
        </w:rPr>
        <w:t xml:space="preserve"> </w:t>
      </w:r>
      <w:r w:rsidR="007A3926" w:rsidRPr="006E78EF">
        <w:rPr>
          <w:rFonts w:ascii="Times New Roman" w:eastAsia="Calibri" w:hAnsi="Times New Roman" w:cs="Times New Roman"/>
          <w:sz w:val="28"/>
          <w:szCs w:val="28"/>
          <w:lang w:val="en-US"/>
        </w:rPr>
        <w:t>COVID</w:t>
      </w:r>
      <w:r w:rsidR="007A3926" w:rsidRPr="006E78EF">
        <w:rPr>
          <w:rFonts w:ascii="Times New Roman" w:eastAsia="Calibri" w:hAnsi="Times New Roman" w:cs="Times New Roman"/>
          <w:sz w:val="28"/>
          <w:szCs w:val="28"/>
        </w:rPr>
        <w:t xml:space="preserve"> 19</w:t>
      </w:r>
      <w:r w:rsidRPr="00352D9E">
        <w:rPr>
          <w:rFonts w:ascii="Times New Roman" w:hAnsi="Times New Roman" w:cs="Times New Roman"/>
          <w:sz w:val="28"/>
          <w:szCs w:val="28"/>
        </w:rPr>
        <w:t xml:space="preserve">, а также </w:t>
      </w:r>
      <w:r w:rsidR="00E863ED" w:rsidRPr="00352D9E">
        <w:rPr>
          <w:rFonts w:ascii="Times New Roman" w:hAnsi="Times New Roman" w:cs="Times New Roman"/>
          <w:sz w:val="28"/>
          <w:szCs w:val="28"/>
        </w:rPr>
        <w:t>ремонт</w:t>
      </w:r>
      <w:r w:rsidRPr="00352D9E">
        <w:rPr>
          <w:rFonts w:ascii="Times New Roman" w:hAnsi="Times New Roman" w:cs="Times New Roman"/>
          <w:sz w:val="28"/>
          <w:szCs w:val="28"/>
        </w:rPr>
        <w:t>ом</w:t>
      </w:r>
      <w:r w:rsidR="00E863ED" w:rsidRPr="00352D9E">
        <w:rPr>
          <w:rFonts w:ascii="Times New Roman" w:hAnsi="Times New Roman" w:cs="Times New Roman"/>
          <w:sz w:val="28"/>
          <w:szCs w:val="28"/>
        </w:rPr>
        <w:t xml:space="preserve"> помещений МУ «Историко-краеведческий музей с кабинетом-музеем А.Я. Кремса» МОГО «Ухта».</w:t>
      </w:r>
      <w:proofErr w:type="gramEnd"/>
    </w:p>
    <w:p w:rsidR="000E202A" w:rsidRPr="000E202A" w:rsidRDefault="000E202A" w:rsidP="00E863ED">
      <w:pPr>
        <w:pStyle w:val="a8"/>
        <w:ind w:firstLine="709"/>
        <w:jc w:val="both"/>
        <w:rPr>
          <w:rFonts w:ascii="Times New Roman" w:hAnsi="Times New Roman" w:cs="Times New Roman"/>
          <w:sz w:val="28"/>
          <w:szCs w:val="28"/>
        </w:rPr>
      </w:pPr>
      <w:r w:rsidRPr="000E202A">
        <w:rPr>
          <w:rFonts w:ascii="Times New Roman" w:hAnsi="Times New Roman" w:cs="Times New Roman"/>
          <w:sz w:val="28"/>
          <w:szCs w:val="28"/>
        </w:rPr>
        <w:t xml:space="preserve">Достигнуты плановые значения 26 целевых индикаторов из </w:t>
      </w:r>
      <w:r w:rsidR="00291B69" w:rsidRPr="000E202A">
        <w:rPr>
          <w:rFonts w:ascii="Times New Roman" w:hAnsi="Times New Roman" w:cs="Times New Roman"/>
          <w:sz w:val="28"/>
          <w:szCs w:val="28"/>
        </w:rPr>
        <w:t>33</w:t>
      </w:r>
      <w:r w:rsidRPr="000E202A">
        <w:rPr>
          <w:rFonts w:ascii="Times New Roman" w:hAnsi="Times New Roman" w:cs="Times New Roman"/>
          <w:sz w:val="28"/>
          <w:szCs w:val="28"/>
        </w:rPr>
        <w:t xml:space="preserve">. </w:t>
      </w:r>
    </w:p>
    <w:p w:rsidR="000E202A" w:rsidRDefault="000E202A" w:rsidP="00E863ED">
      <w:pPr>
        <w:pStyle w:val="a8"/>
        <w:ind w:firstLine="709"/>
        <w:jc w:val="both"/>
        <w:rPr>
          <w:rFonts w:ascii="Times New Roman" w:hAnsi="Times New Roman" w:cs="Times New Roman"/>
          <w:color w:val="FF0000"/>
          <w:sz w:val="28"/>
          <w:szCs w:val="28"/>
        </w:rPr>
      </w:pPr>
    </w:p>
    <w:p w:rsidR="0038735D" w:rsidRPr="006E78EF" w:rsidRDefault="0038735D" w:rsidP="0038735D">
      <w:pPr>
        <w:spacing w:after="0" w:line="240" w:lineRule="auto"/>
        <w:ind w:left="20" w:firstLine="709"/>
        <w:jc w:val="center"/>
        <w:rPr>
          <w:rFonts w:ascii="Times New Roman" w:eastAsia="Times New Roman" w:hAnsi="Times New Roman" w:cs="Times New Roman"/>
          <w:b/>
          <w:bCs/>
          <w:i/>
          <w:iCs/>
          <w:sz w:val="28"/>
          <w:szCs w:val="28"/>
          <w:lang w:eastAsia="ru-RU"/>
        </w:rPr>
      </w:pPr>
      <w:r w:rsidRPr="006E78EF">
        <w:rPr>
          <w:rFonts w:ascii="Times New Roman" w:eastAsia="Times New Roman" w:hAnsi="Times New Roman" w:cs="Times New Roman"/>
          <w:b/>
          <w:bCs/>
          <w:i/>
          <w:iCs/>
          <w:sz w:val="28"/>
          <w:szCs w:val="28"/>
          <w:lang w:val="ru" w:eastAsia="ru-RU"/>
        </w:rPr>
        <w:t>Итоги реализации муниципальной программы</w:t>
      </w:r>
      <w:r w:rsidRPr="006E78EF">
        <w:rPr>
          <w:rFonts w:ascii="Times New Roman" w:eastAsia="Times New Roman" w:hAnsi="Times New Roman" w:cs="Times New Roman"/>
          <w:b/>
          <w:bCs/>
          <w:i/>
          <w:iCs/>
          <w:sz w:val="28"/>
          <w:szCs w:val="28"/>
          <w:lang w:eastAsia="ru-RU"/>
        </w:rPr>
        <w:t xml:space="preserve"> МОГО Ухта»</w:t>
      </w:r>
    </w:p>
    <w:p w:rsidR="0038735D" w:rsidRPr="006E78EF" w:rsidRDefault="0038735D" w:rsidP="008334D0">
      <w:pPr>
        <w:spacing w:after="0" w:line="240" w:lineRule="auto"/>
        <w:ind w:left="20" w:firstLine="709"/>
        <w:jc w:val="center"/>
        <w:rPr>
          <w:rFonts w:ascii="Times New Roman" w:eastAsia="Times New Roman" w:hAnsi="Times New Roman" w:cs="Times New Roman"/>
          <w:b/>
          <w:bCs/>
          <w:i/>
          <w:iCs/>
          <w:sz w:val="28"/>
          <w:szCs w:val="28"/>
          <w:lang w:val="ru" w:eastAsia="ru-RU"/>
        </w:rPr>
      </w:pPr>
      <w:r w:rsidRPr="006E78EF">
        <w:rPr>
          <w:rFonts w:ascii="Times New Roman" w:eastAsia="Times New Roman" w:hAnsi="Times New Roman" w:cs="Times New Roman"/>
          <w:b/>
          <w:bCs/>
          <w:i/>
          <w:iCs/>
          <w:sz w:val="28"/>
          <w:szCs w:val="28"/>
          <w:lang w:val="ru" w:eastAsia="ru-RU"/>
        </w:rPr>
        <w:t>«Развитие физической культуры и спорта»</w:t>
      </w:r>
    </w:p>
    <w:p w:rsidR="007F1831" w:rsidRPr="006E78EF" w:rsidRDefault="007F1831" w:rsidP="008334D0">
      <w:pPr>
        <w:spacing w:after="0" w:line="240" w:lineRule="auto"/>
        <w:ind w:left="20" w:firstLine="709"/>
        <w:jc w:val="center"/>
        <w:rPr>
          <w:rFonts w:ascii="Times New Roman" w:eastAsia="Times New Roman" w:hAnsi="Times New Roman" w:cs="Times New Roman"/>
          <w:b/>
          <w:bCs/>
          <w:i/>
          <w:iCs/>
          <w:sz w:val="28"/>
          <w:szCs w:val="28"/>
          <w:lang w:val="ru" w:eastAsia="ru-RU"/>
        </w:rPr>
      </w:pPr>
    </w:p>
    <w:p w:rsidR="006E78EF" w:rsidRPr="006E78EF" w:rsidRDefault="006E78EF" w:rsidP="003C1D6F">
      <w:pPr>
        <w:widowControl w:val="0"/>
        <w:tabs>
          <w:tab w:val="left" w:pos="851"/>
        </w:tabs>
        <w:spacing w:after="0" w:line="240" w:lineRule="auto"/>
        <w:ind w:firstLine="709"/>
        <w:jc w:val="both"/>
        <w:rPr>
          <w:rFonts w:ascii="Times New Roman" w:eastAsia="Calibri" w:hAnsi="Times New Roman" w:cs="Times New Roman"/>
          <w:sz w:val="28"/>
          <w:szCs w:val="28"/>
        </w:rPr>
      </w:pPr>
      <w:proofErr w:type="gramStart"/>
      <w:r w:rsidRPr="006E78EF">
        <w:rPr>
          <w:rFonts w:ascii="Times New Roman" w:hAnsi="Times New Roman" w:cs="Times New Roman"/>
          <w:sz w:val="28"/>
          <w:szCs w:val="28"/>
        </w:rPr>
        <w:t>В результате реализации комплекса мероприятий муниципальной программы, в целях совершенствования системы физической культуры и спорта, направленной на укрепление здоровья, улучшение качества жизни населения и развитие массового спорта, в</w:t>
      </w:r>
      <w:r w:rsidRPr="006E78EF">
        <w:rPr>
          <w:rFonts w:ascii="Times New Roman" w:eastAsia="Calibri" w:hAnsi="Times New Roman" w:cs="Times New Roman"/>
          <w:sz w:val="28"/>
          <w:szCs w:val="28"/>
        </w:rPr>
        <w:t xml:space="preserve"> 20</w:t>
      </w:r>
      <w:r>
        <w:rPr>
          <w:rFonts w:ascii="Times New Roman" w:eastAsia="Calibri" w:hAnsi="Times New Roman" w:cs="Times New Roman"/>
          <w:sz w:val="28"/>
          <w:szCs w:val="28"/>
        </w:rPr>
        <w:t>20</w:t>
      </w:r>
      <w:r w:rsidRPr="006E78EF">
        <w:rPr>
          <w:rFonts w:ascii="Times New Roman" w:eastAsia="Calibri" w:hAnsi="Times New Roman" w:cs="Times New Roman"/>
          <w:sz w:val="28"/>
          <w:szCs w:val="28"/>
        </w:rPr>
        <w:t xml:space="preserve"> году проведена одна городская Спартакиада - Спартакиада трудящихся МОГО «Ухта», которая  прошла по 3 видам программы (шахматы, зимний </w:t>
      </w:r>
      <w:proofErr w:type="spellStart"/>
      <w:r w:rsidRPr="006E78EF">
        <w:rPr>
          <w:rFonts w:ascii="Times New Roman" w:eastAsia="Calibri" w:hAnsi="Times New Roman" w:cs="Times New Roman"/>
          <w:sz w:val="28"/>
          <w:szCs w:val="28"/>
        </w:rPr>
        <w:t>полиатлон</w:t>
      </w:r>
      <w:proofErr w:type="spellEnd"/>
      <w:r w:rsidRPr="006E78EF">
        <w:rPr>
          <w:rFonts w:ascii="Times New Roman" w:eastAsia="Calibri" w:hAnsi="Times New Roman" w:cs="Times New Roman"/>
          <w:sz w:val="28"/>
          <w:szCs w:val="28"/>
        </w:rPr>
        <w:t xml:space="preserve"> и лыжные гонки) из 16 планируемых, </w:t>
      </w:r>
      <w:r w:rsidR="007A3926" w:rsidRPr="00352D9E">
        <w:rPr>
          <w:rFonts w:ascii="Times New Roman" w:hAnsi="Times New Roman" w:cs="Times New Roman"/>
          <w:sz w:val="28"/>
          <w:szCs w:val="28"/>
        </w:rPr>
        <w:t xml:space="preserve">в </w:t>
      </w:r>
      <w:r w:rsidR="007A3926">
        <w:rPr>
          <w:rFonts w:ascii="Times New Roman" w:hAnsi="Times New Roman" w:cs="Times New Roman"/>
          <w:sz w:val="28"/>
          <w:szCs w:val="28"/>
        </w:rPr>
        <w:t>с</w:t>
      </w:r>
      <w:r w:rsidR="007A3926" w:rsidRPr="00352D9E">
        <w:rPr>
          <w:rFonts w:ascii="Times New Roman" w:hAnsi="Times New Roman" w:cs="Times New Roman"/>
          <w:sz w:val="28"/>
          <w:szCs w:val="28"/>
        </w:rPr>
        <w:t>вязи с введением ограничений, связанных с</w:t>
      </w:r>
      <w:proofErr w:type="gramEnd"/>
      <w:r w:rsidR="007A3926" w:rsidRPr="00352D9E">
        <w:rPr>
          <w:rFonts w:ascii="Times New Roman" w:hAnsi="Times New Roman" w:cs="Times New Roman"/>
          <w:sz w:val="28"/>
          <w:szCs w:val="28"/>
        </w:rPr>
        <w:t xml:space="preserve"> распространением новой коронавирусной инфекции</w:t>
      </w:r>
      <w:r w:rsidR="007A3926">
        <w:rPr>
          <w:rFonts w:ascii="Times New Roman" w:hAnsi="Times New Roman" w:cs="Times New Roman"/>
          <w:sz w:val="28"/>
          <w:szCs w:val="28"/>
        </w:rPr>
        <w:t xml:space="preserve"> </w:t>
      </w:r>
      <w:r w:rsidR="007A3926" w:rsidRPr="006E78EF">
        <w:rPr>
          <w:rFonts w:ascii="Times New Roman" w:eastAsia="Calibri" w:hAnsi="Times New Roman" w:cs="Times New Roman"/>
          <w:sz w:val="28"/>
          <w:szCs w:val="28"/>
          <w:lang w:val="en-US"/>
        </w:rPr>
        <w:t>COVID</w:t>
      </w:r>
      <w:r w:rsidR="007A3926" w:rsidRPr="006E78EF">
        <w:rPr>
          <w:rFonts w:ascii="Times New Roman" w:eastAsia="Calibri" w:hAnsi="Times New Roman" w:cs="Times New Roman"/>
          <w:sz w:val="28"/>
          <w:szCs w:val="28"/>
        </w:rPr>
        <w:t xml:space="preserve"> 19</w:t>
      </w:r>
      <w:r w:rsidRPr="006E78EF">
        <w:rPr>
          <w:rFonts w:ascii="Times New Roman" w:eastAsia="Calibri" w:hAnsi="Times New Roman" w:cs="Times New Roman"/>
          <w:sz w:val="28"/>
          <w:szCs w:val="28"/>
        </w:rPr>
        <w:t>.</w:t>
      </w:r>
    </w:p>
    <w:p w:rsidR="006E78EF" w:rsidRPr="006E78EF" w:rsidRDefault="006E78EF" w:rsidP="003C1D6F">
      <w:pPr>
        <w:tabs>
          <w:tab w:val="left" w:pos="851"/>
        </w:tabs>
        <w:spacing w:after="0" w:line="240" w:lineRule="auto"/>
        <w:ind w:firstLine="709"/>
        <w:jc w:val="both"/>
        <w:rPr>
          <w:rFonts w:ascii="Times New Roman" w:eastAsia="Calibri" w:hAnsi="Times New Roman" w:cs="Times New Roman"/>
          <w:sz w:val="28"/>
          <w:szCs w:val="28"/>
        </w:rPr>
      </w:pPr>
      <w:r w:rsidRPr="006E78EF">
        <w:rPr>
          <w:rFonts w:ascii="Times New Roman" w:eastAsia="Calibri" w:hAnsi="Times New Roman" w:cs="Times New Roman"/>
          <w:sz w:val="28"/>
          <w:szCs w:val="28"/>
        </w:rPr>
        <w:t>На территории МОГО «Ухта» проведен Чемпионат Северо-Западного федерального округа России по боксу памяти МСМК (мастер спорта международного класса) Э. Захарова.</w:t>
      </w:r>
    </w:p>
    <w:p w:rsidR="006E78EF" w:rsidRPr="006E78EF" w:rsidRDefault="006E78EF" w:rsidP="003C1D6F">
      <w:pPr>
        <w:tabs>
          <w:tab w:val="left" w:pos="851"/>
        </w:tabs>
        <w:spacing w:after="0" w:line="240" w:lineRule="auto"/>
        <w:ind w:firstLine="709"/>
        <w:jc w:val="both"/>
        <w:rPr>
          <w:rFonts w:ascii="Times New Roman" w:eastAsia="Calibri" w:hAnsi="Times New Roman" w:cs="Times New Roman"/>
          <w:sz w:val="28"/>
          <w:szCs w:val="28"/>
        </w:rPr>
      </w:pPr>
      <w:r w:rsidRPr="006E78EF">
        <w:rPr>
          <w:rFonts w:ascii="Times New Roman" w:eastAsia="Calibri" w:hAnsi="Times New Roman" w:cs="Times New Roman"/>
          <w:sz w:val="28"/>
          <w:szCs w:val="28"/>
        </w:rPr>
        <w:t>В проведении физкультурно-оздоровительных и спортивно-массовых мероприятиях приняло участие более 11 тысяч человек.</w:t>
      </w:r>
    </w:p>
    <w:p w:rsidR="006E78EF" w:rsidRPr="006E78EF" w:rsidRDefault="006E78EF" w:rsidP="003C1D6F">
      <w:pPr>
        <w:tabs>
          <w:tab w:val="left" w:pos="709"/>
        </w:tabs>
        <w:spacing w:after="0" w:line="240" w:lineRule="auto"/>
        <w:ind w:firstLine="709"/>
        <w:jc w:val="both"/>
        <w:rPr>
          <w:rFonts w:ascii="Times New Roman" w:eastAsia="Calibri" w:hAnsi="Times New Roman" w:cs="Times New Roman"/>
          <w:sz w:val="28"/>
          <w:szCs w:val="28"/>
        </w:rPr>
      </w:pPr>
      <w:r w:rsidRPr="006E78EF">
        <w:rPr>
          <w:rFonts w:ascii="Times New Roman" w:eastAsia="Calibri" w:hAnsi="Times New Roman" w:cs="Times New Roman"/>
          <w:sz w:val="28"/>
          <w:szCs w:val="28"/>
        </w:rPr>
        <w:t>Благодаря выступлениям спортсменов на соревнованиях различного масштаба в 2020 году:</w:t>
      </w:r>
    </w:p>
    <w:p w:rsidR="006E78EF" w:rsidRPr="006E78EF" w:rsidRDefault="006E78EF" w:rsidP="00686C11">
      <w:pPr>
        <w:numPr>
          <w:ilvl w:val="0"/>
          <w:numId w:val="22"/>
        </w:numPr>
        <w:tabs>
          <w:tab w:val="left" w:pos="284"/>
        </w:tabs>
        <w:spacing w:after="0" w:line="240" w:lineRule="auto"/>
        <w:ind w:left="0" w:firstLine="0"/>
        <w:jc w:val="both"/>
        <w:rPr>
          <w:rFonts w:ascii="Times New Roman" w:eastAsia="Calibri" w:hAnsi="Times New Roman" w:cs="Times New Roman"/>
          <w:sz w:val="28"/>
          <w:szCs w:val="28"/>
        </w:rPr>
      </w:pPr>
      <w:r w:rsidRPr="006E78EF">
        <w:rPr>
          <w:rFonts w:ascii="Times New Roman" w:eastAsia="Calibri" w:hAnsi="Times New Roman" w:cs="Times New Roman"/>
          <w:sz w:val="28"/>
          <w:szCs w:val="28"/>
        </w:rPr>
        <w:t>выполнили норматив спортивного разряда «Кандидат в мастера спорта» - 37 человек;</w:t>
      </w:r>
    </w:p>
    <w:p w:rsidR="006E78EF" w:rsidRPr="006E78EF" w:rsidRDefault="006E78EF" w:rsidP="00686C11">
      <w:pPr>
        <w:numPr>
          <w:ilvl w:val="0"/>
          <w:numId w:val="22"/>
        </w:numPr>
        <w:tabs>
          <w:tab w:val="left" w:pos="284"/>
        </w:tabs>
        <w:spacing w:after="0" w:line="240" w:lineRule="auto"/>
        <w:ind w:left="0" w:firstLine="0"/>
        <w:jc w:val="both"/>
        <w:rPr>
          <w:rFonts w:ascii="Times New Roman" w:eastAsia="Calibri" w:hAnsi="Times New Roman" w:cs="Times New Roman"/>
          <w:sz w:val="28"/>
          <w:szCs w:val="28"/>
        </w:rPr>
      </w:pPr>
      <w:r w:rsidRPr="006E78EF">
        <w:rPr>
          <w:rFonts w:ascii="Times New Roman" w:eastAsia="Calibri" w:hAnsi="Times New Roman" w:cs="Times New Roman"/>
          <w:sz w:val="28"/>
          <w:szCs w:val="28"/>
        </w:rPr>
        <w:t>выполнили норматив первого спортивного разряда - 51 человек;</w:t>
      </w:r>
    </w:p>
    <w:p w:rsidR="006E78EF" w:rsidRPr="006E78EF" w:rsidRDefault="006E78EF" w:rsidP="00686C11">
      <w:pPr>
        <w:widowControl w:val="0"/>
        <w:numPr>
          <w:ilvl w:val="0"/>
          <w:numId w:val="22"/>
        </w:numPr>
        <w:tabs>
          <w:tab w:val="left" w:pos="284"/>
        </w:tabs>
        <w:spacing w:after="0" w:line="240" w:lineRule="auto"/>
        <w:ind w:left="0" w:firstLine="0"/>
        <w:contextualSpacing/>
        <w:jc w:val="both"/>
        <w:rPr>
          <w:rFonts w:ascii="Times New Roman" w:eastAsia="Calibri" w:hAnsi="Times New Roman" w:cs="Times New Roman"/>
          <w:sz w:val="28"/>
          <w:szCs w:val="28"/>
        </w:rPr>
      </w:pPr>
      <w:r w:rsidRPr="006E78EF">
        <w:rPr>
          <w:rFonts w:ascii="Times New Roman" w:eastAsia="Calibri" w:hAnsi="Times New Roman" w:cs="Times New Roman"/>
          <w:sz w:val="28"/>
          <w:szCs w:val="28"/>
        </w:rPr>
        <w:t>присвоено звание «Мастер спорта России» - 19 человек.</w:t>
      </w:r>
    </w:p>
    <w:p w:rsidR="006E78EF" w:rsidRPr="006E78EF" w:rsidRDefault="006E78EF" w:rsidP="003C1D6F">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6E78EF">
        <w:rPr>
          <w:rFonts w:ascii="Times New Roman" w:eastAsia="Times New Roman" w:hAnsi="Times New Roman" w:cs="Times New Roman"/>
          <w:sz w:val="28"/>
          <w:szCs w:val="28"/>
          <w:lang w:eastAsia="ru-RU"/>
        </w:rPr>
        <w:t>Для занятий физкультурой и спортом людям с ограниченными возможностями здоровья  предоставлялось время для занятий в спортивном комплексе «Нефтяник», МУ «ЦСВС «</w:t>
      </w:r>
      <w:proofErr w:type="spellStart"/>
      <w:r w:rsidRPr="006E78EF">
        <w:rPr>
          <w:rFonts w:ascii="Times New Roman" w:eastAsia="Times New Roman" w:hAnsi="Times New Roman" w:cs="Times New Roman"/>
          <w:sz w:val="28"/>
          <w:szCs w:val="28"/>
          <w:lang w:eastAsia="ru-RU"/>
        </w:rPr>
        <w:t>Пауэр</w:t>
      </w:r>
      <w:proofErr w:type="spellEnd"/>
      <w:r w:rsidRPr="006E78EF">
        <w:rPr>
          <w:rFonts w:ascii="Times New Roman" w:eastAsia="Times New Roman" w:hAnsi="Times New Roman" w:cs="Times New Roman"/>
          <w:sz w:val="28"/>
          <w:szCs w:val="28"/>
          <w:lang w:eastAsia="ru-RU"/>
        </w:rPr>
        <w:t>-Ухта», тренажерном зале клуба «Ринг», УСК «Буревестник», на  искусственных футбольных площадках.</w:t>
      </w:r>
    </w:p>
    <w:p w:rsidR="006E78EF" w:rsidRPr="006E78EF" w:rsidRDefault="006E78EF" w:rsidP="003C1D6F">
      <w:pPr>
        <w:widowControl w:val="0"/>
        <w:spacing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Pr="006E78EF">
        <w:rPr>
          <w:rFonts w:ascii="Times New Roman" w:eastAsia="Calibri" w:hAnsi="Times New Roman" w:cs="Times New Roman"/>
          <w:sz w:val="28"/>
          <w:szCs w:val="28"/>
        </w:rPr>
        <w:t>существлен традиционный спортивный всероссийский проект «Лыжня России», в котором приняло участие 6 485 человек.</w:t>
      </w:r>
    </w:p>
    <w:p w:rsidR="006E78EF" w:rsidRPr="006E78EF" w:rsidRDefault="006E78EF" w:rsidP="003C1D6F">
      <w:pPr>
        <w:widowControl w:val="0"/>
        <w:spacing w:line="240" w:lineRule="auto"/>
        <w:ind w:firstLine="709"/>
        <w:contextualSpacing/>
        <w:jc w:val="both"/>
        <w:rPr>
          <w:rFonts w:ascii="Times New Roman" w:eastAsia="Calibri" w:hAnsi="Times New Roman" w:cs="Times New Roman"/>
          <w:sz w:val="28"/>
          <w:szCs w:val="28"/>
        </w:rPr>
      </w:pPr>
      <w:r w:rsidRPr="006E78EF">
        <w:rPr>
          <w:rFonts w:ascii="Times New Roman" w:eastAsia="Calibri" w:hAnsi="Times New Roman" w:cs="Times New Roman"/>
          <w:sz w:val="28"/>
          <w:szCs w:val="28"/>
        </w:rPr>
        <w:t>В рамках реализации Плана мероприятий по поэтапному внедрению Всероссийского физкультурно-спортивного комплекса «Готов к труду и обороне» (ГТО) сборная команда МОГО «Ухта» приняла участие в 2 региональных этапах в зачет Спартакиад Республики Коми:</w:t>
      </w:r>
    </w:p>
    <w:p w:rsidR="006E78EF" w:rsidRPr="006E78EF" w:rsidRDefault="008C00CD" w:rsidP="00686C11">
      <w:pPr>
        <w:numPr>
          <w:ilvl w:val="0"/>
          <w:numId w:val="21"/>
        </w:numPr>
        <w:tabs>
          <w:tab w:val="left" w:pos="284"/>
          <w:tab w:val="left" w:pos="1276"/>
        </w:tabs>
        <w:spacing w:after="0" w:line="240" w:lineRule="auto"/>
        <w:ind w:left="0" w:firstLine="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6E78EF" w:rsidRPr="006E78EF">
        <w:rPr>
          <w:rFonts w:ascii="Times New Roman" w:eastAsia="Times New Roman" w:hAnsi="Times New Roman" w:cs="Times New Roman"/>
          <w:sz w:val="28"/>
          <w:szCs w:val="28"/>
          <w:lang w:eastAsia="ru-RU"/>
        </w:rPr>
        <w:t xml:space="preserve">егиональный этап зимнего фестиваля ВФСК ГТО в зачет круглогодичной юношеской Спартакиады среди муниципальных образований Республики Коми (1 и 2 группы) </w:t>
      </w:r>
      <w:r w:rsidR="00834120">
        <w:rPr>
          <w:rFonts w:ascii="Times New Roman" w:eastAsia="Times New Roman" w:hAnsi="Times New Roman" w:cs="Times New Roman"/>
          <w:sz w:val="28"/>
          <w:szCs w:val="28"/>
          <w:lang w:eastAsia="ru-RU"/>
        </w:rPr>
        <w:t>-</w:t>
      </w:r>
      <w:r w:rsidR="006E78EF" w:rsidRPr="006E78EF">
        <w:rPr>
          <w:rFonts w:ascii="Times New Roman" w:eastAsia="Times New Roman" w:hAnsi="Times New Roman" w:cs="Times New Roman"/>
          <w:sz w:val="28"/>
          <w:szCs w:val="28"/>
          <w:lang w:eastAsia="ru-RU"/>
        </w:rPr>
        <w:t xml:space="preserve"> </w:t>
      </w:r>
      <w:r w:rsidR="00834120">
        <w:rPr>
          <w:rFonts w:ascii="Times New Roman" w:eastAsia="Times New Roman" w:hAnsi="Times New Roman" w:cs="Times New Roman"/>
          <w:sz w:val="28"/>
          <w:szCs w:val="28"/>
          <w:lang w:eastAsia="ru-RU"/>
        </w:rPr>
        <w:t xml:space="preserve">итоговое </w:t>
      </w:r>
      <w:r w:rsidR="006E78EF" w:rsidRPr="006E78EF">
        <w:rPr>
          <w:rFonts w:ascii="Times New Roman" w:eastAsia="Times New Roman" w:hAnsi="Times New Roman" w:cs="Times New Roman"/>
          <w:sz w:val="28"/>
          <w:szCs w:val="28"/>
          <w:lang w:eastAsia="ru-RU"/>
        </w:rPr>
        <w:t xml:space="preserve">2 место. </w:t>
      </w:r>
    </w:p>
    <w:p w:rsidR="006E78EF" w:rsidRPr="006E78EF" w:rsidRDefault="008C00CD" w:rsidP="00686C11">
      <w:pPr>
        <w:numPr>
          <w:ilvl w:val="0"/>
          <w:numId w:val="21"/>
        </w:numPr>
        <w:tabs>
          <w:tab w:val="left" w:pos="284"/>
          <w:tab w:val="left" w:pos="1276"/>
        </w:tabs>
        <w:spacing w:after="0" w:line="240" w:lineRule="auto"/>
        <w:ind w:left="0" w:firstLine="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6E78EF" w:rsidRPr="006E78EF">
        <w:rPr>
          <w:rFonts w:ascii="Times New Roman" w:eastAsia="Times New Roman" w:hAnsi="Times New Roman" w:cs="Times New Roman"/>
          <w:sz w:val="28"/>
          <w:szCs w:val="28"/>
          <w:lang w:eastAsia="ru-RU"/>
        </w:rPr>
        <w:t xml:space="preserve">егиональный этап зимнего фестиваля ВФСК ГТО в зачет круглогодичной Спартакиады среди муниципальных образований в Республики Коми - </w:t>
      </w:r>
      <w:r w:rsidR="00834120">
        <w:rPr>
          <w:rFonts w:ascii="Times New Roman" w:eastAsia="Times New Roman" w:hAnsi="Times New Roman" w:cs="Times New Roman"/>
          <w:sz w:val="28"/>
          <w:szCs w:val="28"/>
          <w:lang w:eastAsia="ru-RU"/>
        </w:rPr>
        <w:t xml:space="preserve">итоговое </w:t>
      </w:r>
      <w:r w:rsidR="00834120" w:rsidRPr="006E78EF">
        <w:rPr>
          <w:rFonts w:ascii="Times New Roman" w:eastAsia="Times New Roman" w:hAnsi="Times New Roman" w:cs="Times New Roman"/>
          <w:sz w:val="28"/>
          <w:szCs w:val="28"/>
          <w:lang w:eastAsia="ru-RU"/>
        </w:rPr>
        <w:t>2 место</w:t>
      </w:r>
      <w:r w:rsidR="006E78EF" w:rsidRPr="006E78EF">
        <w:rPr>
          <w:rFonts w:ascii="Times New Roman" w:eastAsia="Times New Roman" w:hAnsi="Times New Roman" w:cs="Times New Roman"/>
          <w:sz w:val="28"/>
          <w:szCs w:val="28"/>
          <w:lang w:eastAsia="ru-RU"/>
        </w:rPr>
        <w:t>.</w:t>
      </w:r>
    </w:p>
    <w:p w:rsidR="006E78EF" w:rsidRPr="006E78EF" w:rsidRDefault="006E78EF" w:rsidP="003C1D6F">
      <w:pPr>
        <w:widowControl w:val="0"/>
        <w:spacing w:line="240" w:lineRule="auto"/>
        <w:ind w:firstLine="709"/>
        <w:contextualSpacing/>
        <w:jc w:val="both"/>
        <w:rPr>
          <w:rFonts w:ascii="Times New Roman" w:eastAsia="Calibri" w:hAnsi="Times New Roman" w:cs="Times New Roman"/>
          <w:sz w:val="28"/>
          <w:szCs w:val="28"/>
        </w:rPr>
      </w:pPr>
      <w:r w:rsidRPr="006E78EF">
        <w:rPr>
          <w:rFonts w:ascii="Times New Roman" w:eastAsia="Calibri" w:hAnsi="Times New Roman" w:cs="Times New Roman"/>
          <w:sz w:val="28"/>
          <w:szCs w:val="28"/>
        </w:rPr>
        <w:t xml:space="preserve">В выполнении нормативов испытаний (тестов) комплекса «Готов к труду и обороне» (ГТО) приняло участие 1 014 человек, из них 837 человек выполнили </w:t>
      </w:r>
      <w:r w:rsidRPr="006E78EF">
        <w:rPr>
          <w:rFonts w:ascii="Times New Roman" w:eastAsia="Calibri" w:hAnsi="Times New Roman" w:cs="Times New Roman"/>
          <w:sz w:val="28"/>
          <w:szCs w:val="28"/>
        </w:rPr>
        <w:lastRenderedPageBreak/>
        <w:t>нормативы испытаний (тестов) на знаки отличия, в том числе 240 человек на Золотой знак.</w:t>
      </w:r>
    </w:p>
    <w:p w:rsidR="006E78EF" w:rsidRPr="00447B5C" w:rsidRDefault="006E78EF" w:rsidP="003C1D6F">
      <w:pPr>
        <w:spacing w:after="0" w:line="240" w:lineRule="auto"/>
        <w:ind w:left="20" w:firstLine="689"/>
        <w:jc w:val="both"/>
        <w:rPr>
          <w:rFonts w:ascii="Times New Roman" w:hAnsi="Times New Roman" w:cs="Times New Roman"/>
          <w:sz w:val="28"/>
          <w:szCs w:val="28"/>
        </w:rPr>
      </w:pPr>
      <w:r w:rsidRPr="006E78EF">
        <w:rPr>
          <w:rFonts w:ascii="Times New Roman" w:eastAsia="Calibri" w:hAnsi="Times New Roman" w:cs="Times New Roman"/>
          <w:sz w:val="28"/>
          <w:szCs w:val="28"/>
        </w:rPr>
        <w:t xml:space="preserve">В рамках проекта «Народный бюджет» обустроена и оборудована спортивная </w:t>
      </w:r>
      <w:r w:rsidRPr="00447B5C">
        <w:rPr>
          <w:rFonts w:ascii="Times New Roman" w:eastAsia="Calibri" w:hAnsi="Times New Roman" w:cs="Times New Roman"/>
          <w:sz w:val="28"/>
          <w:szCs w:val="28"/>
        </w:rPr>
        <w:t>площадка для подготовки и выполнения норм комплекса ГТО.</w:t>
      </w:r>
    </w:p>
    <w:p w:rsidR="00850037" w:rsidRPr="00447B5C" w:rsidRDefault="00E409E6" w:rsidP="003C1D6F">
      <w:pPr>
        <w:widowControl w:val="0"/>
        <w:autoSpaceDE w:val="0"/>
        <w:autoSpaceDN w:val="0"/>
        <w:adjustRightInd w:val="0"/>
        <w:spacing w:after="0" w:line="240" w:lineRule="auto"/>
        <w:ind w:firstLine="689"/>
        <w:jc w:val="both"/>
        <w:rPr>
          <w:rFonts w:ascii="Times New Roman" w:eastAsia="Times New Roman" w:hAnsi="Times New Roman" w:cs="Times New Roman"/>
          <w:bCs/>
          <w:sz w:val="28"/>
          <w:szCs w:val="28"/>
          <w:lang w:val="ru" w:eastAsia="ru-RU"/>
        </w:rPr>
      </w:pPr>
      <w:r w:rsidRPr="00447B5C">
        <w:rPr>
          <w:rFonts w:ascii="Times New Roman" w:eastAsia="Times New Roman" w:hAnsi="Times New Roman" w:cs="Times New Roman"/>
          <w:sz w:val="28"/>
          <w:szCs w:val="28"/>
        </w:rPr>
        <w:tab/>
      </w:r>
      <w:r w:rsidRPr="00447B5C">
        <w:rPr>
          <w:rFonts w:ascii="Times New Roman" w:eastAsia="Times New Roman" w:hAnsi="Times New Roman" w:cs="Times New Roman"/>
          <w:sz w:val="28"/>
          <w:szCs w:val="28"/>
          <w:lang w:eastAsia="ru-RU"/>
        </w:rPr>
        <w:t xml:space="preserve">По итогам </w:t>
      </w:r>
      <w:r w:rsidR="0072428E" w:rsidRPr="00447B5C">
        <w:rPr>
          <w:rFonts w:ascii="Times New Roman" w:hAnsi="Times New Roman" w:cs="Times New Roman"/>
          <w:sz w:val="28"/>
          <w:szCs w:val="28"/>
        </w:rPr>
        <w:t>реализации в 20</w:t>
      </w:r>
      <w:r w:rsidR="00D677D1" w:rsidRPr="00447B5C">
        <w:rPr>
          <w:rFonts w:ascii="Times New Roman" w:hAnsi="Times New Roman" w:cs="Times New Roman"/>
          <w:sz w:val="28"/>
          <w:szCs w:val="28"/>
        </w:rPr>
        <w:t>20</w:t>
      </w:r>
      <w:r w:rsidRPr="00447B5C">
        <w:rPr>
          <w:rFonts w:ascii="Times New Roman" w:hAnsi="Times New Roman" w:cs="Times New Roman"/>
          <w:sz w:val="28"/>
          <w:szCs w:val="28"/>
        </w:rPr>
        <w:t xml:space="preserve"> году муниципальной программы МОГО «Ухта» «Развитие физической культуры и спорта» </w:t>
      </w:r>
      <w:r w:rsidR="00DE5FE7" w:rsidRPr="00447B5C">
        <w:rPr>
          <w:rFonts w:ascii="Times New Roman" w:eastAsia="Times New Roman" w:hAnsi="Times New Roman" w:cs="Times New Roman"/>
          <w:bCs/>
          <w:sz w:val="28"/>
          <w:szCs w:val="28"/>
          <w:lang w:val="ru" w:eastAsia="ru-RU"/>
        </w:rPr>
        <w:t>из 13 запланированных о</w:t>
      </w:r>
      <w:r w:rsidR="000678B4" w:rsidRPr="00447B5C">
        <w:rPr>
          <w:rFonts w:ascii="Times New Roman" w:eastAsia="Times New Roman" w:hAnsi="Times New Roman" w:cs="Times New Roman"/>
          <w:bCs/>
          <w:sz w:val="28"/>
          <w:szCs w:val="28"/>
          <w:lang w:val="ru" w:eastAsia="ru-RU"/>
        </w:rPr>
        <w:t>сновных мероприятий не выполнены</w:t>
      </w:r>
      <w:r w:rsidR="00DE5FE7" w:rsidRPr="00447B5C">
        <w:rPr>
          <w:rFonts w:ascii="Times New Roman" w:eastAsia="Times New Roman" w:hAnsi="Times New Roman" w:cs="Times New Roman"/>
          <w:bCs/>
          <w:sz w:val="28"/>
          <w:szCs w:val="28"/>
          <w:lang w:val="ru" w:eastAsia="ru-RU"/>
        </w:rPr>
        <w:t xml:space="preserve"> в полном объеме </w:t>
      </w:r>
      <w:r w:rsidR="00447B5C" w:rsidRPr="00447B5C">
        <w:rPr>
          <w:rFonts w:ascii="Times New Roman" w:eastAsia="Times New Roman" w:hAnsi="Times New Roman" w:cs="Times New Roman"/>
          <w:bCs/>
          <w:sz w:val="28"/>
          <w:szCs w:val="28"/>
          <w:lang w:val="ru" w:eastAsia="ru-RU"/>
        </w:rPr>
        <w:t>5</w:t>
      </w:r>
      <w:r w:rsidR="00850037" w:rsidRPr="00447B5C">
        <w:rPr>
          <w:rFonts w:ascii="Times New Roman" w:eastAsia="Times New Roman" w:hAnsi="Times New Roman" w:cs="Times New Roman"/>
          <w:bCs/>
          <w:sz w:val="28"/>
          <w:szCs w:val="28"/>
          <w:lang w:val="ru" w:eastAsia="ru-RU"/>
        </w:rPr>
        <w:t xml:space="preserve"> </w:t>
      </w:r>
      <w:r w:rsidR="00447B5C" w:rsidRPr="00447B5C">
        <w:rPr>
          <w:rFonts w:ascii="Times New Roman" w:eastAsia="Times New Roman" w:hAnsi="Times New Roman" w:cs="Times New Roman"/>
          <w:bCs/>
          <w:sz w:val="28"/>
          <w:szCs w:val="28"/>
          <w:lang w:val="ru" w:eastAsia="ru-RU"/>
        </w:rPr>
        <w:t>основных мероприятий</w:t>
      </w:r>
      <w:r w:rsidR="00850037" w:rsidRPr="00447B5C">
        <w:rPr>
          <w:rFonts w:ascii="Times New Roman" w:eastAsia="Times New Roman" w:hAnsi="Times New Roman" w:cs="Times New Roman"/>
          <w:bCs/>
          <w:sz w:val="28"/>
          <w:szCs w:val="28"/>
          <w:lang w:val="ru" w:eastAsia="ru-RU"/>
        </w:rPr>
        <w:t>:</w:t>
      </w:r>
    </w:p>
    <w:p w:rsidR="00447B5C" w:rsidRDefault="00DE5FE7" w:rsidP="003C1D6F">
      <w:pPr>
        <w:pStyle w:val="aa"/>
        <w:widowControl w:val="0"/>
        <w:numPr>
          <w:ilvl w:val="1"/>
          <w:numId w:val="4"/>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bCs/>
          <w:sz w:val="28"/>
          <w:szCs w:val="28"/>
          <w:lang w:val="ru" w:eastAsia="ru-RU"/>
        </w:rPr>
      </w:pPr>
      <w:r w:rsidRPr="00447B5C">
        <w:rPr>
          <w:rFonts w:ascii="Times New Roman" w:eastAsia="Times New Roman" w:hAnsi="Times New Roman" w:cs="Times New Roman"/>
          <w:bCs/>
          <w:sz w:val="28"/>
          <w:szCs w:val="28"/>
          <w:lang w:val="ru" w:eastAsia="ru-RU"/>
        </w:rPr>
        <w:t xml:space="preserve">«Строительство, реконструкция, модернизация физкультурно-спортивных учреждений», в связи с </w:t>
      </w:r>
      <w:r w:rsidR="00850037" w:rsidRPr="00447B5C">
        <w:rPr>
          <w:rFonts w:ascii="Times New Roman" w:eastAsia="Times New Roman" w:hAnsi="Times New Roman" w:cs="Times New Roman"/>
          <w:bCs/>
          <w:sz w:val="28"/>
          <w:szCs w:val="28"/>
          <w:lang w:val="ru" w:eastAsia="ru-RU"/>
        </w:rPr>
        <w:t xml:space="preserve">несвоевременным </w:t>
      </w:r>
      <w:r w:rsidRPr="00447B5C">
        <w:rPr>
          <w:rFonts w:ascii="Times New Roman" w:eastAsia="Times New Roman" w:hAnsi="Times New Roman" w:cs="Times New Roman"/>
          <w:bCs/>
          <w:sz w:val="28"/>
          <w:szCs w:val="28"/>
          <w:lang w:val="ru" w:eastAsia="ru-RU"/>
        </w:rPr>
        <w:t>прохождением государственной экспертизы проектной документации по объекту «Физкультурно-оздоровительный комплекс единоборств г. Ухта»</w:t>
      </w:r>
      <w:r w:rsidR="00850037" w:rsidRPr="00447B5C">
        <w:rPr>
          <w:rFonts w:ascii="Times New Roman" w:eastAsia="Times New Roman" w:hAnsi="Times New Roman" w:cs="Times New Roman"/>
          <w:bCs/>
          <w:sz w:val="28"/>
          <w:szCs w:val="28"/>
          <w:lang w:val="ru" w:eastAsia="ru-RU"/>
        </w:rPr>
        <w:t>;</w:t>
      </w:r>
    </w:p>
    <w:p w:rsidR="00447B5C" w:rsidRPr="00447B5C" w:rsidRDefault="00447B5C" w:rsidP="00686C11">
      <w:pPr>
        <w:pStyle w:val="aa"/>
        <w:widowControl w:val="0"/>
        <w:numPr>
          <w:ilvl w:val="1"/>
          <w:numId w:val="4"/>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bCs/>
          <w:sz w:val="28"/>
          <w:szCs w:val="28"/>
          <w:lang w:val="ru" w:eastAsia="ru-RU"/>
        </w:rPr>
      </w:pPr>
      <w:r w:rsidRPr="00447B5C">
        <w:rPr>
          <w:rFonts w:ascii="Times New Roman" w:eastAsia="Times New Roman" w:hAnsi="Times New Roman" w:cs="Times New Roman"/>
          <w:bCs/>
          <w:sz w:val="28"/>
          <w:szCs w:val="28"/>
          <w:lang w:val="ru" w:eastAsia="ru-RU"/>
        </w:rPr>
        <w:t xml:space="preserve">«Реализация мероприятий по внедрению Всероссийского физкультурно-спортивного комплекса «Готов к труду и обороне» (ГТО), «Реализация календарного плана физкультурных и спортивных мероприятий физкультурно-спортивными учреждениями», «Проведение мероприятий с участием инвалидов различных категорий», «Мониторинг реализации муниципальной программы» </w:t>
      </w:r>
      <w:r w:rsidR="00EA1783" w:rsidRPr="00352D9E">
        <w:rPr>
          <w:rFonts w:ascii="Times New Roman" w:hAnsi="Times New Roman" w:cs="Times New Roman"/>
          <w:sz w:val="28"/>
          <w:szCs w:val="28"/>
        </w:rPr>
        <w:t xml:space="preserve">в </w:t>
      </w:r>
      <w:r w:rsidR="00EA1783">
        <w:rPr>
          <w:rFonts w:ascii="Times New Roman" w:hAnsi="Times New Roman" w:cs="Times New Roman"/>
          <w:sz w:val="28"/>
          <w:szCs w:val="28"/>
        </w:rPr>
        <w:t>с</w:t>
      </w:r>
      <w:r w:rsidR="00EA1783" w:rsidRPr="00352D9E">
        <w:rPr>
          <w:rFonts w:ascii="Times New Roman" w:hAnsi="Times New Roman" w:cs="Times New Roman"/>
          <w:sz w:val="28"/>
          <w:szCs w:val="28"/>
        </w:rPr>
        <w:t>вязи с введением ограничений, связанных с распространением новой коронавирусной инфекции</w:t>
      </w:r>
      <w:r w:rsidR="00EA1783">
        <w:rPr>
          <w:rFonts w:ascii="Times New Roman" w:hAnsi="Times New Roman" w:cs="Times New Roman"/>
          <w:sz w:val="28"/>
          <w:szCs w:val="28"/>
        </w:rPr>
        <w:t xml:space="preserve"> </w:t>
      </w:r>
      <w:r w:rsidR="00EA1783" w:rsidRPr="006E78EF">
        <w:rPr>
          <w:rFonts w:ascii="Times New Roman" w:eastAsia="Calibri" w:hAnsi="Times New Roman" w:cs="Times New Roman"/>
          <w:sz w:val="28"/>
          <w:szCs w:val="28"/>
          <w:lang w:val="en-US"/>
        </w:rPr>
        <w:t>COVID</w:t>
      </w:r>
      <w:r w:rsidR="00EA1783" w:rsidRPr="006E78EF">
        <w:rPr>
          <w:rFonts w:ascii="Times New Roman" w:eastAsia="Calibri" w:hAnsi="Times New Roman" w:cs="Times New Roman"/>
          <w:sz w:val="28"/>
          <w:szCs w:val="28"/>
        </w:rPr>
        <w:t xml:space="preserve"> 19</w:t>
      </w:r>
      <w:r w:rsidRPr="00447B5C">
        <w:rPr>
          <w:rFonts w:ascii="Times New Roman" w:eastAsia="Times New Roman" w:hAnsi="Times New Roman" w:cs="Times New Roman"/>
          <w:bCs/>
          <w:sz w:val="28"/>
          <w:szCs w:val="28"/>
          <w:lang w:eastAsia="ru-RU"/>
        </w:rPr>
        <w:t>.</w:t>
      </w:r>
    </w:p>
    <w:p w:rsidR="00E409E6" w:rsidRPr="00B51B4B" w:rsidRDefault="00DE5FE7" w:rsidP="00E409E6">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51B4B">
        <w:rPr>
          <w:rFonts w:ascii="Times New Roman" w:eastAsia="Times New Roman" w:hAnsi="Times New Roman" w:cs="Times New Roman"/>
          <w:sz w:val="28"/>
          <w:szCs w:val="28"/>
          <w:lang w:eastAsia="ru-RU"/>
        </w:rPr>
        <w:t>Д</w:t>
      </w:r>
      <w:r w:rsidR="00E409E6" w:rsidRPr="00B51B4B">
        <w:rPr>
          <w:rFonts w:ascii="Times New Roman" w:eastAsia="Times New Roman" w:hAnsi="Times New Roman" w:cs="Times New Roman"/>
          <w:sz w:val="28"/>
          <w:szCs w:val="28"/>
          <w:lang w:eastAsia="ru-RU"/>
        </w:rPr>
        <w:t xml:space="preserve">остигнуты плановые значения </w:t>
      </w:r>
      <w:r w:rsidR="00B51B4B" w:rsidRPr="00B51B4B">
        <w:rPr>
          <w:rFonts w:ascii="Times New Roman" w:eastAsia="Times New Roman" w:hAnsi="Times New Roman" w:cs="Times New Roman"/>
          <w:sz w:val="28"/>
          <w:szCs w:val="28"/>
          <w:lang w:eastAsia="ru-RU"/>
        </w:rPr>
        <w:t>7</w:t>
      </w:r>
      <w:r w:rsidR="00E409E6" w:rsidRPr="00B51B4B">
        <w:rPr>
          <w:rFonts w:ascii="Times New Roman" w:eastAsia="Times New Roman" w:hAnsi="Times New Roman" w:cs="Times New Roman"/>
          <w:sz w:val="28"/>
          <w:szCs w:val="28"/>
          <w:lang w:eastAsia="ru-RU"/>
        </w:rPr>
        <w:t xml:space="preserve"> целевых индикаторов из 1</w:t>
      </w:r>
      <w:r w:rsidR="00B51B4B" w:rsidRPr="00B51B4B">
        <w:rPr>
          <w:rFonts w:ascii="Times New Roman" w:eastAsia="Times New Roman" w:hAnsi="Times New Roman" w:cs="Times New Roman"/>
          <w:sz w:val="28"/>
          <w:szCs w:val="28"/>
          <w:lang w:eastAsia="ru-RU"/>
        </w:rPr>
        <w:t>5</w:t>
      </w:r>
      <w:r w:rsidR="00E409E6" w:rsidRPr="00B51B4B">
        <w:rPr>
          <w:rFonts w:ascii="Times New Roman" w:eastAsia="Times New Roman" w:hAnsi="Times New Roman" w:cs="Times New Roman"/>
          <w:sz w:val="28"/>
          <w:szCs w:val="28"/>
          <w:lang w:eastAsia="ru-RU"/>
        </w:rPr>
        <w:t xml:space="preserve">. </w:t>
      </w:r>
    </w:p>
    <w:p w:rsidR="00133413" w:rsidRPr="00F247A4" w:rsidRDefault="00133413" w:rsidP="00E409E6">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5E2369" w:rsidRPr="00F247A4" w:rsidRDefault="005E2369" w:rsidP="005E2369">
      <w:pPr>
        <w:spacing w:after="0" w:line="240" w:lineRule="auto"/>
        <w:ind w:left="20" w:firstLine="709"/>
        <w:jc w:val="center"/>
        <w:rPr>
          <w:rFonts w:ascii="Times New Roman" w:eastAsia="Times New Roman" w:hAnsi="Times New Roman" w:cs="Times New Roman"/>
          <w:b/>
          <w:bCs/>
          <w:i/>
          <w:iCs/>
          <w:sz w:val="28"/>
          <w:szCs w:val="28"/>
          <w:lang w:eastAsia="ru-RU"/>
        </w:rPr>
      </w:pPr>
      <w:r w:rsidRPr="00F247A4">
        <w:rPr>
          <w:rFonts w:ascii="Times New Roman" w:eastAsia="Times New Roman" w:hAnsi="Times New Roman" w:cs="Times New Roman"/>
          <w:b/>
          <w:bCs/>
          <w:i/>
          <w:iCs/>
          <w:sz w:val="28"/>
          <w:szCs w:val="28"/>
          <w:lang w:val="ru" w:eastAsia="ru-RU"/>
        </w:rPr>
        <w:t>Итоги реализации муниципальной программы</w:t>
      </w:r>
      <w:r w:rsidRPr="00F247A4">
        <w:rPr>
          <w:rFonts w:ascii="Times New Roman" w:eastAsia="Times New Roman" w:hAnsi="Times New Roman" w:cs="Times New Roman"/>
          <w:b/>
          <w:bCs/>
          <w:i/>
          <w:iCs/>
          <w:sz w:val="28"/>
          <w:szCs w:val="28"/>
          <w:lang w:eastAsia="ru-RU"/>
        </w:rPr>
        <w:t xml:space="preserve"> МОГО Ухта»</w:t>
      </w:r>
    </w:p>
    <w:p w:rsidR="005E2369" w:rsidRPr="00F247A4" w:rsidRDefault="005E2369" w:rsidP="005E2369">
      <w:pPr>
        <w:spacing w:after="0" w:line="240" w:lineRule="auto"/>
        <w:ind w:left="20" w:firstLine="709"/>
        <w:jc w:val="center"/>
        <w:rPr>
          <w:rFonts w:ascii="Times New Roman" w:eastAsia="Times New Roman" w:hAnsi="Times New Roman" w:cs="Times New Roman"/>
          <w:b/>
          <w:bCs/>
          <w:i/>
          <w:iCs/>
          <w:sz w:val="28"/>
          <w:szCs w:val="28"/>
          <w:lang w:val="ru" w:eastAsia="ru-RU"/>
        </w:rPr>
      </w:pPr>
      <w:r w:rsidRPr="00F247A4">
        <w:rPr>
          <w:rFonts w:ascii="Times New Roman" w:eastAsia="Times New Roman" w:hAnsi="Times New Roman" w:cs="Times New Roman"/>
          <w:b/>
          <w:bCs/>
          <w:i/>
          <w:iCs/>
          <w:sz w:val="28"/>
          <w:szCs w:val="28"/>
          <w:lang w:val="ru" w:eastAsia="ru-RU"/>
        </w:rPr>
        <w:t>«Развитие системы муниципального управления»</w:t>
      </w:r>
    </w:p>
    <w:p w:rsidR="00FA34CE" w:rsidRPr="00476A59" w:rsidRDefault="00FA34CE" w:rsidP="00FA34CE">
      <w:pPr>
        <w:spacing w:after="0" w:line="240" w:lineRule="auto"/>
        <w:ind w:left="20" w:firstLine="709"/>
        <w:rPr>
          <w:rFonts w:ascii="Times New Roman" w:eastAsia="Times New Roman" w:hAnsi="Times New Roman" w:cs="Times New Roman"/>
          <w:b/>
          <w:bCs/>
          <w:i/>
          <w:iCs/>
          <w:sz w:val="28"/>
          <w:szCs w:val="28"/>
          <w:highlight w:val="yellow"/>
          <w:lang w:val="ru" w:eastAsia="ru-RU"/>
        </w:rPr>
      </w:pPr>
    </w:p>
    <w:p w:rsidR="00AD7B70" w:rsidRPr="00AD7B70" w:rsidRDefault="00AD7B70" w:rsidP="00AD7B70">
      <w:pPr>
        <w:spacing w:after="0" w:line="240" w:lineRule="auto"/>
        <w:ind w:firstLine="709"/>
        <w:jc w:val="both"/>
        <w:rPr>
          <w:rFonts w:ascii="Times New Roman" w:eastAsiaTheme="minorEastAsia" w:hAnsi="Times New Roman" w:cs="Times New Roman"/>
          <w:sz w:val="28"/>
          <w:szCs w:val="28"/>
          <w:lang w:eastAsia="ru-RU"/>
        </w:rPr>
      </w:pPr>
      <w:r w:rsidRPr="00AD7B70">
        <w:rPr>
          <w:rFonts w:ascii="Times New Roman" w:eastAsiaTheme="minorEastAsia" w:hAnsi="Times New Roman" w:cs="Times New Roman"/>
          <w:sz w:val="28"/>
          <w:szCs w:val="28"/>
          <w:lang w:eastAsia="ru-RU"/>
        </w:rPr>
        <w:t xml:space="preserve">В результате реализации в 2020 году комплекса мероприятий </w:t>
      </w:r>
      <w:r w:rsidR="00834120">
        <w:rPr>
          <w:rFonts w:ascii="Times New Roman" w:eastAsiaTheme="minorEastAsia" w:hAnsi="Times New Roman" w:cs="Times New Roman"/>
          <w:sz w:val="28"/>
          <w:szCs w:val="28"/>
          <w:lang w:eastAsia="ru-RU"/>
        </w:rPr>
        <w:t>муниципальной п</w:t>
      </w:r>
      <w:r w:rsidRPr="00AD7B70">
        <w:rPr>
          <w:rFonts w:ascii="Times New Roman" w:eastAsiaTheme="minorEastAsia" w:hAnsi="Times New Roman" w:cs="Times New Roman"/>
          <w:sz w:val="28"/>
          <w:szCs w:val="28"/>
          <w:lang w:eastAsia="ru-RU"/>
        </w:rPr>
        <w:t>рограммы были достигнуты следующие результаты:</w:t>
      </w:r>
    </w:p>
    <w:p w:rsidR="00AD7B70" w:rsidRPr="00AD7B70" w:rsidRDefault="00AD7B70" w:rsidP="00AD7B70">
      <w:pPr>
        <w:spacing w:after="0" w:line="240" w:lineRule="auto"/>
        <w:ind w:firstLine="709"/>
        <w:contextualSpacing/>
        <w:jc w:val="both"/>
        <w:rPr>
          <w:rFonts w:ascii="Times New Roman" w:eastAsia="Arial Unicode MS" w:hAnsi="Times New Roman" w:cs="Times New Roman"/>
          <w:color w:val="000000"/>
          <w:sz w:val="28"/>
          <w:szCs w:val="28"/>
          <w:lang w:eastAsia="ru-RU"/>
        </w:rPr>
      </w:pPr>
      <w:r w:rsidRPr="00AD7B70">
        <w:rPr>
          <w:rFonts w:ascii="Times New Roman" w:eastAsia="Times New Roman" w:hAnsi="Times New Roman" w:cs="Times New Roman"/>
          <w:bCs/>
          <w:iCs/>
          <w:sz w:val="28"/>
          <w:szCs w:val="28"/>
          <w:lang w:eastAsia="ru-RU"/>
        </w:rPr>
        <w:t xml:space="preserve">В части </w:t>
      </w:r>
      <w:r w:rsidRPr="00F247A4">
        <w:rPr>
          <w:rFonts w:ascii="Times New Roman" w:eastAsia="Times New Roman" w:hAnsi="Times New Roman" w:cs="Times New Roman"/>
          <w:bCs/>
          <w:iCs/>
          <w:sz w:val="28"/>
          <w:szCs w:val="28"/>
          <w:lang w:eastAsia="ru-RU"/>
        </w:rPr>
        <w:t>п</w:t>
      </w:r>
      <w:r w:rsidRPr="00AD7B70">
        <w:rPr>
          <w:rFonts w:ascii="Times New Roman" w:eastAsiaTheme="minorEastAsia" w:hAnsi="Times New Roman" w:cs="Times New Roman"/>
          <w:bCs/>
          <w:sz w:val="28"/>
          <w:szCs w:val="28"/>
          <w:lang w:eastAsia="ru-RU"/>
        </w:rPr>
        <w:t>овышени</w:t>
      </w:r>
      <w:r w:rsidRPr="00F247A4">
        <w:rPr>
          <w:rFonts w:ascii="Times New Roman" w:eastAsiaTheme="minorEastAsia" w:hAnsi="Times New Roman" w:cs="Times New Roman"/>
          <w:bCs/>
          <w:sz w:val="28"/>
          <w:szCs w:val="28"/>
          <w:lang w:eastAsia="ru-RU"/>
        </w:rPr>
        <w:t>я</w:t>
      </w:r>
      <w:r w:rsidRPr="00AD7B70">
        <w:rPr>
          <w:rFonts w:ascii="Times New Roman" w:eastAsiaTheme="minorEastAsia" w:hAnsi="Times New Roman" w:cs="Times New Roman"/>
          <w:bCs/>
          <w:sz w:val="28"/>
          <w:szCs w:val="28"/>
          <w:lang w:eastAsia="ru-RU"/>
        </w:rPr>
        <w:t xml:space="preserve"> уровня эффективности и открытости деятельности органов местного самоуправления МОГО «Ухта», совершенствовани</w:t>
      </w:r>
      <w:r w:rsidRPr="00F247A4">
        <w:rPr>
          <w:rFonts w:ascii="Times New Roman" w:eastAsiaTheme="minorEastAsia" w:hAnsi="Times New Roman" w:cs="Times New Roman"/>
          <w:bCs/>
          <w:sz w:val="28"/>
          <w:szCs w:val="28"/>
          <w:lang w:eastAsia="ru-RU"/>
        </w:rPr>
        <w:t>я</w:t>
      </w:r>
      <w:r w:rsidRPr="00AD7B70">
        <w:rPr>
          <w:rFonts w:ascii="Times New Roman" w:eastAsiaTheme="minorEastAsia" w:hAnsi="Times New Roman" w:cs="Times New Roman"/>
          <w:bCs/>
          <w:sz w:val="28"/>
          <w:szCs w:val="28"/>
          <w:lang w:eastAsia="ru-RU"/>
        </w:rPr>
        <w:t xml:space="preserve"> системы предоставления муниципальных услуг</w:t>
      </w:r>
      <w:r w:rsidRPr="00AD7B70">
        <w:rPr>
          <w:rFonts w:ascii="Times New Roman" w:eastAsia="Arial Unicode MS" w:hAnsi="Times New Roman" w:cs="Times New Roman"/>
          <w:color w:val="000000"/>
          <w:sz w:val="28"/>
          <w:szCs w:val="28"/>
          <w:lang w:eastAsia="ru-RU"/>
        </w:rPr>
        <w:t>:</w:t>
      </w:r>
    </w:p>
    <w:p w:rsidR="00AD7B70" w:rsidRPr="00F247A4" w:rsidRDefault="00AD7B70" w:rsidP="00AD7B70">
      <w:pPr>
        <w:numPr>
          <w:ilvl w:val="0"/>
          <w:numId w:val="35"/>
        </w:numPr>
        <w:tabs>
          <w:tab w:val="left" w:pos="0"/>
          <w:tab w:val="left" w:pos="284"/>
        </w:tabs>
        <w:spacing w:after="0" w:line="240" w:lineRule="auto"/>
        <w:ind w:left="0" w:firstLine="0"/>
        <w:contextualSpacing/>
        <w:jc w:val="both"/>
        <w:rPr>
          <w:rFonts w:ascii="Times New Roman" w:eastAsia="Arial Unicode MS" w:hAnsi="Times New Roman" w:cs="Times New Roman"/>
          <w:color w:val="000000"/>
          <w:sz w:val="28"/>
          <w:szCs w:val="28"/>
          <w:lang w:eastAsia="ru-RU"/>
        </w:rPr>
      </w:pPr>
      <w:r w:rsidRPr="00AD7B70">
        <w:rPr>
          <w:rFonts w:ascii="Times New Roman" w:eastAsia="Arial Unicode MS" w:hAnsi="Times New Roman" w:cs="Times New Roman"/>
          <w:color w:val="000000"/>
          <w:sz w:val="28"/>
          <w:szCs w:val="28"/>
          <w:lang w:eastAsia="ru-RU"/>
        </w:rPr>
        <w:t xml:space="preserve">усовершенствована структура </w:t>
      </w:r>
      <w:r w:rsidRPr="00AD7B70">
        <w:rPr>
          <w:rFonts w:ascii="Times New Roman" w:eastAsiaTheme="minorEastAsia" w:hAnsi="Times New Roman"/>
          <w:sz w:val="28"/>
          <w:szCs w:val="28"/>
          <w:lang w:eastAsia="ru-RU"/>
        </w:rPr>
        <w:t>Официального портала администрации МОГО «Ухта»;</w:t>
      </w:r>
    </w:p>
    <w:p w:rsidR="00AD7B70" w:rsidRPr="00AD7B70" w:rsidRDefault="00AD7B70" w:rsidP="00AD7B70">
      <w:pPr>
        <w:numPr>
          <w:ilvl w:val="0"/>
          <w:numId w:val="35"/>
        </w:numPr>
        <w:tabs>
          <w:tab w:val="left" w:pos="0"/>
          <w:tab w:val="left" w:pos="284"/>
        </w:tabs>
        <w:spacing w:after="0" w:line="240" w:lineRule="auto"/>
        <w:ind w:left="0" w:firstLine="0"/>
        <w:contextualSpacing/>
        <w:jc w:val="both"/>
        <w:rPr>
          <w:rFonts w:ascii="Times New Roman" w:eastAsia="Arial Unicode MS" w:hAnsi="Times New Roman" w:cs="Times New Roman"/>
          <w:color w:val="000000"/>
          <w:sz w:val="28"/>
          <w:szCs w:val="28"/>
          <w:lang w:eastAsia="ru-RU"/>
        </w:rPr>
      </w:pPr>
      <w:r w:rsidRPr="00AD7B70">
        <w:rPr>
          <w:rFonts w:ascii="Times New Roman" w:eastAsiaTheme="minorEastAsia" w:hAnsi="Times New Roman"/>
          <w:sz w:val="28"/>
          <w:szCs w:val="28"/>
          <w:lang w:eastAsia="ru-RU"/>
        </w:rPr>
        <w:t>обеспечен рост качества администрирования и сопровождения системы электронного документооборота «</w:t>
      </w:r>
      <w:proofErr w:type="spellStart"/>
      <w:r w:rsidRPr="00AD7B70">
        <w:rPr>
          <w:rFonts w:ascii="Times New Roman" w:eastAsiaTheme="minorEastAsia" w:hAnsi="Times New Roman"/>
          <w:sz w:val="28"/>
          <w:szCs w:val="28"/>
          <w:lang w:eastAsia="ru-RU"/>
        </w:rPr>
        <w:t>Directum</w:t>
      </w:r>
      <w:proofErr w:type="spellEnd"/>
      <w:r w:rsidRPr="00AD7B70">
        <w:rPr>
          <w:rFonts w:ascii="Times New Roman" w:eastAsiaTheme="minorEastAsia" w:hAnsi="Times New Roman"/>
          <w:sz w:val="28"/>
          <w:szCs w:val="28"/>
          <w:lang w:eastAsia="ru-RU"/>
        </w:rPr>
        <w:t>» администрации МОГО «Ухта», что позволило ввести новые формы контроля исполнения Указов и поручений Президента Р</w:t>
      </w:r>
      <w:r w:rsidR="00834120">
        <w:rPr>
          <w:rFonts w:ascii="Times New Roman" w:eastAsiaTheme="minorEastAsia" w:hAnsi="Times New Roman"/>
          <w:sz w:val="28"/>
          <w:szCs w:val="28"/>
          <w:lang w:eastAsia="ru-RU"/>
        </w:rPr>
        <w:t>оссийской Федерации</w:t>
      </w:r>
      <w:r w:rsidRPr="00AD7B70">
        <w:rPr>
          <w:rFonts w:ascii="Times New Roman" w:eastAsiaTheme="minorEastAsia" w:hAnsi="Times New Roman"/>
          <w:sz w:val="28"/>
          <w:szCs w:val="28"/>
          <w:lang w:eastAsia="ru-RU"/>
        </w:rPr>
        <w:t>, Главы Республики Коми;</w:t>
      </w:r>
    </w:p>
    <w:p w:rsidR="00AD7B70" w:rsidRPr="00AD7B70" w:rsidRDefault="00AD7B70" w:rsidP="00AD7B70">
      <w:pPr>
        <w:numPr>
          <w:ilvl w:val="0"/>
          <w:numId w:val="35"/>
        </w:numPr>
        <w:tabs>
          <w:tab w:val="left" w:pos="0"/>
          <w:tab w:val="left" w:pos="284"/>
        </w:tabs>
        <w:spacing w:after="0" w:line="240" w:lineRule="auto"/>
        <w:ind w:left="0" w:firstLine="0"/>
        <w:contextualSpacing/>
        <w:jc w:val="both"/>
        <w:rPr>
          <w:rFonts w:ascii="Times New Roman" w:eastAsia="Arial Unicode MS" w:hAnsi="Times New Roman" w:cs="Times New Roman"/>
          <w:color w:val="000000"/>
          <w:sz w:val="28"/>
          <w:szCs w:val="28"/>
          <w:lang w:eastAsia="ru-RU"/>
        </w:rPr>
      </w:pPr>
      <w:r w:rsidRPr="00AD7B70">
        <w:rPr>
          <w:rFonts w:ascii="Times New Roman" w:eastAsiaTheme="minorEastAsia" w:hAnsi="Times New Roman"/>
          <w:sz w:val="28"/>
          <w:szCs w:val="28"/>
          <w:lang w:eastAsia="ru-RU"/>
        </w:rPr>
        <w:t>осуществл</w:t>
      </w:r>
      <w:r w:rsidRPr="00F247A4">
        <w:rPr>
          <w:rFonts w:ascii="Times New Roman" w:eastAsiaTheme="minorEastAsia" w:hAnsi="Times New Roman"/>
          <w:sz w:val="28"/>
          <w:szCs w:val="28"/>
          <w:lang w:eastAsia="ru-RU"/>
        </w:rPr>
        <w:t xml:space="preserve">ено </w:t>
      </w:r>
      <w:r w:rsidRPr="00AD7B70">
        <w:rPr>
          <w:rFonts w:ascii="Times New Roman" w:eastAsiaTheme="minorEastAsia" w:hAnsi="Times New Roman"/>
          <w:sz w:val="28"/>
          <w:szCs w:val="28"/>
          <w:lang w:eastAsia="ru-RU"/>
        </w:rPr>
        <w:t>предоставление муниципальных услуг с использованием   государственных информационных систем: Федеральная информационная адресная система, Единая государственная информационная система социального обеспечения, Федеральная государственная информационная система Единого государственного реестра недвижимости, Государственная информационная система о государственных и муниципальных платежах;</w:t>
      </w:r>
    </w:p>
    <w:p w:rsidR="00AD7B70" w:rsidRPr="00AD7B70" w:rsidRDefault="00AD7B70" w:rsidP="00AD7B70">
      <w:pPr>
        <w:numPr>
          <w:ilvl w:val="0"/>
          <w:numId w:val="35"/>
        </w:numPr>
        <w:tabs>
          <w:tab w:val="left" w:pos="0"/>
          <w:tab w:val="left" w:pos="284"/>
        </w:tabs>
        <w:spacing w:after="0" w:line="240" w:lineRule="auto"/>
        <w:ind w:left="0" w:firstLine="0"/>
        <w:contextualSpacing/>
        <w:jc w:val="both"/>
        <w:rPr>
          <w:rFonts w:ascii="Times New Roman" w:eastAsia="Arial Unicode MS" w:hAnsi="Times New Roman" w:cs="Times New Roman"/>
          <w:color w:val="000000"/>
          <w:sz w:val="28"/>
          <w:szCs w:val="28"/>
          <w:lang w:eastAsia="ru-RU"/>
        </w:rPr>
      </w:pPr>
      <w:r w:rsidRPr="00AD7B70">
        <w:rPr>
          <w:rFonts w:ascii="Times New Roman" w:eastAsiaTheme="minorEastAsia" w:hAnsi="Times New Roman"/>
          <w:sz w:val="28"/>
          <w:szCs w:val="28"/>
          <w:lang w:eastAsia="ru-RU"/>
        </w:rPr>
        <w:t xml:space="preserve">направлено 5 732 </w:t>
      </w:r>
      <w:proofErr w:type="gramStart"/>
      <w:r w:rsidRPr="00AD7B70">
        <w:rPr>
          <w:rFonts w:ascii="Times New Roman" w:eastAsiaTheme="minorEastAsia" w:hAnsi="Times New Roman"/>
          <w:sz w:val="28"/>
          <w:szCs w:val="28"/>
          <w:lang w:eastAsia="ru-RU"/>
        </w:rPr>
        <w:t>межведомственных</w:t>
      </w:r>
      <w:proofErr w:type="gramEnd"/>
      <w:r w:rsidRPr="00AD7B70">
        <w:rPr>
          <w:rFonts w:ascii="Times New Roman" w:eastAsiaTheme="minorEastAsia" w:hAnsi="Times New Roman"/>
          <w:sz w:val="28"/>
          <w:szCs w:val="28"/>
          <w:lang w:eastAsia="ru-RU"/>
        </w:rPr>
        <w:t xml:space="preserve"> запроса.</w:t>
      </w:r>
    </w:p>
    <w:p w:rsidR="00AD7B70" w:rsidRPr="00AD7B70" w:rsidRDefault="00AD7B70" w:rsidP="00AD7B7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D7B70">
        <w:rPr>
          <w:rFonts w:ascii="Times New Roman" w:eastAsia="Times New Roman" w:hAnsi="Times New Roman" w:cs="Times New Roman"/>
          <w:bCs/>
          <w:iCs/>
          <w:sz w:val="28"/>
          <w:szCs w:val="28"/>
          <w:lang w:eastAsia="ru-RU"/>
        </w:rPr>
        <w:t xml:space="preserve">В части </w:t>
      </w:r>
      <w:r w:rsidRPr="00F247A4">
        <w:rPr>
          <w:rFonts w:ascii="Times New Roman" w:eastAsia="Times New Roman" w:hAnsi="Times New Roman" w:cs="Times New Roman"/>
          <w:bCs/>
          <w:iCs/>
          <w:sz w:val="28"/>
          <w:szCs w:val="28"/>
          <w:lang w:eastAsia="ru-RU"/>
        </w:rPr>
        <w:t>с</w:t>
      </w:r>
      <w:r w:rsidRPr="00AD7B70">
        <w:rPr>
          <w:rFonts w:ascii="Times New Roman" w:eastAsiaTheme="minorEastAsia" w:hAnsi="Times New Roman" w:cs="Times New Roman"/>
          <w:sz w:val="28"/>
          <w:szCs w:val="28"/>
          <w:lang w:eastAsia="ru-RU"/>
        </w:rPr>
        <w:t>оздани</w:t>
      </w:r>
      <w:r w:rsidRPr="00F247A4">
        <w:rPr>
          <w:rFonts w:ascii="Times New Roman" w:eastAsiaTheme="minorEastAsia" w:hAnsi="Times New Roman" w:cs="Times New Roman"/>
          <w:sz w:val="28"/>
          <w:szCs w:val="28"/>
          <w:lang w:eastAsia="ru-RU"/>
        </w:rPr>
        <w:t>я</w:t>
      </w:r>
      <w:r w:rsidRPr="00AD7B70">
        <w:rPr>
          <w:rFonts w:ascii="Times New Roman" w:eastAsiaTheme="minorEastAsia" w:hAnsi="Times New Roman" w:cs="Times New Roman"/>
          <w:sz w:val="28"/>
          <w:szCs w:val="28"/>
          <w:lang w:eastAsia="ru-RU"/>
        </w:rPr>
        <w:t xml:space="preserve"> и развити</w:t>
      </w:r>
      <w:r w:rsidRPr="00F247A4">
        <w:rPr>
          <w:rFonts w:ascii="Times New Roman" w:eastAsiaTheme="minorEastAsia" w:hAnsi="Times New Roman" w:cs="Times New Roman"/>
          <w:sz w:val="28"/>
          <w:szCs w:val="28"/>
          <w:lang w:eastAsia="ru-RU"/>
        </w:rPr>
        <w:t>я</w:t>
      </w:r>
      <w:r w:rsidRPr="00AD7B70">
        <w:rPr>
          <w:rFonts w:ascii="Times New Roman" w:eastAsiaTheme="minorEastAsia" w:hAnsi="Times New Roman" w:cs="Times New Roman"/>
          <w:sz w:val="28"/>
          <w:szCs w:val="28"/>
          <w:lang w:eastAsia="ru-RU"/>
        </w:rPr>
        <w:t xml:space="preserve"> эффективной системы кадрового обеспечения в администрации МОГО «Ухта»</w:t>
      </w:r>
      <w:r w:rsidRPr="00AD7B70">
        <w:rPr>
          <w:rFonts w:ascii="Times New Roman" w:eastAsia="Times New Roman" w:hAnsi="Times New Roman" w:cs="Times New Roman"/>
          <w:sz w:val="28"/>
          <w:szCs w:val="28"/>
          <w:lang w:eastAsia="ru-RU"/>
        </w:rPr>
        <w:t>:</w:t>
      </w:r>
    </w:p>
    <w:p w:rsidR="00AD7B70" w:rsidRPr="00F247A4" w:rsidRDefault="00AD7B70" w:rsidP="00AD7B70">
      <w:pPr>
        <w:pStyle w:val="aa"/>
        <w:widowControl w:val="0"/>
        <w:numPr>
          <w:ilvl w:val="0"/>
          <w:numId w:val="35"/>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F247A4">
        <w:rPr>
          <w:rFonts w:ascii="Times New Roman" w:eastAsiaTheme="minorEastAsia" w:hAnsi="Times New Roman"/>
          <w:sz w:val="28"/>
          <w:szCs w:val="28"/>
          <w:lang w:eastAsia="ru-RU"/>
        </w:rPr>
        <w:t>в полном объеме реализован план обучающих прикладных семинаров для специалистов администрации МОГО «Ухта»;</w:t>
      </w:r>
    </w:p>
    <w:p w:rsidR="00AD7B70" w:rsidRPr="00F247A4" w:rsidRDefault="00AD7B70" w:rsidP="00AD7B70">
      <w:pPr>
        <w:pStyle w:val="aa"/>
        <w:widowControl w:val="0"/>
        <w:numPr>
          <w:ilvl w:val="0"/>
          <w:numId w:val="35"/>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F247A4">
        <w:rPr>
          <w:rFonts w:ascii="Times New Roman" w:eastAsiaTheme="minorEastAsia" w:hAnsi="Times New Roman"/>
          <w:sz w:val="28"/>
          <w:szCs w:val="28"/>
          <w:lang w:eastAsia="ru-RU"/>
        </w:rPr>
        <w:t xml:space="preserve">специалистами администрации МОГО «Ухта» пройдены курсы повышения </w:t>
      </w:r>
      <w:r w:rsidRPr="00F247A4">
        <w:rPr>
          <w:rFonts w:ascii="Times New Roman" w:eastAsiaTheme="minorEastAsia" w:hAnsi="Times New Roman"/>
          <w:sz w:val="28"/>
          <w:szCs w:val="28"/>
          <w:lang w:eastAsia="ru-RU"/>
        </w:rPr>
        <w:lastRenderedPageBreak/>
        <w:t>квалификации, в том числе за счет средств республиканского бюджета РК;</w:t>
      </w:r>
    </w:p>
    <w:p w:rsidR="00AD7B70" w:rsidRPr="00F247A4" w:rsidRDefault="00AD7B70" w:rsidP="00AD7B70">
      <w:pPr>
        <w:pStyle w:val="aa"/>
        <w:widowControl w:val="0"/>
        <w:numPr>
          <w:ilvl w:val="0"/>
          <w:numId w:val="35"/>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F247A4">
        <w:rPr>
          <w:rFonts w:ascii="Times New Roman" w:eastAsia="Times New Roman" w:hAnsi="Times New Roman" w:cs="Calibri"/>
          <w:sz w:val="28"/>
          <w:szCs w:val="28"/>
          <w:lang w:eastAsia="ru-RU"/>
        </w:rPr>
        <w:t>созданы равные условия для поступления на муниципальную службу;</w:t>
      </w:r>
    </w:p>
    <w:p w:rsidR="00AD7B70" w:rsidRPr="00F247A4" w:rsidRDefault="00AD7B70" w:rsidP="00AD7B70">
      <w:pPr>
        <w:pStyle w:val="aa"/>
        <w:widowControl w:val="0"/>
        <w:numPr>
          <w:ilvl w:val="0"/>
          <w:numId w:val="35"/>
        </w:numPr>
        <w:tabs>
          <w:tab w:val="left" w:pos="284"/>
        </w:tabs>
        <w:autoSpaceDE w:val="0"/>
        <w:autoSpaceDN w:val="0"/>
        <w:adjustRightInd w:val="0"/>
        <w:spacing w:after="0" w:line="240" w:lineRule="auto"/>
        <w:ind w:left="0" w:firstLine="0"/>
        <w:jc w:val="both"/>
        <w:rPr>
          <w:rFonts w:ascii="Times New Roman" w:eastAsia="Times New Roman" w:hAnsi="Times New Roman" w:cs="Calibri"/>
          <w:sz w:val="28"/>
          <w:szCs w:val="28"/>
          <w:lang w:eastAsia="ru-RU"/>
        </w:rPr>
      </w:pPr>
      <w:r w:rsidRPr="00F247A4">
        <w:rPr>
          <w:rFonts w:ascii="Times New Roman" w:eastAsia="Times New Roman" w:hAnsi="Times New Roman" w:cs="Calibri"/>
          <w:sz w:val="28"/>
          <w:szCs w:val="28"/>
          <w:lang w:eastAsia="ru-RU"/>
        </w:rPr>
        <w:t>информация об открывшихся вакансиях была своевременно размещена на Официальном портале администрации МОГО «Ухта»;</w:t>
      </w:r>
    </w:p>
    <w:p w:rsidR="00AD7B70" w:rsidRPr="00F247A4" w:rsidRDefault="00AD7B70" w:rsidP="00AD7B70">
      <w:pPr>
        <w:pStyle w:val="aa"/>
        <w:widowControl w:val="0"/>
        <w:numPr>
          <w:ilvl w:val="0"/>
          <w:numId w:val="35"/>
        </w:numPr>
        <w:tabs>
          <w:tab w:val="left" w:pos="284"/>
        </w:tabs>
        <w:autoSpaceDE w:val="0"/>
        <w:autoSpaceDN w:val="0"/>
        <w:adjustRightInd w:val="0"/>
        <w:spacing w:after="0" w:line="240" w:lineRule="auto"/>
        <w:ind w:left="0" w:firstLine="0"/>
        <w:jc w:val="both"/>
        <w:rPr>
          <w:rFonts w:ascii="Times New Roman" w:eastAsia="Times New Roman" w:hAnsi="Times New Roman" w:cs="Calibri"/>
          <w:sz w:val="28"/>
          <w:szCs w:val="28"/>
          <w:lang w:eastAsia="ru-RU"/>
        </w:rPr>
      </w:pPr>
      <w:r w:rsidRPr="00F247A4">
        <w:rPr>
          <w:rFonts w:ascii="Times New Roman" w:eastAsiaTheme="minorEastAsia" w:hAnsi="Times New Roman"/>
          <w:sz w:val="28"/>
          <w:szCs w:val="28"/>
          <w:lang w:eastAsia="ru-RU"/>
        </w:rPr>
        <w:t>создан муниципальный кадровый резерв.</w:t>
      </w:r>
    </w:p>
    <w:p w:rsidR="00AD7B70" w:rsidRPr="00AD7B70" w:rsidRDefault="00AD7B70" w:rsidP="00AD7B70">
      <w:pPr>
        <w:suppressAutoHyphens/>
        <w:spacing w:after="0" w:line="240" w:lineRule="auto"/>
        <w:ind w:firstLine="709"/>
        <w:contextualSpacing/>
        <w:jc w:val="both"/>
        <w:rPr>
          <w:rFonts w:ascii="Times New Roman" w:eastAsiaTheme="minorEastAsia" w:hAnsi="Times New Roman"/>
          <w:sz w:val="28"/>
          <w:szCs w:val="28"/>
          <w:lang w:eastAsia="ru-RU"/>
        </w:rPr>
      </w:pPr>
      <w:r w:rsidRPr="00AD7B70">
        <w:rPr>
          <w:rFonts w:ascii="Times New Roman" w:eastAsiaTheme="minorEastAsia" w:hAnsi="Times New Roman"/>
          <w:sz w:val="28"/>
          <w:szCs w:val="28"/>
          <w:lang w:eastAsia="ru-RU"/>
        </w:rPr>
        <w:t xml:space="preserve">В части </w:t>
      </w:r>
      <w:r w:rsidRPr="00F247A4">
        <w:rPr>
          <w:rFonts w:ascii="Times New Roman" w:eastAsiaTheme="minorEastAsia" w:hAnsi="Times New Roman"/>
          <w:sz w:val="28"/>
          <w:szCs w:val="28"/>
          <w:lang w:eastAsia="ru-RU"/>
        </w:rPr>
        <w:t>о</w:t>
      </w:r>
      <w:r w:rsidRPr="00AD7B70">
        <w:rPr>
          <w:rFonts w:ascii="Times New Roman" w:eastAsiaTheme="minorEastAsia" w:hAnsi="Times New Roman" w:cs="Times New Roman"/>
          <w:sz w:val="28"/>
          <w:szCs w:val="28"/>
          <w:lang w:eastAsia="ru-RU"/>
        </w:rPr>
        <w:t>беспечени</w:t>
      </w:r>
      <w:r w:rsidRPr="00F247A4">
        <w:rPr>
          <w:rFonts w:ascii="Times New Roman" w:eastAsiaTheme="minorEastAsia" w:hAnsi="Times New Roman" w:cs="Times New Roman"/>
          <w:sz w:val="28"/>
          <w:szCs w:val="28"/>
          <w:lang w:eastAsia="ru-RU"/>
        </w:rPr>
        <w:t>я</w:t>
      </w:r>
      <w:r w:rsidRPr="00AD7B70">
        <w:rPr>
          <w:rFonts w:ascii="Times New Roman" w:eastAsiaTheme="minorEastAsia" w:hAnsi="Times New Roman" w:cs="Times New Roman"/>
          <w:sz w:val="28"/>
          <w:szCs w:val="28"/>
          <w:lang w:eastAsia="ru-RU"/>
        </w:rPr>
        <w:t xml:space="preserve"> долгосрочной устойчивости бюджетной системы МОГО «Ухта»</w:t>
      </w:r>
      <w:r w:rsidRPr="00AD7B70">
        <w:rPr>
          <w:rFonts w:ascii="Times New Roman" w:eastAsiaTheme="minorEastAsia" w:hAnsi="Times New Roman"/>
          <w:sz w:val="28"/>
          <w:szCs w:val="28"/>
          <w:lang w:eastAsia="ru-RU"/>
        </w:rPr>
        <w:t>:</w:t>
      </w:r>
    </w:p>
    <w:p w:rsidR="00AD7B70" w:rsidRPr="00F247A4" w:rsidRDefault="00AD7B70" w:rsidP="00AD7B70">
      <w:pPr>
        <w:pStyle w:val="aa"/>
        <w:widowControl w:val="0"/>
        <w:numPr>
          <w:ilvl w:val="0"/>
          <w:numId w:val="35"/>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F247A4">
        <w:rPr>
          <w:rFonts w:ascii="Times New Roman" w:eastAsia="Times New Roman" w:hAnsi="Times New Roman" w:cs="Times New Roman"/>
          <w:sz w:val="28"/>
          <w:szCs w:val="28"/>
          <w:lang w:eastAsia="ru-RU"/>
        </w:rPr>
        <w:t>проведены аукционы на оказание услуг по предоставлению кредитной линии бюджету МОГО «Ухта»;</w:t>
      </w:r>
    </w:p>
    <w:p w:rsidR="00AD7B70" w:rsidRPr="00F247A4" w:rsidRDefault="00AD7B70" w:rsidP="00AD7B70">
      <w:pPr>
        <w:pStyle w:val="aa"/>
        <w:widowControl w:val="0"/>
        <w:numPr>
          <w:ilvl w:val="0"/>
          <w:numId w:val="35"/>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F247A4">
        <w:rPr>
          <w:rFonts w:ascii="Times New Roman" w:eastAsia="Times New Roman" w:hAnsi="Times New Roman" w:cs="Times New Roman"/>
          <w:sz w:val="28"/>
          <w:szCs w:val="28"/>
          <w:lang w:eastAsia="ru-RU"/>
        </w:rPr>
        <w:t xml:space="preserve">досрочно погашен ряд кредитов Северный Народный Банк (АО); </w:t>
      </w:r>
    </w:p>
    <w:p w:rsidR="00AD7B70" w:rsidRPr="00F247A4" w:rsidRDefault="00AD7B70" w:rsidP="00AD7B70">
      <w:pPr>
        <w:pStyle w:val="aa"/>
        <w:widowControl w:val="0"/>
        <w:numPr>
          <w:ilvl w:val="0"/>
          <w:numId w:val="35"/>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F247A4">
        <w:rPr>
          <w:rFonts w:ascii="Times New Roman" w:eastAsia="Calibri" w:hAnsi="Times New Roman" w:cs="Times New Roman"/>
          <w:sz w:val="28"/>
          <w:szCs w:val="28"/>
          <w:lang w:eastAsia="ru-RU"/>
        </w:rPr>
        <w:t>расходы на обслуживание муниципального долга снижены с 37 286 659 рублей до 11 692 532 рублей 57 копеек или на 68,6%;</w:t>
      </w:r>
    </w:p>
    <w:p w:rsidR="00AD7B70" w:rsidRPr="00F247A4" w:rsidRDefault="00AD7B70" w:rsidP="00AD7B70">
      <w:pPr>
        <w:pStyle w:val="aa"/>
        <w:widowControl w:val="0"/>
        <w:numPr>
          <w:ilvl w:val="0"/>
          <w:numId w:val="35"/>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F247A4">
        <w:rPr>
          <w:rFonts w:ascii="Times New Roman" w:eastAsia="Calibri" w:hAnsi="Times New Roman" w:cs="Times New Roman"/>
          <w:sz w:val="28"/>
          <w:szCs w:val="28"/>
          <w:lang w:eastAsia="ru-RU"/>
        </w:rPr>
        <w:t>за 2020 год муниципальный долг увеличился на 20 000 000 рублей и составил 383 000 000 рублей (не превышает предельных значений, установленных Бюджетным кодексом Российской Федерации).</w:t>
      </w:r>
    </w:p>
    <w:p w:rsidR="00AD7B70" w:rsidRPr="00AD7B70" w:rsidRDefault="00AD7B70" w:rsidP="00AD7B7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D7B70">
        <w:rPr>
          <w:rFonts w:ascii="Times New Roman" w:eastAsia="Times New Roman" w:hAnsi="Times New Roman" w:cs="Times New Roman"/>
          <w:sz w:val="28"/>
          <w:szCs w:val="28"/>
          <w:lang w:eastAsia="ru-RU"/>
        </w:rPr>
        <w:t xml:space="preserve">В части </w:t>
      </w:r>
      <w:r w:rsidRPr="00F247A4">
        <w:rPr>
          <w:rFonts w:ascii="Times New Roman" w:eastAsia="Times New Roman" w:hAnsi="Times New Roman" w:cs="Times New Roman"/>
          <w:sz w:val="28"/>
          <w:szCs w:val="28"/>
          <w:lang w:eastAsia="ru-RU"/>
        </w:rPr>
        <w:t>э</w:t>
      </w:r>
      <w:r w:rsidRPr="00AD7B70">
        <w:rPr>
          <w:rFonts w:ascii="Times New Roman" w:eastAsiaTheme="minorEastAsia" w:hAnsi="Times New Roman" w:cs="Times New Roman"/>
          <w:sz w:val="28"/>
          <w:szCs w:val="28"/>
          <w:lang w:eastAsia="ru-RU"/>
        </w:rPr>
        <w:t>ффективно</w:t>
      </w:r>
      <w:r w:rsidRPr="00F247A4">
        <w:rPr>
          <w:rFonts w:ascii="Times New Roman" w:eastAsiaTheme="minorEastAsia" w:hAnsi="Times New Roman" w:cs="Times New Roman"/>
          <w:sz w:val="28"/>
          <w:szCs w:val="28"/>
          <w:lang w:eastAsia="ru-RU"/>
        </w:rPr>
        <w:t>го управления</w:t>
      </w:r>
      <w:r w:rsidRPr="00AD7B70">
        <w:rPr>
          <w:rFonts w:ascii="Times New Roman" w:eastAsiaTheme="minorEastAsia" w:hAnsi="Times New Roman" w:cs="Times New Roman"/>
          <w:sz w:val="28"/>
          <w:szCs w:val="28"/>
          <w:lang w:eastAsia="ru-RU"/>
        </w:rPr>
        <w:t xml:space="preserve"> муниципальным имуществом и земельными ресурсами</w:t>
      </w:r>
      <w:r w:rsidRPr="00AD7B70">
        <w:rPr>
          <w:rFonts w:ascii="Times New Roman" w:eastAsia="Times New Roman" w:hAnsi="Times New Roman" w:cs="Times New Roman"/>
          <w:sz w:val="28"/>
          <w:szCs w:val="28"/>
          <w:lang w:eastAsia="ru-RU"/>
        </w:rPr>
        <w:t>:</w:t>
      </w:r>
    </w:p>
    <w:p w:rsidR="00AD7B70" w:rsidRPr="00F247A4" w:rsidRDefault="00AD7B70" w:rsidP="00AD7B70">
      <w:pPr>
        <w:pStyle w:val="aa"/>
        <w:numPr>
          <w:ilvl w:val="0"/>
          <w:numId w:val="38"/>
        </w:numPr>
        <w:tabs>
          <w:tab w:val="left" w:pos="284"/>
          <w:tab w:val="left" w:pos="426"/>
        </w:tabs>
        <w:spacing w:after="0" w:line="240" w:lineRule="auto"/>
        <w:ind w:left="0" w:firstLine="0"/>
        <w:jc w:val="both"/>
        <w:rPr>
          <w:rFonts w:ascii="Times New Roman" w:eastAsia="Times New Roman" w:hAnsi="Times New Roman" w:cs="Times New Roman"/>
          <w:bCs/>
          <w:sz w:val="28"/>
          <w:szCs w:val="28"/>
          <w:lang w:eastAsia="ru-RU"/>
        </w:rPr>
      </w:pPr>
      <w:r w:rsidRPr="00F247A4">
        <w:rPr>
          <w:rFonts w:ascii="Times New Roman" w:eastAsia="Times New Roman" w:hAnsi="Times New Roman" w:cs="Times New Roman"/>
          <w:bCs/>
          <w:sz w:val="28"/>
          <w:szCs w:val="28"/>
          <w:lang w:eastAsia="ru-RU"/>
        </w:rPr>
        <w:t>зарегистрированы права муниципальной собственности на объекты недвижимости (в том числе бесхозяйные);</w:t>
      </w:r>
    </w:p>
    <w:p w:rsidR="00AD7B70" w:rsidRPr="00F247A4" w:rsidRDefault="00AD7B70" w:rsidP="00AD7B70">
      <w:pPr>
        <w:pStyle w:val="aa"/>
        <w:numPr>
          <w:ilvl w:val="0"/>
          <w:numId w:val="38"/>
        </w:numPr>
        <w:tabs>
          <w:tab w:val="left" w:pos="284"/>
          <w:tab w:val="left" w:pos="426"/>
        </w:tabs>
        <w:spacing w:after="0" w:line="240" w:lineRule="auto"/>
        <w:ind w:left="0" w:firstLine="0"/>
        <w:jc w:val="both"/>
        <w:rPr>
          <w:rFonts w:ascii="Times New Roman" w:eastAsia="Times New Roman" w:hAnsi="Times New Roman" w:cs="Times New Roman"/>
          <w:bCs/>
          <w:sz w:val="28"/>
          <w:szCs w:val="28"/>
          <w:lang w:eastAsia="ru-RU"/>
        </w:rPr>
      </w:pPr>
      <w:r w:rsidRPr="00F247A4">
        <w:rPr>
          <w:rFonts w:ascii="Times New Roman" w:eastAsia="Times New Roman" w:hAnsi="Times New Roman" w:cs="Times New Roman"/>
          <w:bCs/>
          <w:sz w:val="28"/>
          <w:szCs w:val="28"/>
          <w:lang w:eastAsia="ru-RU"/>
        </w:rPr>
        <w:t>заключены договоры аренды муниципального имущества и земельных участков;</w:t>
      </w:r>
    </w:p>
    <w:p w:rsidR="00AD7B70" w:rsidRPr="00F247A4" w:rsidRDefault="00AD7B70" w:rsidP="00AD7B70">
      <w:pPr>
        <w:pStyle w:val="aa"/>
        <w:numPr>
          <w:ilvl w:val="0"/>
          <w:numId w:val="38"/>
        </w:numPr>
        <w:tabs>
          <w:tab w:val="left" w:pos="284"/>
          <w:tab w:val="left" w:pos="426"/>
        </w:tabs>
        <w:spacing w:after="0" w:line="240" w:lineRule="auto"/>
        <w:ind w:left="0" w:firstLine="0"/>
        <w:jc w:val="both"/>
        <w:rPr>
          <w:rFonts w:ascii="Times New Roman" w:eastAsia="Times New Roman" w:hAnsi="Times New Roman" w:cs="Times New Roman"/>
          <w:bCs/>
          <w:sz w:val="28"/>
          <w:szCs w:val="28"/>
          <w:lang w:eastAsia="ru-RU"/>
        </w:rPr>
      </w:pPr>
      <w:r w:rsidRPr="00F247A4">
        <w:rPr>
          <w:rFonts w:ascii="Times New Roman" w:eastAsia="Times New Roman" w:hAnsi="Times New Roman" w:cs="Times New Roman"/>
          <w:bCs/>
          <w:sz w:val="28"/>
          <w:szCs w:val="28"/>
          <w:lang w:eastAsia="ru-RU"/>
        </w:rPr>
        <w:t>заключены договоры социального, коммерческого найма и договоры найма специализированного жилищного фонда;</w:t>
      </w:r>
    </w:p>
    <w:p w:rsidR="00AD7B70" w:rsidRPr="00F247A4" w:rsidRDefault="00AD7B70" w:rsidP="00AD7B70">
      <w:pPr>
        <w:pStyle w:val="aa"/>
        <w:numPr>
          <w:ilvl w:val="0"/>
          <w:numId w:val="38"/>
        </w:numPr>
        <w:tabs>
          <w:tab w:val="left" w:pos="284"/>
          <w:tab w:val="left" w:pos="426"/>
        </w:tabs>
        <w:spacing w:after="0" w:line="240" w:lineRule="auto"/>
        <w:ind w:left="0" w:firstLine="0"/>
        <w:jc w:val="both"/>
        <w:rPr>
          <w:rFonts w:ascii="Times New Roman" w:eastAsia="Times New Roman" w:hAnsi="Times New Roman" w:cs="Times New Roman"/>
          <w:bCs/>
          <w:sz w:val="28"/>
          <w:szCs w:val="28"/>
          <w:lang w:eastAsia="ru-RU"/>
        </w:rPr>
      </w:pPr>
      <w:r w:rsidRPr="00F247A4">
        <w:rPr>
          <w:rFonts w:ascii="Times New Roman" w:eastAsia="Times New Roman" w:hAnsi="Times New Roman" w:cs="Times New Roman"/>
          <w:bCs/>
          <w:sz w:val="28"/>
          <w:szCs w:val="28"/>
          <w:lang w:eastAsia="ru-RU"/>
        </w:rPr>
        <w:t>проведена сплошная инвентаризация неучтенных объектов недвижимости, выявлены бесхозяйные объекты;</w:t>
      </w:r>
    </w:p>
    <w:p w:rsidR="00AD7B70" w:rsidRPr="00F247A4" w:rsidRDefault="00AD7B70" w:rsidP="00AD7B70">
      <w:pPr>
        <w:pStyle w:val="aa"/>
        <w:numPr>
          <w:ilvl w:val="0"/>
          <w:numId w:val="38"/>
        </w:numPr>
        <w:tabs>
          <w:tab w:val="left" w:pos="284"/>
          <w:tab w:val="left" w:pos="426"/>
        </w:tabs>
        <w:spacing w:after="0" w:line="240" w:lineRule="auto"/>
        <w:ind w:left="0" w:firstLine="0"/>
        <w:jc w:val="both"/>
        <w:rPr>
          <w:rFonts w:ascii="Times New Roman" w:eastAsia="Times New Roman" w:hAnsi="Times New Roman" w:cs="Times New Roman"/>
          <w:bCs/>
          <w:sz w:val="28"/>
          <w:szCs w:val="28"/>
          <w:lang w:eastAsia="ru-RU"/>
        </w:rPr>
      </w:pPr>
      <w:r w:rsidRPr="00F247A4">
        <w:rPr>
          <w:rFonts w:ascii="Times New Roman" w:eastAsia="Times New Roman" w:hAnsi="Times New Roman" w:cs="Times New Roman"/>
          <w:bCs/>
          <w:sz w:val="28"/>
          <w:szCs w:val="28"/>
          <w:lang w:eastAsia="ru-RU"/>
        </w:rPr>
        <w:t xml:space="preserve">проведены мероприятия по изготовлению технической документации объектов муниципальной собственности, а также объектов из числа неучтенных и подлежащих включению в состав муниципальной собственности, с целью дальнейшей </w:t>
      </w:r>
      <w:proofErr w:type="gramStart"/>
      <w:r w:rsidRPr="00F247A4">
        <w:rPr>
          <w:rFonts w:ascii="Times New Roman" w:eastAsia="Times New Roman" w:hAnsi="Times New Roman" w:cs="Times New Roman"/>
          <w:bCs/>
          <w:sz w:val="28"/>
          <w:szCs w:val="28"/>
          <w:lang w:eastAsia="ru-RU"/>
        </w:rPr>
        <w:t>регистрации прав муниципальной собственности объектов недвижимости</w:t>
      </w:r>
      <w:proofErr w:type="gramEnd"/>
      <w:r w:rsidRPr="00F247A4">
        <w:rPr>
          <w:rFonts w:ascii="Times New Roman" w:eastAsia="Times New Roman" w:hAnsi="Times New Roman" w:cs="Times New Roman"/>
          <w:bCs/>
          <w:sz w:val="28"/>
          <w:szCs w:val="28"/>
          <w:lang w:eastAsia="ru-RU"/>
        </w:rPr>
        <w:t>;</w:t>
      </w:r>
    </w:p>
    <w:p w:rsidR="00AD7B70" w:rsidRPr="00F247A4" w:rsidRDefault="00AD7B70" w:rsidP="00AD7B70">
      <w:pPr>
        <w:pStyle w:val="aa"/>
        <w:numPr>
          <w:ilvl w:val="0"/>
          <w:numId w:val="38"/>
        </w:numPr>
        <w:tabs>
          <w:tab w:val="left" w:pos="284"/>
          <w:tab w:val="left" w:pos="426"/>
        </w:tabs>
        <w:spacing w:after="0" w:line="240" w:lineRule="auto"/>
        <w:ind w:left="0" w:firstLine="0"/>
        <w:jc w:val="both"/>
        <w:rPr>
          <w:rFonts w:ascii="Times New Roman" w:eastAsia="Times New Roman" w:hAnsi="Times New Roman" w:cs="Times New Roman"/>
          <w:bCs/>
          <w:sz w:val="28"/>
          <w:szCs w:val="28"/>
          <w:lang w:eastAsia="ru-RU"/>
        </w:rPr>
      </w:pPr>
      <w:r w:rsidRPr="00F247A4">
        <w:rPr>
          <w:rFonts w:ascii="Times New Roman" w:eastAsia="Times New Roman" w:hAnsi="Times New Roman" w:cs="Times New Roman"/>
          <w:bCs/>
          <w:sz w:val="28"/>
          <w:szCs w:val="28"/>
          <w:lang w:eastAsia="ru-RU"/>
        </w:rPr>
        <w:t xml:space="preserve">проведены комплексные кадастровые работы; </w:t>
      </w:r>
    </w:p>
    <w:p w:rsidR="00AD7B70" w:rsidRPr="00F247A4" w:rsidRDefault="00AD7B70" w:rsidP="00AD7B70">
      <w:pPr>
        <w:pStyle w:val="aa"/>
        <w:numPr>
          <w:ilvl w:val="0"/>
          <w:numId w:val="38"/>
        </w:numPr>
        <w:tabs>
          <w:tab w:val="left" w:pos="284"/>
          <w:tab w:val="left" w:pos="426"/>
        </w:tabs>
        <w:spacing w:after="0" w:line="240" w:lineRule="auto"/>
        <w:ind w:left="0" w:firstLine="0"/>
        <w:jc w:val="both"/>
        <w:rPr>
          <w:rFonts w:ascii="Times New Roman" w:eastAsia="Times New Roman" w:hAnsi="Times New Roman" w:cs="Times New Roman"/>
          <w:bCs/>
          <w:sz w:val="28"/>
          <w:szCs w:val="28"/>
          <w:lang w:eastAsia="ru-RU"/>
        </w:rPr>
      </w:pPr>
      <w:r w:rsidRPr="00F247A4">
        <w:rPr>
          <w:rFonts w:ascii="Times New Roman" w:eastAsia="Times New Roman" w:hAnsi="Times New Roman" w:cs="Times New Roman"/>
          <w:bCs/>
          <w:sz w:val="28"/>
          <w:szCs w:val="28"/>
          <w:lang w:eastAsia="ru-RU"/>
        </w:rPr>
        <w:t>в рамках подготовки к 100-летнему юбилею Республики Коми проведена работа по формированию одного земельного участка для строительства объекта образования в г. Ухта;</w:t>
      </w:r>
    </w:p>
    <w:p w:rsidR="00A85530" w:rsidRDefault="00AD7B70" w:rsidP="00A85530">
      <w:pPr>
        <w:pStyle w:val="aa"/>
        <w:numPr>
          <w:ilvl w:val="0"/>
          <w:numId w:val="38"/>
        </w:numPr>
        <w:tabs>
          <w:tab w:val="left" w:pos="284"/>
          <w:tab w:val="left" w:pos="426"/>
        </w:tabs>
        <w:spacing w:after="0" w:line="240" w:lineRule="auto"/>
        <w:ind w:left="0" w:firstLine="0"/>
        <w:jc w:val="both"/>
        <w:rPr>
          <w:rFonts w:ascii="Times New Roman" w:eastAsia="Times New Roman" w:hAnsi="Times New Roman" w:cs="Times New Roman"/>
          <w:bCs/>
          <w:sz w:val="28"/>
          <w:szCs w:val="28"/>
          <w:lang w:eastAsia="ru-RU"/>
        </w:rPr>
      </w:pPr>
      <w:r w:rsidRPr="00F247A4">
        <w:rPr>
          <w:rFonts w:ascii="Times New Roman" w:eastAsia="Times New Roman" w:hAnsi="Times New Roman" w:cs="Times New Roman"/>
          <w:bCs/>
          <w:sz w:val="28"/>
          <w:szCs w:val="28"/>
          <w:lang w:eastAsia="ru-RU"/>
        </w:rPr>
        <w:t>проведена работа по формированию земельного участка для строительства объекта здравоохранения в пст Кэмдин;</w:t>
      </w:r>
    </w:p>
    <w:p w:rsidR="00AD7B70" w:rsidRPr="00A85530" w:rsidRDefault="00AD7B70" w:rsidP="00A85530">
      <w:pPr>
        <w:pStyle w:val="aa"/>
        <w:numPr>
          <w:ilvl w:val="0"/>
          <w:numId w:val="38"/>
        </w:numPr>
        <w:tabs>
          <w:tab w:val="left" w:pos="284"/>
          <w:tab w:val="left" w:pos="426"/>
        </w:tabs>
        <w:spacing w:after="0" w:line="240" w:lineRule="auto"/>
        <w:ind w:left="0" w:firstLine="0"/>
        <w:jc w:val="both"/>
        <w:rPr>
          <w:rFonts w:ascii="Times New Roman" w:eastAsia="Times New Roman" w:hAnsi="Times New Roman" w:cs="Times New Roman"/>
          <w:bCs/>
          <w:sz w:val="28"/>
          <w:szCs w:val="28"/>
          <w:lang w:eastAsia="ru-RU"/>
        </w:rPr>
      </w:pPr>
      <w:r w:rsidRPr="00A85530">
        <w:rPr>
          <w:rFonts w:ascii="Times New Roman" w:eastAsia="Times New Roman" w:hAnsi="Times New Roman" w:cs="Times New Roman"/>
          <w:bCs/>
          <w:sz w:val="28"/>
          <w:szCs w:val="28"/>
          <w:lang w:eastAsia="ru-RU"/>
        </w:rPr>
        <w:t>материалы (текстовые и графические) по описанию местоположения границ территориальных зон МОГО «Ухта» направлены для внесения в Единый государственный реестр недвижимости;</w:t>
      </w:r>
    </w:p>
    <w:p w:rsidR="00AD7B70" w:rsidRPr="00F247A4" w:rsidRDefault="00AD7B70" w:rsidP="00AD7B70">
      <w:pPr>
        <w:pStyle w:val="aa"/>
        <w:numPr>
          <w:ilvl w:val="0"/>
          <w:numId w:val="39"/>
        </w:numPr>
        <w:tabs>
          <w:tab w:val="left" w:pos="284"/>
          <w:tab w:val="left" w:pos="426"/>
        </w:tabs>
        <w:spacing w:after="0" w:line="240" w:lineRule="auto"/>
        <w:ind w:left="0" w:firstLine="0"/>
        <w:jc w:val="both"/>
        <w:rPr>
          <w:rFonts w:ascii="Times New Roman" w:eastAsia="Times New Roman" w:hAnsi="Times New Roman" w:cs="Times New Roman"/>
          <w:bCs/>
          <w:sz w:val="28"/>
          <w:szCs w:val="28"/>
          <w:lang w:eastAsia="ru-RU"/>
        </w:rPr>
      </w:pPr>
      <w:r w:rsidRPr="00F247A4">
        <w:rPr>
          <w:rFonts w:ascii="Times New Roman" w:eastAsia="Times New Roman" w:hAnsi="Times New Roman" w:cs="Times New Roman"/>
          <w:bCs/>
          <w:sz w:val="28"/>
          <w:szCs w:val="28"/>
          <w:lang w:eastAsia="ru-RU"/>
        </w:rPr>
        <w:t>выявлена свободная территория, по которой утверждена схема расположения земельных участков в отношении 23 земельных участков для индивидуального жилищного строительства с целью предоставления земельных участков льготной категории граждан;</w:t>
      </w:r>
    </w:p>
    <w:p w:rsidR="00AD7B70" w:rsidRPr="00AD7B70" w:rsidRDefault="00AD7B70" w:rsidP="00AD7B70">
      <w:pPr>
        <w:numPr>
          <w:ilvl w:val="0"/>
          <w:numId w:val="39"/>
        </w:numPr>
        <w:tabs>
          <w:tab w:val="left" w:pos="284"/>
        </w:tabs>
        <w:spacing w:after="0" w:line="240" w:lineRule="auto"/>
        <w:ind w:left="0" w:firstLine="0"/>
        <w:contextualSpacing/>
        <w:jc w:val="both"/>
        <w:rPr>
          <w:rFonts w:ascii="Times New Roman" w:eastAsia="Times New Roman" w:hAnsi="Times New Roman" w:cs="Times New Roman"/>
          <w:bCs/>
          <w:sz w:val="28"/>
          <w:szCs w:val="28"/>
          <w:lang w:eastAsia="ru-RU"/>
        </w:rPr>
      </w:pPr>
      <w:r w:rsidRPr="00AD7B70">
        <w:rPr>
          <w:rFonts w:ascii="Times New Roman" w:eastAsia="Times New Roman" w:hAnsi="Times New Roman" w:cs="Times New Roman"/>
          <w:bCs/>
          <w:sz w:val="28"/>
          <w:szCs w:val="28"/>
          <w:lang w:eastAsia="ru-RU"/>
        </w:rPr>
        <w:t>поставлены на кадастровый учет 7 кладбищ, расположенных на территории МОГО «Ухта»</w:t>
      </w:r>
      <w:r w:rsidR="00A85530">
        <w:rPr>
          <w:rFonts w:ascii="Times New Roman" w:eastAsia="Times New Roman" w:hAnsi="Times New Roman" w:cs="Times New Roman"/>
          <w:bCs/>
          <w:sz w:val="28"/>
          <w:szCs w:val="28"/>
          <w:lang w:eastAsia="ru-RU"/>
        </w:rPr>
        <w:t>;</w:t>
      </w:r>
    </w:p>
    <w:p w:rsidR="00AD7B70" w:rsidRPr="00AD7B70" w:rsidRDefault="00AD7B70" w:rsidP="00AD7B70">
      <w:pPr>
        <w:numPr>
          <w:ilvl w:val="0"/>
          <w:numId w:val="39"/>
        </w:numPr>
        <w:tabs>
          <w:tab w:val="left" w:pos="284"/>
        </w:tabs>
        <w:spacing w:before="240" w:after="0" w:line="240" w:lineRule="auto"/>
        <w:ind w:left="0" w:firstLine="0"/>
        <w:contextualSpacing/>
        <w:jc w:val="both"/>
        <w:rPr>
          <w:rFonts w:ascii="Times New Roman" w:eastAsia="Times New Roman" w:hAnsi="Times New Roman" w:cs="Times New Roman"/>
          <w:bCs/>
          <w:sz w:val="28"/>
          <w:szCs w:val="28"/>
          <w:lang w:eastAsia="ru-RU"/>
        </w:rPr>
      </w:pPr>
      <w:r w:rsidRPr="00AD7B70">
        <w:rPr>
          <w:rFonts w:ascii="Times New Roman" w:eastAsiaTheme="minorEastAsia" w:hAnsi="Times New Roman" w:cs="Times New Roman"/>
          <w:color w:val="000000" w:themeColor="text1"/>
          <w:sz w:val="28"/>
          <w:szCs w:val="28"/>
          <w:lang w:eastAsia="ru-RU"/>
        </w:rPr>
        <w:t>выполнены мероприятия в рамках муниципального земельного контроля.</w:t>
      </w:r>
    </w:p>
    <w:p w:rsidR="00AD7B70" w:rsidRPr="00AD7B70" w:rsidRDefault="00AD7B70" w:rsidP="00AD7B70">
      <w:pPr>
        <w:widowControl w:val="0"/>
        <w:autoSpaceDE w:val="0"/>
        <w:autoSpaceDN w:val="0"/>
        <w:adjustRightInd w:val="0"/>
        <w:spacing w:before="240" w:after="0" w:line="240" w:lineRule="auto"/>
        <w:ind w:firstLine="709"/>
        <w:contextualSpacing/>
        <w:jc w:val="both"/>
        <w:rPr>
          <w:rFonts w:ascii="Times New Roman" w:eastAsia="Times New Roman" w:hAnsi="Times New Roman" w:cs="Times New Roman"/>
          <w:sz w:val="28"/>
          <w:szCs w:val="28"/>
          <w:lang w:eastAsia="ru-RU"/>
        </w:rPr>
      </w:pPr>
      <w:r w:rsidRPr="00AD7B70">
        <w:rPr>
          <w:rFonts w:ascii="Times New Roman" w:eastAsia="Times New Roman" w:hAnsi="Times New Roman" w:cs="Times New Roman"/>
          <w:sz w:val="28"/>
          <w:szCs w:val="28"/>
          <w:lang w:eastAsia="ru-RU"/>
        </w:rPr>
        <w:t xml:space="preserve">В части </w:t>
      </w:r>
      <w:r w:rsidRPr="00F247A4">
        <w:rPr>
          <w:rFonts w:ascii="Times New Roman" w:eastAsia="Times New Roman" w:hAnsi="Times New Roman" w:cs="Times New Roman"/>
          <w:sz w:val="28"/>
          <w:szCs w:val="28"/>
          <w:lang w:eastAsia="ru-RU"/>
        </w:rPr>
        <w:t>о</w:t>
      </w:r>
      <w:r w:rsidRPr="00AD7B70">
        <w:rPr>
          <w:rFonts w:ascii="Times New Roman" w:eastAsia="Times New Roman" w:hAnsi="Times New Roman" w:cs="Times New Roman"/>
          <w:sz w:val="28"/>
          <w:szCs w:val="28"/>
          <w:lang w:eastAsia="ru-RU"/>
        </w:rPr>
        <w:t>беспечени</w:t>
      </w:r>
      <w:r w:rsidRPr="00F247A4">
        <w:rPr>
          <w:rFonts w:ascii="Times New Roman" w:eastAsia="Times New Roman" w:hAnsi="Times New Roman" w:cs="Times New Roman"/>
          <w:sz w:val="28"/>
          <w:szCs w:val="28"/>
          <w:lang w:eastAsia="ru-RU"/>
        </w:rPr>
        <w:t>я</w:t>
      </w:r>
      <w:r w:rsidRPr="00AD7B70">
        <w:rPr>
          <w:rFonts w:ascii="Times New Roman" w:eastAsia="Times New Roman" w:hAnsi="Times New Roman" w:cs="Times New Roman"/>
          <w:sz w:val="28"/>
          <w:szCs w:val="28"/>
          <w:lang w:eastAsia="ru-RU"/>
        </w:rPr>
        <w:t xml:space="preserve"> информационной открытости деятельности </w:t>
      </w:r>
      <w:r w:rsidRPr="00AD7B70">
        <w:rPr>
          <w:rFonts w:ascii="Times New Roman" w:eastAsia="Times New Roman" w:hAnsi="Times New Roman" w:cs="Times New Roman"/>
          <w:sz w:val="28"/>
          <w:szCs w:val="28"/>
          <w:lang w:eastAsia="ru-RU"/>
        </w:rPr>
        <w:lastRenderedPageBreak/>
        <w:t>муниципального образовании</w:t>
      </w:r>
      <w:r w:rsidRPr="00AD7B70">
        <w:rPr>
          <w:rFonts w:ascii="Times New Roman" w:eastAsiaTheme="minorEastAsia" w:hAnsi="Times New Roman" w:cs="Times New Roman"/>
          <w:sz w:val="28"/>
          <w:szCs w:val="28"/>
          <w:lang w:eastAsia="ru-RU"/>
        </w:rPr>
        <w:t>»</w:t>
      </w:r>
      <w:r w:rsidRPr="00AD7B70">
        <w:rPr>
          <w:rFonts w:ascii="Times New Roman" w:eastAsia="Times New Roman" w:hAnsi="Times New Roman" w:cs="Times New Roman"/>
          <w:sz w:val="28"/>
          <w:szCs w:val="28"/>
          <w:lang w:eastAsia="ru-RU"/>
        </w:rPr>
        <w:t>:</w:t>
      </w:r>
    </w:p>
    <w:p w:rsidR="00AD7B70" w:rsidRPr="00AD7B70" w:rsidRDefault="00AD7B70" w:rsidP="00AD7B70">
      <w:pPr>
        <w:widowControl w:val="0"/>
        <w:numPr>
          <w:ilvl w:val="0"/>
          <w:numId w:val="40"/>
        </w:numPr>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AD7B70">
        <w:rPr>
          <w:rFonts w:ascii="Times New Roman" w:eastAsia="Times New Roman" w:hAnsi="Times New Roman" w:cs="Times New Roman"/>
          <w:sz w:val="28"/>
          <w:szCs w:val="28"/>
          <w:lang w:eastAsia="ru-RU"/>
        </w:rPr>
        <w:t>еженедельно размещались материалы о деятельности администрации МОГО «Ухта», должностных лиц администрации МОГО «Ухта» на страницах газеты «Ухта» и официальной странице «ВКонтакте»;</w:t>
      </w:r>
    </w:p>
    <w:p w:rsidR="00AD7B70" w:rsidRPr="00AD7B70" w:rsidRDefault="00AD7B70" w:rsidP="00AD7B70">
      <w:pPr>
        <w:widowControl w:val="0"/>
        <w:numPr>
          <w:ilvl w:val="0"/>
          <w:numId w:val="40"/>
        </w:numPr>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AD7B70">
        <w:rPr>
          <w:rFonts w:ascii="Times New Roman" w:eastAsia="Times New Roman" w:hAnsi="Times New Roman" w:cs="Times New Roman"/>
          <w:sz w:val="28"/>
          <w:szCs w:val="28"/>
          <w:lang w:eastAsia="ru-RU"/>
        </w:rPr>
        <w:t>еженедельно освещались основные мероприятия, прошедшие на территории МОГО «Ухта» на страницах газеты «Ухта» и официальной странице «ВКонтакте»;</w:t>
      </w:r>
    </w:p>
    <w:p w:rsidR="00AD7B70" w:rsidRPr="00AD7B70" w:rsidRDefault="00AD7B70" w:rsidP="00AD7B70">
      <w:pPr>
        <w:widowControl w:val="0"/>
        <w:numPr>
          <w:ilvl w:val="0"/>
          <w:numId w:val="40"/>
        </w:numPr>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AD7B70">
        <w:rPr>
          <w:rFonts w:ascii="Times New Roman" w:eastAsia="Times New Roman" w:hAnsi="Times New Roman" w:cs="Times New Roman"/>
          <w:sz w:val="28"/>
          <w:szCs w:val="28"/>
          <w:lang w:eastAsia="ru-RU"/>
        </w:rPr>
        <w:t>выполнены мероприятия по сохранению тиража и доступности для населения газеты «Ухта».</w:t>
      </w:r>
    </w:p>
    <w:p w:rsidR="00B7026A" w:rsidRPr="00F247A4" w:rsidRDefault="00F42E3B" w:rsidP="00D1634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247A4">
        <w:rPr>
          <w:rFonts w:ascii="Times New Roman" w:eastAsia="Times New Roman" w:hAnsi="Times New Roman" w:cs="Times New Roman"/>
          <w:sz w:val="28"/>
          <w:szCs w:val="28"/>
          <w:lang w:eastAsia="ru-RU"/>
        </w:rPr>
        <w:t xml:space="preserve">По итогам </w:t>
      </w:r>
      <w:r w:rsidR="00132440" w:rsidRPr="00F247A4">
        <w:rPr>
          <w:rFonts w:ascii="Times New Roman" w:hAnsi="Times New Roman" w:cs="Times New Roman"/>
          <w:sz w:val="28"/>
          <w:szCs w:val="28"/>
        </w:rPr>
        <w:t>реализации в 20</w:t>
      </w:r>
      <w:r w:rsidR="00486035" w:rsidRPr="00F247A4">
        <w:rPr>
          <w:rFonts w:ascii="Times New Roman" w:hAnsi="Times New Roman" w:cs="Times New Roman"/>
          <w:sz w:val="28"/>
          <w:szCs w:val="28"/>
        </w:rPr>
        <w:t>20</w:t>
      </w:r>
      <w:r w:rsidRPr="00F247A4">
        <w:rPr>
          <w:rFonts w:ascii="Times New Roman" w:hAnsi="Times New Roman" w:cs="Times New Roman"/>
          <w:sz w:val="28"/>
          <w:szCs w:val="28"/>
        </w:rPr>
        <w:t xml:space="preserve"> году муниципальной программы МОГО «Ухта» «Развитие системы муниципального управления» </w:t>
      </w:r>
      <w:r w:rsidR="00B7026A" w:rsidRPr="00F247A4">
        <w:rPr>
          <w:rFonts w:ascii="Times New Roman" w:hAnsi="Times New Roman" w:cs="Times New Roman"/>
          <w:sz w:val="28"/>
          <w:szCs w:val="28"/>
        </w:rPr>
        <w:t>из 2</w:t>
      </w:r>
      <w:r w:rsidR="00CF1135" w:rsidRPr="00F247A4">
        <w:rPr>
          <w:rFonts w:ascii="Times New Roman" w:hAnsi="Times New Roman" w:cs="Times New Roman"/>
          <w:sz w:val="28"/>
          <w:szCs w:val="28"/>
        </w:rPr>
        <w:t>9</w:t>
      </w:r>
      <w:r w:rsidR="00B7026A" w:rsidRPr="00F247A4">
        <w:rPr>
          <w:rFonts w:ascii="Times New Roman" w:hAnsi="Times New Roman" w:cs="Times New Roman"/>
          <w:sz w:val="28"/>
          <w:szCs w:val="28"/>
        </w:rPr>
        <w:t xml:space="preserve"> запланированных основных мероприятий не </w:t>
      </w:r>
      <w:r w:rsidRPr="00F247A4">
        <w:rPr>
          <w:rFonts w:ascii="Times New Roman" w:eastAsia="Times New Roman" w:hAnsi="Times New Roman" w:cs="Times New Roman"/>
          <w:sz w:val="28"/>
          <w:szCs w:val="28"/>
          <w:lang w:eastAsia="ru-RU"/>
        </w:rPr>
        <w:t xml:space="preserve">выполнены в полном объеме </w:t>
      </w:r>
      <w:r w:rsidR="00CF1135" w:rsidRPr="00F247A4">
        <w:rPr>
          <w:rFonts w:ascii="Times New Roman" w:eastAsia="Times New Roman" w:hAnsi="Times New Roman" w:cs="Times New Roman"/>
          <w:sz w:val="28"/>
          <w:szCs w:val="28"/>
          <w:lang w:eastAsia="ru-RU"/>
        </w:rPr>
        <w:t>5</w:t>
      </w:r>
      <w:r w:rsidR="00B7026A" w:rsidRPr="00F247A4">
        <w:rPr>
          <w:rFonts w:ascii="Times New Roman" w:eastAsia="Times New Roman" w:hAnsi="Times New Roman" w:cs="Times New Roman"/>
          <w:sz w:val="28"/>
          <w:szCs w:val="28"/>
          <w:lang w:eastAsia="ru-RU"/>
        </w:rPr>
        <w:t xml:space="preserve"> </w:t>
      </w:r>
      <w:r w:rsidR="00B1007D" w:rsidRPr="00F247A4">
        <w:rPr>
          <w:rFonts w:ascii="Times New Roman" w:eastAsia="Times New Roman" w:hAnsi="Times New Roman" w:cs="Times New Roman"/>
          <w:sz w:val="28"/>
          <w:szCs w:val="28"/>
          <w:lang w:eastAsia="ru-RU"/>
        </w:rPr>
        <w:t>мероприяти</w:t>
      </w:r>
      <w:r w:rsidR="00CF1135" w:rsidRPr="00F247A4">
        <w:rPr>
          <w:rFonts w:ascii="Times New Roman" w:eastAsia="Times New Roman" w:hAnsi="Times New Roman" w:cs="Times New Roman"/>
          <w:sz w:val="28"/>
          <w:szCs w:val="28"/>
          <w:lang w:eastAsia="ru-RU"/>
        </w:rPr>
        <w:t>й</w:t>
      </w:r>
      <w:r w:rsidR="00B7026A" w:rsidRPr="00F247A4">
        <w:rPr>
          <w:rFonts w:ascii="Times New Roman" w:eastAsia="Times New Roman" w:hAnsi="Times New Roman" w:cs="Times New Roman"/>
          <w:sz w:val="28"/>
          <w:szCs w:val="28"/>
          <w:lang w:eastAsia="ru-RU"/>
        </w:rPr>
        <w:t>:</w:t>
      </w:r>
    </w:p>
    <w:p w:rsidR="00CF1135" w:rsidRPr="00F247A4" w:rsidRDefault="00CF1135" w:rsidP="00CF1135">
      <w:pPr>
        <w:pStyle w:val="aa"/>
        <w:numPr>
          <w:ilvl w:val="0"/>
          <w:numId w:val="10"/>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F247A4">
        <w:rPr>
          <w:rFonts w:ascii="Times New Roman" w:eastAsia="Times New Roman" w:hAnsi="Times New Roman" w:cs="Times New Roman"/>
          <w:sz w:val="28"/>
          <w:szCs w:val="28"/>
          <w:lang w:eastAsia="ru-RU"/>
        </w:rPr>
        <w:t>«Организация внедрения конкурсных процедур при назначении на должности муниципальной службы» - вместо запланированных 4 конкурсов на замещение должностей муниципальной службы проведен был 1 по причине отсутствия вакансий;</w:t>
      </w:r>
    </w:p>
    <w:p w:rsidR="00CF1135" w:rsidRPr="00F247A4" w:rsidRDefault="00CF1135" w:rsidP="00CF1135">
      <w:pPr>
        <w:pStyle w:val="aa"/>
        <w:numPr>
          <w:ilvl w:val="0"/>
          <w:numId w:val="10"/>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F247A4">
        <w:rPr>
          <w:rFonts w:ascii="Times New Roman" w:eastAsia="Times New Roman" w:hAnsi="Times New Roman" w:cs="Times New Roman"/>
          <w:sz w:val="28"/>
          <w:szCs w:val="28"/>
          <w:lang w:eastAsia="ru-RU"/>
        </w:rPr>
        <w:t xml:space="preserve"> «Содержание, проведение капитального и текущего ремонта объектов муниципальной собственности» в связи с ростом задолженности за использование муниципального имущества по причине тяжелого финансового состояния арендаторов </w:t>
      </w:r>
      <w:r w:rsidR="00886061">
        <w:rPr>
          <w:rFonts w:ascii="Times New Roman" w:eastAsia="Times New Roman" w:hAnsi="Times New Roman" w:cs="Times New Roman"/>
          <w:sz w:val="28"/>
          <w:szCs w:val="28"/>
          <w:lang w:eastAsia="ru-RU"/>
        </w:rPr>
        <w:t>-</w:t>
      </w:r>
      <w:r w:rsidRPr="00F247A4">
        <w:rPr>
          <w:rFonts w:ascii="Times New Roman" w:eastAsia="Times New Roman" w:hAnsi="Times New Roman" w:cs="Times New Roman"/>
          <w:sz w:val="28"/>
          <w:szCs w:val="28"/>
          <w:lang w:eastAsia="ru-RU"/>
        </w:rPr>
        <w:t xml:space="preserve"> субъектов </w:t>
      </w:r>
      <w:r w:rsidR="00886061">
        <w:rPr>
          <w:rFonts w:ascii="Times New Roman" w:eastAsia="Times New Roman" w:hAnsi="Times New Roman" w:cs="Times New Roman"/>
          <w:sz w:val="28"/>
          <w:szCs w:val="28"/>
          <w:lang w:eastAsia="ru-RU"/>
        </w:rPr>
        <w:t>малого и среднего предпринимательства</w:t>
      </w:r>
      <w:r w:rsidRPr="00F247A4">
        <w:rPr>
          <w:rFonts w:ascii="Times New Roman" w:eastAsia="Times New Roman" w:hAnsi="Times New Roman" w:cs="Times New Roman"/>
          <w:sz w:val="28"/>
          <w:szCs w:val="28"/>
          <w:lang w:eastAsia="ru-RU"/>
        </w:rPr>
        <w:t>;</w:t>
      </w:r>
    </w:p>
    <w:p w:rsidR="00CF1135" w:rsidRPr="00F247A4" w:rsidRDefault="00CF1135" w:rsidP="00CF1135">
      <w:pPr>
        <w:pStyle w:val="aa"/>
        <w:numPr>
          <w:ilvl w:val="0"/>
          <w:numId w:val="10"/>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F247A4">
        <w:rPr>
          <w:rFonts w:ascii="Times New Roman" w:eastAsia="Times New Roman" w:hAnsi="Times New Roman" w:cs="Times New Roman"/>
          <w:sz w:val="28"/>
          <w:szCs w:val="28"/>
          <w:lang w:eastAsia="ru-RU"/>
        </w:rPr>
        <w:t xml:space="preserve"> </w:t>
      </w:r>
      <w:proofErr w:type="gramStart"/>
      <w:r w:rsidRPr="00F247A4">
        <w:rPr>
          <w:rFonts w:ascii="Times New Roman" w:eastAsia="Times New Roman" w:hAnsi="Times New Roman" w:cs="Times New Roman"/>
          <w:sz w:val="28"/>
          <w:szCs w:val="28"/>
          <w:lang w:eastAsia="ru-RU"/>
        </w:rPr>
        <w:t>«Вовлечение в оборот муниципального имущества и земельных ресурсов» – доходы от использования имущества составили 111,8 млн. руб. вместо запланированных 181,3 млн. руб. по причине снижения спроса на муниципальную собственность;</w:t>
      </w:r>
      <w:proofErr w:type="gramEnd"/>
    </w:p>
    <w:p w:rsidR="00CF1135" w:rsidRPr="00F247A4" w:rsidRDefault="00CF1135" w:rsidP="00CF1135">
      <w:pPr>
        <w:pStyle w:val="aa"/>
        <w:numPr>
          <w:ilvl w:val="0"/>
          <w:numId w:val="10"/>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F247A4">
        <w:rPr>
          <w:rFonts w:ascii="Times New Roman" w:eastAsia="Times New Roman" w:hAnsi="Times New Roman" w:cs="Times New Roman"/>
          <w:sz w:val="28"/>
          <w:szCs w:val="28"/>
          <w:lang w:eastAsia="ru-RU"/>
        </w:rPr>
        <w:t xml:space="preserve"> </w:t>
      </w:r>
      <w:proofErr w:type="gramStart"/>
      <w:r w:rsidRPr="00F247A4">
        <w:rPr>
          <w:rFonts w:ascii="Times New Roman" w:eastAsia="Times New Roman" w:hAnsi="Times New Roman" w:cs="Times New Roman"/>
          <w:sz w:val="28"/>
          <w:szCs w:val="28"/>
          <w:lang w:eastAsia="ru-RU"/>
        </w:rPr>
        <w:t xml:space="preserve">«Обеспечение реализации подпрограммы, основных мероприятий и мероприятий в соответствии с установленными задачами и сроками» </w:t>
      </w:r>
      <w:r w:rsidR="00EA1783" w:rsidRPr="00352D9E">
        <w:rPr>
          <w:rFonts w:ascii="Times New Roman" w:hAnsi="Times New Roman" w:cs="Times New Roman"/>
          <w:sz w:val="28"/>
          <w:szCs w:val="28"/>
        </w:rPr>
        <w:t xml:space="preserve">в </w:t>
      </w:r>
      <w:r w:rsidR="00EA1783">
        <w:rPr>
          <w:rFonts w:ascii="Times New Roman" w:hAnsi="Times New Roman" w:cs="Times New Roman"/>
          <w:sz w:val="28"/>
          <w:szCs w:val="28"/>
        </w:rPr>
        <w:t>с</w:t>
      </w:r>
      <w:r w:rsidR="00EA1783" w:rsidRPr="00352D9E">
        <w:rPr>
          <w:rFonts w:ascii="Times New Roman" w:hAnsi="Times New Roman" w:cs="Times New Roman"/>
          <w:sz w:val="28"/>
          <w:szCs w:val="28"/>
        </w:rPr>
        <w:t>вязи с введением ограничений, связанных с распространением новой коронавирусной инфекции</w:t>
      </w:r>
      <w:r w:rsidR="00EA1783">
        <w:rPr>
          <w:rFonts w:ascii="Times New Roman" w:hAnsi="Times New Roman" w:cs="Times New Roman"/>
          <w:sz w:val="28"/>
          <w:szCs w:val="28"/>
        </w:rPr>
        <w:t xml:space="preserve"> </w:t>
      </w:r>
      <w:r w:rsidR="00EA1783" w:rsidRPr="006E78EF">
        <w:rPr>
          <w:rFonts w:ascii="Times New Roman" w:eastAsia="Calibri" w:hAnsi="Times New Roman" w:cs="Times New Roman"/>
          <w:sz w:val="28"/>
          <w:szCs w:val="28"/>
          <w:lang w:val="en-US"/>
        </w:rPr>
        <w:t>COVID</w:t>
      </w:r>
      <w:r w:rsidR="00EA1783" w:rsidRPr="006E78EF">
        <w:rPr>
          <w:rFonts w:ascii="Times New Roman" w:eastAsia="Calibri" w:hAnsi="Times New Roman" w:cs="Times New Roman"/>
          <w:sz w:val="28"/>
          <w:szCs w:val="28"/>
        </w:rPr>
        <w:t xml:space="preserve"> 19</w:t>
      </w:r>
      <w:r w:rsidR="00EA1783">
        <w:rPr>
          <w:rFonts w:ascii="Times New Roman" w:eastAsia="Times New Roman" w:hAnsi="Times New Roman" w:cs="Times New Roman"/>
          <w:sz w:val="28"/>
          <w:szCs w:val="28"/>
          <w:lang w:eastAsia="ru-RU"/>
        </w:rPr>
        <w:t xml:space="preserve"> </w:t>
      </w:r>
      <w:r w:rsidRPr="00F247A4">
        <w:rPr>
          <w:rFonts w:ascii="Times New Roman" w:eastAsia="Times New Roman" w:hAnsi="Times New Roman" w:cs="Times New Roman"/>
          <w:sz w:val="28"/>
          <w:szCs w:val="28"/>
          <w:lang w:eastAsia="ru-RU"/>
        </w:rPr>
        <w:t xml:space="preserve">(функции, возложенные на Комитет по управлению муниципальным имуществом администрации МОГО «Ухта» выполнены); </w:t>
      </w:r>
      <w:proofErr w:type="gramEnd"/>
    </w:p>
    <w:p w:rsidR="00CF1135" w:rsidRPr="00F247A4" w:rsidRDefault="00CF1135" w:rsidP="00CF1135">
      <w:pPr>
        <w:pStyle w:val="aa"/>
        <w:numPr>
          <w:ilvl w:val="0"/>
          <w:numId w:val="10"/>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F247A4">
        <w:rPr>
          <w:rFonts w:ascii="Times New Roman" w:eastAsia="Times New Roman" w:hAnsi="Times New Roman" w:cs="Times New Roman"/>
          <w:sz w:val="28"/>
          <w:szCs w:val="28"/>
          <w:lang w:eastAsia="ru-RU"/>
        </w:rPr>
        <w:t xml:space="preserve"> «Организация проведения комплексных кадастровых работ» по </w:t>
      </w:r>
      <w:r w:rsidR="00EA1783">
        <w:rPr>
          <w:rFonts w:ascii="Times New Roman" w:eastAsia="Times New Roman" w:hAnsi="Times New Roman" w:cs="Times New Roman"/>
          <w:sz w:val="28"/>
          <w:szCs w:val="28"/>
          <w:lang w:eastAsia="ru-RU"/>
        </w:rPr>
        <w:t>причине отсутствия</w:t>
      </w:r>
      <w:r w:rsidRPr="00F247A4">
        <w:rPr>
          <w:rFonts w:ascii="Times New Roman" w:eastAsia="Times New Roman" w:hAnsi="Times New Roman" w:cs="Times New Roman"/>
          <w:sz w:val="28"/>
          <w:szCs w:val="28"/>
          <w:lang w:eastAsia="ru-RU"/>
        </w:rPr>
        <w:t>:</w:t>
      </w:r>
    </w:p>
    <w:p w:rsidR="00CF1135" w:rsidRPr="00F247A4" w:rsidRDefault="00CF1135" w:rsidP="00CF1135">
      <w:pPr>
        <w:pStyle w:val="aa"/>
        <w:numPr>
          <w:ilvl w:val="0"/>
          <w:numId w:val="10"/>
        </w:numPr>
        <w:tabs>
          <w:tab w:val="left" w:pos="567"/>
        </w:tabs>
        <w:autoSpaceDE w:val="0"/>
        <w:autoSpaceDN w:val="0"/>
        <w:adjustRightInd w:val="0"/>
        <w:spacing w:after="0" w:line="240" w:lineRule="auto"/>
        <w:ind w:left="0" w:firstLine="284"/>
        <w:jc w:val="both"/>
        <w:rPr>
          <w:rFonts w:ascii="Times New Roman" w:eastAsia="Times New Roman" w:hAnsi="Times New Roman" w:cs="Times New Roman"/>
          <w:sz w:val="28"/>
          <w:szCs w:val="28"/>
          <w:lang w:eastAsia="ru-RU"/>
        </w:rPr>
      </w:pPr>
      <w:r w:rsidRPr="00F247A4">
        <w:rPr>
          <w:rFonts w:ascii="Times New Roman" w:eastAsia="Times New Roman" w:hAnsi="Times New Roman" w:cs="Times New Roman"/>
          <w:sz w:val="28"/>
          <w:szCs w:val="28"/>
          <w:lang w:eastAsia="ru-RU"/>
        </w:rPr>
        <w:t>правообладателей земельных участков, в связи, с чем возникли трудности в согласовании границ земельных участков, в том числе площадь земельных участков которых уменьшилась более чем на десять процентов;</w:t>
      </w:r>
    </w:p>
    <w:p w:rsidR="00CF1135" w:rsidRPr="00F247A4" w:rsidRDefault="00CF1135" w:rsidP="00CF1135">
      <w:pPr>
        <w:pStyle w:val="aa"/>
        <w:numPr>
          <w:ilvl w:val="0"/>
          <w:numId w:val="10"/>
        </w:numPr>
        <w:tabs>
          <w:tab w:val="left" w:pos="567"/>
        </w:tabs>
        <w:autoSpaceDE w:val="0"/>
        <w:autoSpaceDN w:val="0"/>
        <w:adjustRightInd w:val="0"/>
        <w:spacing w:after="0" w:line="240" w:lineRule="auto"/>
        <w:ind w:left="0" w:firstLine="284"/>
        <w:jc w:val="both"/>
        <w:rPr>
          <w:rFonts w:ascii="Times New Roman" w:eastAsia="Times New Roman" w:hAnsi="Times New Roman" w:cs="Times New Roman"/>
          <w:sz w:val="28"/>
          <w:szCs w:val="28"/>
          <w:lang w:eastAsia="ru-RU"/>
        </w:rPr>
      </w:pPr>
      <w:r w:rsidRPr="00F247A4">
        <w:rPr>
          <w:rFonts w:ascii="Times New Roman" w:eastAsia="Times New Roman" w:hAnsi="Times New Roman" w:cs="Times New Roman"/>
          <w:sz w:val="28"/>
          <w:szCs w:val="28"/>
          <w:lang w:eastAsia="ru-RU"/>
        </w:rPr>
        <w:t xml:space="preserve">возможности одновременной проверки представленных </w:t>
      </w:r>
      <w:proofErr w:type="gramStart"/>
      <w:r w:rsidRPr="00F247A4">
        <w:rPr>
          <w:rFonts w:ascii="Times New Roman" w:eastAsia="Times New Roman" w:hAnsi="Times New Roman" w:cs="Times New Roman"/>
          <w:sz w:val="28"/>
          <w:szCs w:val="28"/>
          <w:lang w:eastAsia="ru-RU"/>
        </w:rPr>
        <w:t>карта-планов</w:t>
      </w:r>
      <w:proofErr w:type="gramEnd"/>
      <w:r w:rsidRPr="00F247A4">
        <w:rPr>
          <w:rFonts w:ascii="Times New Roman" w:eastAsia="Times New Roman" w:hAnsi="Times New Roman" w:cs="Times New Roman"/>
          <w:sz w:val="28"/>
          <w:szCs w:val="28"/>
          <w:lang w:eastAsia="ru-RU"/>
        </w:rPr>
        <w:t xml:space="preserve"> территорий в отношении нескольких муниципальных образований;</w:t>
      </w:r>
    </w:p>
    <w:p w:rsidR="00CF1135" w:rsidRPr="00F247A4" w:rsidRDefault="00CF1135" w:rsidP="00CF1135">
      <w:pPr>
        <w:pStyle w:val="aa"/>
        <w:numPr>
          <w:ilvl w:val="0"/>
          <w:numId w:val="10"/>
        </w:numPr>
        <w:tabs>
          <w:tab w:val="left" w:pos="567"/>
        </w:tabs>
        <w:autoSpaceDE w:val="0"/>
        <w:autoSpaceDN w:val="0"/>
        <w:adjustRightInd w:val="0"/>
        <w:spacing w:after="0" w:line="240" w:lineRule="auto"/>
        <w:ind w:left="0" w:firstLine="284"/>
        <w:jc w:val="both"/>
        <w:rPr>
          <w:rFonts w:ascii="Times New Roman" w:eastAsia="Times New Roman" w:hAnsi="Times New Roman" w:cs="Times New Roman"/>
          <w:sz w:val="28"/>
          <w:szCs w:val="28"/>
          <w:lang w:eastAsia="ru-RU"/>
        </w:rPr>
      </w:pPr>
      <w:r w:rsidRPr="00F247A4">
        <w:rPr>
          <w:rFonts w:ascii="Times New Roman" w:eastAsia="Times New Roman" w:hAnsi="Times New Roman" w:cs="Times New Roman"/>
          <w:sz w:val="28"/>
          <w:szCs w:val="28"/>
          <w:lang w:eastAsia="ru-RU"/>
        </w:rPr>
        <w:t>информации об обременениях, наложенных в отношении объектов недвижимости, расположенных в кадастровых кварталах, на которых выполняются комплексные кадастровые работы.</w:t>
      </w:r>
    </w:p>
    <w:p w:rsidR="00E72FDC" w:rsidRPr="00F247A4" w:rsidRDefault="00657DBD" w:rsidP="007349DE">
      <w:pPr>
        <w:autoSpaceDE w:val="0"/>
        <w:autoSpaceDN w:val="0"/>
        <w:adjustRightInd w:val="0"/>
        <w:spacing w:after="0" w:line="240" w:lineRule="auto"/>
        <w:ind w:firstLine="709"/>
        <w:jc w:val="both"/>
        <w:rPr>
          <w:rFonts w:ascii="Times New Roman" w:hAnsi="Times New Roman" w:cs="Times New Roman"/>
          <w:sz w:val="28"/>
          <w:szCs w:val="28"/>
        </w:rPr>
      </w:pPr>
      <w:r w:rsidRPr="00F247A4">
        <w:rPr>
          <w:rFonts w:ascii="Times New Roman" w:eastAsia="Times New Roman" w:hAnsi="Times New Roman" w:cs="Times New Roman"/>
          <w:sz w:val="28"/>
          <w:szCs w:val="28"/>
          <w:lang w:eastAsia="ru-RU"/>
        </w:rPr>
        <w:t>До</w:t>
      </w:r>
      <w:r w:rsidR="00F42E3B" w:rsidRPr="00F247A4">
        <w:rPr>
          <w:rFonts w:ascii="Times New Roman" w:eastAsia="Times New Roman" w:hAnsi="Times New Roman" w:cs="Times New Roman"/>
          <w:sz w:val="28"/>
          <w:szCs w:val="28"/>
          <w:lang w:eastAsia="ru-RU"/>
        </w:rPr>
        <w:t xml:space="preserve">стигнуты плановые значения </w:t>
      </w:r>
      <w:r w:rsidR="00B1007D" w:rsidRPr="00F247A4">
        <w:rPr>
          <w:rFonts w:ascii="Times New Roman" w:eastAsia="Times New Roman" w:hAnsi="Times New Roman" w:cs="Times New Roman"/>
          <w:sz w:val="28"/>
          <w:szCs w:val="28"/>
          <w:lang w:eastAsia="ru-RU"/>
        </w:rPr>
        <w:t>1</w:t>
      </w:r>
      <w:r w:rsidR="00486035" w:rsidRPr="00F247A4">
        <w:rPr>
          <w:rFonts w:ascii="Times New Roman" w:eastAsia="Times New Roman" w:hAnsi="Times New Roman" w:cs="Times New Roman"/>
          <w:sz w:val="28"/>
          <w:szCs w:val="28"/>
          <w:lang w:eastAsia="ru-RU"/>
        </w:rPr>
        <w:t>8</w:t>
      </w:r>
      <w:r w:rsidR="00F42E3B" w:rsidRPr="00F247A4">
        <w:rPr>
          <w:rFonts w:ascii="Times New Roman" w:eastAsia="Times New Roman" w:hAnsi="Times New Roman" w:cs="Times New Roman"/>
          <w:sz w:val="28"/>
          <w:szCs w:val="28"/>
          <w:lang w:eastAsia="ru-RU"/>
        </w:rPr>
        <w:t xml:space="preserve"> целевых индикаторов из </w:t>
      </w:r>
      <w:r w:rsidRPr="00F247A4">
        <w:rPr>
          <w:rFonts w:ascii="Times New Roman" w:eastAsia="Times New Roman" w:hAnsi="Times New Roman" w:cs="Times New Roman"/>
          <w:sz w:val="28"/>
          <w:szCs w:val="28"/>
          <w:lang w:eastAsia="ru-RU"/>
        </w:rPr>
        <w:t>2</w:t>
      </w:r>
      <w:r w:rsidR="00486035" w:rsidRPr="00F247A4">
        <w:rPr>
          <w:rFonts w:ascii="Times New Roman" w:eastAsia="Times New Roman" w:hAnsi="Times New Roman" w:cs="Times New Roman"/>
          <w:sz w:val="28"/>
          <w:szCs w:val="28"/>
          <w:lang w:eastAsia="ru-RU"/>
        </w:rPr>
        <w:t>7</w:t>
      </w:r>
      <w:r w:rsidR="00F42E3B" w:rsidRPr="00F247A4">
        <w:rPr>
          <w:rFonts w:ascii="Times New Roman" w:eastAsia="Times New Roman" w:hAnsi="Times New Roman" w:cs="Times New Roman"/>
          <w:sz w:val="28"/>
          <w:szCs w:val="28"/>
          <w:lang w:eastAsia="ru-RU"/>
        </w:rPr>
        <w:t xml:space="preserve">. </w:t>
      </w:r>
    </w:p>
    <w:p w:rsidR="00A85530" w:rsidRPr="00476A59" w:rsidRDefault="00A85530" w:rsidP="007349DE">
      <w:pPr>
        <w:spacing w:after="0" w:line="240" w:lineRule="auto"/>
        <w:rPr>
          <w:rFonts w:ascii="Times New Roman" w:eastAsia="Times New Roman" w:hAnsi="Times New Roman" w:cs="Times New Roman"/>
          <w:bCs/>
          <w:iCs/>
          <w:sz w:val="28"/>
          <w:szCs w:val="28"/>
          <w:highlight w:val="yellow"/>
          <w:lang w:eastAsia="ru-RU"/>
        </w:rPr>
      </w:pPr>
    </w:p>
    <w:p w:rsidR="005E2369" w:rsidRPr="00D95CE6" w:rsidRDefault="005E2369" w:rsidP="005E2369">
      <w:pPr>
        <w:spacing w:after="0" w:line="240" w:lineRule="auto"/>
        <w:ind w:left="20" w:firstLine="709"/>
        <w:jc w:val="center"/>
        <w:rPr>
          <w:rFonts w:ascii="Times New Roman" w:eastAsia="Times New Roman" w:hAnsi="Times New Roman" w:cs="Times New Roman"/>
          <w:b/>
          <w:bCs/>
          <w:i/>
          <w:iCs/>
          <w:sz w:val="28"/>
          <w:szCs w:val="28"/>
          <w:lang w:eastAsia="ru-RU"/>
        </w:rPr>
      </w:pPr>
      <w:r w:rsidRPr="00D95CE6">
        <w:rPr>
          <w:rFonts w:ascii="Times New Roman" w:eastAsia="Times New Roman" w:hAnsi="Times New Roman" w:cs="Times New Roman"/>
          <w:b/>
          <w:bCs/>
          <w:i/>
          <w:iCs/>
          <w:sz w:val="28"/>
          <w:szCs w:val="28"/>
          <w:lang w:val="ru" w:eastAsia="ru-RU"/>
        </w:rPr>
        <w:t>Итоги реализации муниципальной программы</w:t>
      </w:r>
      <w:r w:rsidRPr="00D95CE6">
        <w:rPr>
          <w:rFonts w:ascii="Times New Roman" w:eastAsia="Times New Roman" w:hAnsi="Times New Roman" w:cs="Times New Roman"/>
          <w:b/>
          <w:bCs/>
          <w:i/>
          <w:iCs/>
          <w:sz w:val="28"/>
          <w:szCs w:val="28"/>
          <w:lang w:eastAsia="ru-RU"/>
        </w:rPr>
        <w:t xml:space="preserve"> МОГО Ухта»</w:t>
      </w:r>
    </w:p>
    <w:p w:rsidR="00E409E6" w:rsidRPr="00D95CE6" w:rsidRDefault="005E2369" w:rsidP="00C63EB6">
      <w:pPr>
        <w:spacing w:after="0" w:line="240" w:lineRule="auto"/>
        <w:ind w:left="20" w:firstLine="709"/>
        <w:jc w:val="center"/>
        <w:rPr>
          <w:rFonts w:ascii="Times New Roman" w:eastAsia="Times New Roman" w:hAnsi="Times New Roman" w:cs="Times New Roman"/>
          <w:b/>
          <w:bCs/>
          <w:i/>
          <w:iCs/>
          <w:sz w:val="28"/>
          <w:szCs w:val="28"/>
          <w:lang w:eastAsia="ru-RU"/>
        </w:rPr>
      </w:pPr>
      <w:r w:rsidRPr="00D95CE6">
        <w:rPr>
          <w:rFonts w:ascii="Times New Roman" w:eastAsia="Times New Roman" w:hAnsi="Times New Roman" w:cs="Times New Roman"/>
          <w:b/>
          <w:bCs/>
          <w:i/>
          <w:iCs/>
          <w:sz w:val="28"/>
          <w:szCs w:val="28"/>
          <w:lang w:val="ru" w:eastAsia="ru-RU"/>
        </w:rPr>
        <w:t>«Безопасность жизнедеятельности населения»</w:t>
      </w:r>
    </w:p>
    <w:p w:rsidR="00C63EB6" w:rsidRPr="00D95CE6" w:rsidRDefault="00C63EB6" w:rsidP="00C63EB6">
      <w:pPr>
        <w:spacing w:after="0" w:line="240" w:lineRule="auto"/>
        <w:rPr>
          <w:rFonts w:ascii="Times New Roman" w:eastAsia="Times New Roman" w:hAnsi="Times New Roman" w:cs="Times New Roman"/>
          <w:b/>
          <w:bCs/>
          <w:i/>
          <w:iCs/>
          <w:sz w:val="28"/>
          <w:szCs w:val="28"/>
          <w:lang w:eastAsia="ru-RU"/>
        </w:rPr>
      </w:pPr>
    </w:p>
    <w:p w:rsidR="00D95CE6" w:rsidRPr="00D95CE6" w:rsidRDefault="00D95CE6" w:rsidP="00D95CE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95CE6">
        <w:rPr>
          <w:rFonts w:ascii="Times New Roman" w:eastAsia="Times New Roman" w:hAnsi="Times New Roman" w:cs="Times New Roman"/>
          <w:sz w:val="28"/>
          <w:szCs w:val="28"/>
          <w:lang w:eastAsia="ru-RU"/>
        </w:rPr>
        <w:t>В результате реализации в 2020 году комплекса мероприятий муниципальной программы были достигнуты следующие результаты.</w:t>
      </w:r>
    </w:p>
    <w:p w:rsidR="00D95CE6" w:rsidRPr="00D95CE6" w:rsidRDefault="00D95CE6" w:rsidP="00D95CE6">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D95CE6">
        <w:rPr>
          <w:rFonts w:ascii="Times New Roman" w:eastAsia="Calibri" w:hAnsi="Times New Roman" w:cs="Times New Roman"/>
          <w:sz w:val="28"/>
          <w:szCs w:val="28"/>
          <w:lang w:eastAsia="ru-RU"/>
        </w:rPr>
        <w:lastRenderedPageBreak/>
        <w:t>В части предотвращения угроз безопасности населения и территории МОГО «Ухта»:</w:t>
      </w:r>
    </w:p>
    <w:p w:rsidR="00D95CE6" w:rsidRPr="00D95CE6" w:rsidRDefault="00D95CE6" w:rsidP="00D95CE6">
      <w:pPr>
        <w:widowControl w:val="0"/>
        <w:numPr>
          <w:ilvl w:val="0"/>
          <w:numId w:val="2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D95CE6">
        <w:rPr>
          <w:rFonts w:ascii="Times New Roman" w:eastAsia="Calibri" w:hAnsi="Times New Roman" w:cs="Times New Roman"/>
          <w:sz w:val="28"/>
          <w:szCs w:val="28"/>
          <w:lang w:eastAsia="ru-RU"/>
        </w:rPr>
        <w:t>394 человека прошли подготовку в образовательном отделе «Курсы гражданской обороны», из них 64 человека обучено на договорной основе</w:t>
      </w:r>
      <w:r>
        <w:rPr>
          <w:rFonts w:ascii="Times New Roman" w:eastAsia="Calibri" w:hAnsi="Times New Roman" w:cs="Times New Roman"/>
          <w:sz w:val="28"/>
          <w:szCs w:val="28"/>
          <w:lang w:eastAsia="ru-RU"/>
        </w:rPr>
        <w:t>;</w:t>
      </w:r>
      <w:r w:rsidRPr="00D95CE6">
        <w:rPr>
          <w:rFonts w:ascii="Times New Roman" w:eastAsia="Times New Roman" w:hAnsi="Times New Roman" w:cs="Times New Roman"/>
          <w:sz w:val="28"/>
          <w:szCs w:val="28"/>
          <w:lang w:eastAsia="ru-RU"/>
        </w:rPr>
        <w:t xml:space="preserve"> </w:t>
      </w:r>
    </w:p>
    <w:p w:rsidR="00D95CE6" w:rsidRPr="00D95CE6" w:rsidRDefault="00D95CE6" w:rsidP="00D95CE6">
      <w:pPr>
        <w:widowControl w:val="0"/>
        <w:numPr>
          <w:ilvl w:val="0"/>
          <w:numId w:val="2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в</w:t>
      </w:r>
      <w:r w:rsidRPr="00D95CE6">
        <w:rPr>
          <w:rFonts w:ascii="Times New Roman" w:eastAsia="Times New Roman" w:hAnsi="Times New Roman" w:cs="Times New Roman"/>
          <w:sz w:val="28"/>
          <w:szCs w:val="28"/>
          <w:lang w:eastAsia="ru-RU"/>
        </w:rPr>
        <w:t xml:space="preserve"> целях своевременного информирования населения по вопросам безопасности жизнедеятельности населения (первичным мерам пожарной безопасности, по безопасности во время весеннего паводка, в весенне-летний, осенне-зимний период, по поведению на водоемах в летний и зимний период, в различных непредвиденных ситуациях, по мерам личной безопасности </w:t>
      </w:r>
      <w:r w:rsidR="0007365E" w:rsidRPr="00352D9E">
        <w:rPr>
          <w:rFonts w:ascii="Times New Roman" w:hAnsi="Times New Roman" w:cs="Times New Roman"/>
          <w:sz w:val="28"/>
          <w:szCs w:val="28"/>
        </w:rPr>
        <w:t xml:space="preserve">в </w:t>
      </w:r>
      <w:r w:rsidR="0007365E">
        <w:rPr>
          <w:rFonts w:ascii="Times New Roman" w:hAnsi="Times New Roman" w:cs="Times New Roman"/>
          <w:sz w:val="28"/>
          <w:szCs w:val="28"/>
        </w:rPr>
        <w:t>с</w:t>
      </w:r>
      <w:r w:rsidR="0007365E" w:rsidRPr="00352D9E">
        <w:rPr>
          <w:rFonts w:ascii="Times New Roman" w:hAnsi="Times New Roman" w:cs="Times New Roman"/>
          <w:sz w:val="28"/>
          <w:szCs w:val="28"/>
        </w:rPr>
        <w:t>вязи с распространением новой коронавирусной инфекции</w:t>
      </w:r>
      <w:r w:rsidR="0007365E">
        <w:rPr>
          <w:rFonts w:ascii="Times New Roman" w:hAnsi="Times New Roman" w:cs="Times New Roman"/>
          <w:sz w:val="28"/>
          <w:szCs w:val="28"/>
        </w:rPr>
        <w:t xml:space="preserve"> </w:t>
      </w:r>
      <w:r w:rsidR="0007365E" w:rsidRPr="006E78EF">
        <w:rPr>
          <w:rFonts w:ascii="Times New Roman" w:eastAsia="Calibri" w:hAnsi="Times New Roman" w:cs="Times New Roman"/>
          <w:sz w:val="28"/>
          <w:szCs w:val="28"/>
          <w:lang w:val="en-US"/>
        </w:rPr>
        <w:t>COVID</w:t>
      </w:r>
      <w:r w:rsidR="0007365E" w:rsidRPr="006E78EF">
        <w:rPr>
          <w:rFonts w:ascii="Times New Roman" w:eastAsia="Calibri" w:hAnsi="Times New Roman" w:cs="Times New Roman"/>
          <w:sz w:val="28"/>
          <w:szCs w:val="28"/>
        </w:rPr>
        <w:t xml:space="preserve"> 19</w:t>
      </w:r>
      <w:r w:rsidRPr="00D95CE6">
        <w:rPr>
          <w:rFonts w:ascii="Times New Roman" w:eastAsia="Times New Roman" w:hAnsi="Times New Roman" w:cs="Times New Roman"/>
          <w:sz w:val="28"/>
          <w:szCs w:val="28"/>
          <w:lang w:eastAsia="ru-RU"/>
        </w:rPr>
        <w:t>) в средствах массовой информации опубликовано 5488 информационных статей, в том</w:t>
      </w:r>
      <w:proofErr w:type="gramEnd"/>
      <w:r w:rsidRPr="00D95CE6">
        <w:rPr>
          <w:rFonts w:ascii="Times New Roman" w:eastAsia="Times New Roman" w:hAnsi="Times New Roman" w:cs="Times New Roman"/>
          <w:sz w:val="28"/>
          <w:szCs w:val="28"/>
          <w:lang w:eastAsia="ru-RU"/>
        </w:rPr>
        <w:t xml:space="preserve"> </w:t>
      </w:r>
      <w:proofErr w:type="gramStart"/>
      <w:r w:rsidRPr="00D95CE6">
        <w:rPr>
          <w:rFonts w:ascii="Times New Roman" w:eastAsia="Times New Roman" w:hAnsi="Times New Roman" w:cs="Times New Roman"/>
          <w:sz w:val="28"/>
          <w:szCs w:val="28"/>
          <w:lang w:eastAsia="ru-RU"/>
        </w:rPr>
        <w:t>числе</w:t>
      </w:r>
      <w:proofErr w:type="gramEnd"/>
      <w:r w:rsidRPr="00D95CE6">
        <w:rPr>
          <w:rFonts w:ascii="Times New Roman" w:eastAsia="Times New Roman" w:hAnsi="Times New Roman" w:cs="Times New Roman"/>
          <w:sz w:val="28"/>
          <w:szCs w:val="28"/>
          <w:lang w:eastAsia="ru-RU"/>
        </w:rPr>
        <w:t xml:space="preserve"> электронных, размещено 716 памяток.</w:t>
      </w:r>
    </w:p>
    <w:p w:rsidR="00D95CE6" w:rsidRPr="00D95CE6" w:rsidRDefault="00D95CE6" w:rsidP="00D95CE6">
      <w:pPr>
        <w:spacing w:after="0" w:line="240" w:lineRule="auto"/>
        <w:ind w:firstLine="709"/>
        <w:jc w:val="both"/>
        <w:rPr>
          <w:rFonts w:ascii="Times New Roman" w:eastAsia="Calibri" w:hAnsi="Times New Roman" w:cs="Times New Roman"/>
          <w:sz w:val="28"/>
          <w:szCs w:val="28"/>
        </w:rPr>
      </w:pPr>
      <w:r w:rsidRPr="00D95CE6">
        <w:rPr>
          <w:rFonts w:ascii="Times New Roman" w:eastAsia="Calibri" w:hAnsi="Times New Roman" w:cs="Times New Roman"/>
          <w:sz w:val="28"/>
          <w:szCs w:val="28"/>
        </w:rPr>
        <w:t>В части повышения уровня экологической безопасности:</w:t>
      </w:r>
    </w:p>
    <w:p w:rsidR="00D95CE6" w:rsidRPr="00D95CE6" w:rsidRDefault="00D95CE6" w:rsidP="00D95CE6">
      <w:pPr>
        <w:widowControl w:val="0"/>
        <w:numPr>
          <w:ilvl w:val="0"/>
          <w:numId w:val="2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proofErr w:type="gramStart"/>
      <w:r w:rsidRPr="00D95CE6">
        <w:rPr>
          <w:rFonts w:ascii="Times New Roman" w:eastAsia="Times New Roman" w:hAnsi="Times New Roman" w:cs="Times New Roman"/>
          <w:sz w:val="28"/>
          <w:szCs w:val="28"/>
          <w:lang w:eastAsia="ru-RU"/>
        </w:rPr>
        <w:t xml:space="preserve">изготовлены и установлены 158 контейнеров для раздельного накопления отходов; </w:t>
      </w:r>
      <w:proofErr w:type="gramEnd"/>
    </w:p>
    <w:p w:rsidR="00D95CE6" w:rsidRPr="00D95CE6" w:rsidRDefault="00D95CE6" w:rsidP="00D95CE6">
      <w:pPr>
        <w:widowControl w:val="0"/>
        <w:numPr>
          <w:ilvl w:val="0"/>
          <w:numId w:val="2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D95CE6">
        <w:rPr>
          <w:rFonts w:ascii="Times New Roman" w:eastAsia="Times New Roman" w:hAnsi="Times New Roman" w:cs="Times New Roman"/>
          <w:sz w:val="28"/>
          <w:szCs w:val="28"/>
          <w:lang w:eastAsia="ru-RU"/>
        </w:rPr>
        <w:t xml:space="preserve">в проведении 5 природоохранных акций на территории МОГО «Ухта» приняло участие 3 159 человек. </w:t>
      </w:r>
    </w:p>
    <w:p w:rsidR="00D95CE6" w:rsidRDefault="00D95CE6" w:rsidP="00D95CE6">
      <w:pPr>
        <w:widowControl w:val="0"/>
        <w:tabs>
          <w:tab w:val="left" w:pos="0"/>
        </w:tabs>
        <w:autoSpaceDE w:val="0"/>
        <w:autoSpaceDN w:val="0"/>
        <w:adjustRightInd w:val="0"/>
        <w:spacing w:after="0" w:line="240" w:lineRule="auto"/>
        <w:jc w:val="both"/>
        <w:rPr>
          <w:rFonts w:ascii="Times New Roman" w:eastAsia="Calibri" w:hAnsi="Times New Roman" w:cs="Times New Roman"/>
          <w:sz w:val="28"/>
          <w:szCs w:val="28"/>
        </w:rPr>
      </w:pPr>
      <w:r w:rsidRPr="00D95CE6">
        <w:rPr>
          <w:rFonts w:ascii="Times New Roman" w:eastAsia="Calibri" w:hAnsi="Times New Roman" w:cs="Times New Roman"/>
          <w:sz w:val="28"/>
          <w:szCs w:val="28"/>
        </w:rPr>
        <w:tab/>
        <w:t>В части снижения количества лиц, погибших в результате дорожно-транспортных происшествий:</w:t>
      </w:r>
    </w:p>
    <w:p w:rsidR="00D95CE6" w:rsidRPr="00D95CE6" w:rsidRDefault="00D95CE6" w:rsidP="00D95CE6">
      <w:pPr>
        <w:pStyle w:val="aa"/>
        <w:widowControl w:val="0"/>
        <w:numPr>
          <w:ilvl w:val="0"/>
          <w:numId w:val="29"/>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D95CE6">
        <w:rPr>
          <w:rFonts w:ascii="Times New Roman" w:eastAsia="Times New Roman" w:hAnsi="Times New Roman" w:cs="Times New Roman"/>
          <w:sz w:val="28"/>
          <w:szCs w:val="28"/>
          <w:lang w:eastAsia="ru-RU"/>
        </w:rPr>
        <w:t>выполнены работы по содержанию и обслуживанию дорожных знаков в количестве 416 единиц;</w:t>
      </w:r>
    </w:p>
    <w:p w:rsidR="00D95CE6" w:rsidRPr="00D95CE6" w:rsidRDefault="00D95CE6" w:rsidP="00D95CE6">
      <w:pPr>
        <w:widowControl w:val="0"/>
        <w:numPr>
          <w:ilvl w:val="0"/>
          <w:numId w:val="29"/>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D95CE6">
        <w:rPr>
          <w:rFonts w:ascii="Times New Roman" w:eastAsia="Times New Roman" w:hAnsi="Times New Roman" w:cs="Times New Roman"/>
          <w:sz w:val="28"/>
          <w:szCs w:val="28"/>
          <w:lang w:eastAsia="ru-RU"/>
        </w:rPr>
        <w:t>выполнены работы по содержанию и обслуживанию светофорных объектов в количестве 71 единицы;</w:t>
      </w:r>
    </w:p>
    <w:p w:rsidR="00D95CE6" w:rsidRPr="00D95CE6" w:rsidRDefault="00D95CE6" w:rsidP="00D95CE6">
      <w:pPr>
        <w:widowControl w:val="0"/>
        <w:numPr>
          <w:ilvl w:val="0"/>
          <w:numId w:val="29"/>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D95CE6">
        <w:rPr>
          <w:rFonts w:ascii="Times New Roman" w:eastAsia="Times New Roman" w:hAnsi="Times New Roman" w:cs="Times New Roman"/>
          <w:sz w:val="28"/>
          <w:szCs w:val="28"/>
          <w:lang w:eastAsia="ru-RU"/>
        </w:rPr>
        <w:t>нанесено 153,04 км дорожной разметки;</w:t>
      </w:r>
    </w:p>
    <w:p w:rsidR="00D95CE6" w:rsidRPr="00D95CE6" w:rsidRDefault="00D95CE6" w:rsidP="00D95CE6">
      <w:pPr>
        <w:widowControl w:val="0"/>
        <w:numPr>
          <w:ilvl w:val="0"/>
          <w:numId w:val="29"/>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D95CE6">
        <w:rPr>
          <w:rFonts w:ascii="Times New Roman" w:eastAsia="Times New Roman" w:hAnsi="Times New Roman" w:cs="Times New Roman"/>
          <w:sz w:val="28"/>
          <w:szCs w:val="28"/>
          <w:lang w:eastAsia="ru-RU"/>
        </w:rPr>
        <w:t xml:space="preserve">изготовлены и установлены пешеходные ограждения протяженностью 758,1 </w:t>
      </w:r>
      <w:proofErr w:type="spellStart"/>
      <w:r w:rsidRPr="00D95CE6">
        <w:rPr>
          <w:rFonts w:ascii="Times New Roman" w:eastAsia="Times New Roman" w:hAnsi="Times New Roman" w:cs="Times New Roman"/>
          <w:sz w:val="28"/>
          <w:szCs w:val="28"/>
          <w:lang w:eastAsia="ru-RU"/>
        </w:rPr>
        <w:t>п.</w:t>
      </w:r>
      <w:proofErr w:type="gramStart"/>
      <w:r w:rsidRPr="00D95CE6">
        <w:rPr>
          <w:rFonts w:ascii="Times New Roman" w:eastAsia="Times New Roman" w:hAnsi="Times New Roman" w:cs="Times New Roman"/>
          <w:sz w:val="28"/>
          <w:szCs w:val="28"/>
          <w:lang w:eastAsia="ru-RU"/>
        </w:rPr>
        <w:t>м</w:t>
      </w:r>
      <w:proofErr w:type="spellEnd"/>
      <w:proofErr w:type="gramEnd"/>
      <w:r w:rsidRPr="00D95CE6">
        <w:rPr>
          <w:rFonts w:ascii="Times New Roman" w:eastAsia="Times New Roman" w:hAnsi="Times New Roman" w:cs="Times New Roman"/>
          <w:sz w:val="28"/>
          <w:szCs w:val="28"/>
          <w:lang w:eastAsia="ru-RU"/>
        </w:rPr>
        <w:t>.;</w:t>
      </w:r>
    </w:p>
    <w:p w:rsidR="00D95CE6" w:rsidRPr="00D95CE6" w:rsidRDefault="00D95CE6" w:rsidP="00D95CE6">
      <w:pPr>
        <w:widowControl w:val="0"/>
        <w:numPr>
          <w:ilvl w:val="0"/>
          <w:numId w:val="29"/>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D95CE6">
        <w:rPr>
          <w:rFonts w:ascii="Times New Roman" w:hAnsi="Times New Roman"/>
          <w:sz w:val="28"/>
          <w:szCs w:val="28"/>
        </w:rPr>
        <w:t>установлено 20 светофоров Т</w:t>
      </w:r>
      <w:proofErr w:type="gramStart"/>
      <w:r w:rsidRPr="00D95CE6">
        <w:rPr>
          <w:rFonts w:ascii="Times New Roman" w:hAnsi="Times New Roman"/>
          <w:sz w:val="28"/>
          <w:szCs w:val="28"/>
        </w:rPr>
        <w:t>7</w:t>
      </w:r>
      <w:proofErr w:type="gramEnd"/>
      <w:r w:rsidRPr="00D95CE6">
        <w:rPr>
          <w:rFonts w:ascii="Times New Roman" w:hAnsi="Times New Roman"/>
          <w:sz w:val="28"/>
          <w:szCs w:val="28"/>
        </w:rPr>
        <w:t>.</w:t>
      </w:r>
    </w:p>
    <w:p w:rsidR="000C2EE5" w:rsidRPr="000C2EE5" w:rsidRDefault="000C2EE5" w:rsidP="000C2EE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2EE5">
        <w:rPr>
          <w:rFonts w:ascii="Times New Roman" w:eastAsia="Times New Roman" w:hAnsi="Times New Roman" w:cs="Times New Roman"/>
          <w:sz w:val="28"/>
          <w:szCs w:val="28"/>
          <w:lang w:eastAsia="ru-RU"/>
        </w:rPr>
        <w:t xml:space="preserve">По итогам </w:t>
      </w:r>
      <w:r w:rsidRPr="000C2EE5">
        <w:rPr>
          <w:rFonts w:ascii="Times New Roman" w:hAnsi="Times New Roman" w:cs="Times New Roman"/>
          <w:sz w:val="28"/>
          <w:szCs w:val="28"/>
        </w:rPr>
        <w:t xml:space="preserve">реализации в 2020 году муниципальной программы МОГО «Ухта» «Безопасность жизнедеятельности населения» </w:t>
      </w:r>
      <w:r w:rsidRPr="000C2EE5">
        <w:rPr>
          <w:rFonts w:ascii="Times New Roman" w:eastAsia="Times New Roman" w:hAnsi="Times New Roman" w:cs="Times New Roman"/>
          <w:sz w:val="28"/>
          <w:szCs w:val="28"/>
          <w:lang w:eastAsia="ru-RU"/>
        </w:rPr>
        <w:t xml:space="preserve">в полном объеме выполнены все запланированные основные мероприятия. </w:t>
      </w:r>
    </w:p>
    <w:p w:rsidR="000C2EE5" w:rsidRPr="000C2EE5" w:rsidRDefault="000C2EE5" w:rsidP="000C2EE5">
      <w:pPr>
        <w:pStyle w:val="aa"/>
        <w:autoSpaceDE w:val="0"/>
        <w:autoSpaceDN w:val="0"/>
        <w:adjustRightInd w:val="0"/>
        <w:spacing w:after="0" w:line="240" w:lineRule="auto"/>
        <w:jc w:val="both"/>
        <w:rPr>
          <w:rFonts w:ascii="Times New Roman" w:hAnsi="Times New Roman" w:cs="Times New Roman"/>
          <w:sz w:val="28"/>
          <w:szCs w:val="28"/>
        </w:rPr>
      </w:pPr>
      <w:r w:rsidRPr="000C2EE5">
        <w:rPr>
          <w:rFonts w:ascii="Times New Roman" w:eastAsia="Times New Roman" w:hAnsi="Times New Roman" w:cs="Times New Roman"/>
          <w:sz w:val="28"/>
          <w:szCs w:val="28"/>
          <w:lang w:eastAsia="ru-RU"/>
        </w:rPr>
        <w:t xml:space="preserve">Достигнуты плановые значения 23 целевых индикаторов из 31. </w:t>
      </w:r>
      <w:r w:rsidRPr="000C2EE5">
        <w:rPr>
          <w:rFonts w:ascii="Times New Roman" w:hAnsi="Times New Roman" w:cs="Times New Roman"/>
          <w:sz w:val="28"/>
          <w:szCs w:val="28"/>
        </w:rPr>
        <w:t xml:space="preserve"> </w:t>
      </w:r>
    </w:p>
    <w:p w:rsidR="00D95CE6" w:rsidRDefault="00D95CE6" w:rsidP="00C82AB8">
      <w:pPr>
        <w:widowControl w:val="0"/>
        <w:autoSpaceDE w:val="0"/>
        <w:autoSpaceDN w:val="0"/>
        <w:adjustRightInd w:val="0"/>
        <w:spacing w:after="0" w:line="240" w:lineRule="auto"/>
        <w:ind w:left="20" w:firstLine="709"/>
        <w:jc w:val="both"/>
        <w:rPr>
          <w:rFonts w:ascii="Times New Roman" w:eastAsia="Times New Roman" w:hAnsi="Times New Roman" w:cs="Times New Roman"/>
          <w:sz w:val="28"/>
          <w:szCs w:val="28"/>
          <w:highlight w:val="yellow"/>
          <w:lang w:eastAsia="ru-RU"/>
        </w:rPr>
      </w:pPr>
    </w:p>
    <w:p w:rsidR="00572356" w:rsidRPr="000D042E" w:rsidRDefault="00572356" w:rsidP="00572356">
      <w:pPr>
        <w:spacing w:after="0" w:line="240" w:lineRule="auto"/>
        <w:ind w:left="20" w:firstLine="709"/>
        <w:jc w:val="center"/>
        <w:rPr>
          <w:rFonts w:ascii="Times New Roman" w:eastAsia="Times New Roman" w:hAnsi="Times New Roman" w:cs="Times New Roman"/>
          <w:b/>
          <w:bCs/>
          <w:i/>
          <w:iCs/>
          <w:sz w:val="28"/>
          <w:szCs w:val="28"/>
          <w:lang w:eastAsia="ru-RU"/>
        </w:rPr>
      </w:pPr>
      <w:r w:rsidRPr="000D042E">
        <w:rPr>
          <w:rFonts w:ascii="Times New Roman" w:eastAsia="Times New Roman" w:hAnsi="Times New Roman" w:cs="Times New Roman"/>
          <w:b/>
          <w:bCs/>
          <w:i/>
          <w:iCs/>
          <w:sz w:val="28"/>
          <w:szCs w:val="28"/>
          <w:lang w:val="ru" w:eastAsia="ru-RU"/>
        </w:rPr>
        <w:t>Итоги реализации муниципальной программы</w:t>
      </w:r>
      <w:r w:rsidRPr="000D042E">
        <w:rPr>
          <w:rFonts w:ascii="Times New Roman" w:eastAsia="Times New Roman" w:hAnsi="Times New Roman" w:cs="Times New Roman"/>
          <w:b/>
          <w:bCs/>
          <w:i/>
          <w:iCs/>
          <w:sz w:val="28"/>
          <w:szCs w:val="28"/>
          <w:lang w:eastAsia="ru-RU"/>
        </w:rPr>
        <w:t xml:space="preserve"> МОГО Ухта»</w:t>
      </w:r>
    </w:p>
    <w:p w:rsidR="00572356" w:rsidRPr="000D042E" w:rsidRDefault="00572356" w:rsidP="00572356">
      <w:pPr>
        <w:spacing w:after="0" w:line="240" w:lineRule="auto"/>
        <w:ind w:left="20" w:firstLine="709"/>
        <w:jc w:val="center"/>
        <w:rPr>
          <w:rFonts w:ascii="Times New Roman" w:eastAsia="Times New Roman" w:hAnsi="Times New Roman" w:cs="Times New Roman"/>
          <w:b/>
          <w:bCs/>
          <w:i/>
          <w:iCs/>
          <w:sz w:val="28"/>
          <w:szCs w:val="28"/>
          <w:lang w:val="ru" w:eastAsia="ru-RU"/>
        </w:rPr>
      </w:pPr>
      <w:r w:rsidRPr="000D042E">
        <w:rPr>
          <w:rFonts w:ascii="Times New Roman" w:eastAsia="Times New Roman" w:hAnsi="Times New Roman" w:cs="Times New Roman"/>
          <w:b/>
          <w:bCs/>
          <w:i/>
          <w:iCs/>
          <w:sz w:val="28"/>
          <w:szCs w:val="28"/>
          <w:lang w:val="ru" w:eastAsia="ru-RU"/>
        </w:rPr>
        <w:t>«Социальная поддержка населения»</w:t>
      </w:r>
    </w:p>
    <w:p w:rsidR="000D042E" w:rsidRPr="000D042E" w:rsidRDefault="000D042E" w:rsidP="00572356">
      <w:pPr>
        <w:spacing w:after="0" w:line="240" w:lineRule="auto"/>
        <w:ind w:left="20" w:firstLine="709"/>
        <w:jc w:val="center"/>
        <w:rPr>
          <w:rFonts w:ascii="Times New Roman" w:eastAsia="Times New Roman" w:hAnsi="Times New Roman" w:cs="Times New Roman"/>
          <w:b/>
          <w:bCs/>
          <w:i/>
          <w:iCs/>
          <w:sz w:val="28"/>
          <w:szCs w:val="28"/>
          <w:lang w:eastAsia="ru-RU"/>
        </w:rPr>
      </w:pPr>
    </w:p>
    <w:p w:rsidR="000D042E" w:rsidRPr="000D042E" w:rsidRDefault="000D042E" w:rsidP="000D042E">
      <w:pPr>
        <w:pStyle w:val="a8"/>
        <w:ind w:firstLine="709"/>
        <w:jc w:val="both"/>
        <w:rPr>
          <w:rFonts w:ascii="Times New Roman" w:hAnsi="Times New Roman" w:cs="Times New Roman"/>
          <w:sz w:val="28"/>
          <w:szCs w:val="28"/>
        </w:rPr>
      </w:pPr>
      <w:r w:rsidRPr="000D042E">
        <w:rPr>
          <w:rFonts w:ascii="Times New Roman" w:hAnsi="Times New Roman" w:cs="Times New Roman"/>
          <w:sz w:val="28"/>
          <w:szCs w:val="28"/>
        </w:rPr>
        <w:t>В результате реализации в 2020 году комплекса мероприятий муниципальной программы дополнительные меры социальной поддержки получили:</w:t>
      </w:r>
    </w:p>
    <w:p w:rsidR="000D042E" w:rsidRPr="000D042E" w:rsidRDefault="000D042E" w:rsidP="00686C11">
      <w:pPr>
        <w:pStyle w:val="aa"/>
        <w:widowControl w:val="0"/>
        <w:numPr>
          <w:ilvl w:val="0"/>
          <w:numId w:val="20"/>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0D042E">
        <w:rPr>
          <w:rFonts w:ascii="Times New Roman" w:eastAsia="Times New Roman" w:hAnsi="Times New Roman" w:cs="Times New Roman"/>
          <w:sz w:val="28"/>
          <w:szCs w:val="28"/>
          <w:lang w:eastAsia="ru-RU"/>
        </w:rPr>
        <w:t>граждане, оказавшиеся в трудной жизненной ситуации (по заявлению) - 50 человек;</w:t>
      </w:r>
    </w:p>
    <w:p w:rsidR="000D042E" w:rsidRPr="000D042E" w:rsidRDefault="000D042E" w:rsidP="00686C11">
      <w:pPr>
        <w:pStyle w:val="aa"/>
        <w:widowControl w:val="0"/>
        <w:numPr>
          <w:ilvl w:val="0"/>
          <w:numId w:val="20"/>
        </w:numPr>
        <w:tabs>
          <w:tab w:val="left" w:pos="284"/>
        </w:tabs>
        <w:autoSpaceDE w:val="0"/>
        <w:autoSpaceDN w:val="0"/>
        <w:adjustRightInd w:val="0"/>
        <w:spacing w:after="0" w:line="240" w:lineRule="auto"/>
        <w:ind w:left="0" w:firstLine="0"/>
        <w:jc w:val="both"/>
        <w:rPr>
          <w:rFonts w:ascii="Times New Roman" w:hAnsi="Times New Roman" w:cs="Times New Roman"/>
          <w:sz w:val="28"/>
          <w:szCs w:val="28"/>
          <w:lang w:eastAsia="ru-RU"/>
        </w:rPr>
      </w:pPr>
      <w:r w:rsidRPr="000D042E">
        <w:rPr>
          <w:rFonts w:ascii="Times New Roman" w:eastAsia="Times New Roman" w:hAnsi="Times New Roman" w:cs="Times New Roman"/>
          <w:sz w:val="28"/>
          <w:szCs w:val="28"/>
          <w:lang w:eastAsia="ru-RU"/>
        </w:rPr>
        <w:t>граждане, имеющие право на получение материальной помощи - 540 человек, из них м</w:t>
      </w:r>
      <w:r w:rsidRPr="000D042E">
        <w:rPr>
          <w:rFonts w:ascii="Times New Roman" w:hAnsi="Times New Roman" w:cs="Times New Roman"/>
          <w:sz w:val="28"/>
          <w:szCs w:val="28"/>
          <w:lang w:eastAsia="ru-RU"/>
        </w:rPr>
        <w:t xml:space="preserve">атериальная помощь оказана: </w:t>
      </w:r>
    </w:p>
    <w:p w:rsidR="000D042E" w:rsidRPr="000D042E" w:rsidRDefault="000D042E" w:rsidP="00686C11">
      <w:pPr>
        <w:pStyle w:val="aa"/>
        <w:widowControl w:val="0"/>
        <w:numPr>
          <w:ilvl w:val="0"/>
          <w:numId w:val="20"/>
        </w:numPr>
        <w:tabs>
          <w:tab w:val="left" w:pos="709"/>
        </w:tabs>
        <w:autoSpaceDE w:val="0"/>
        <w:autoSpaceDN w:val="0"/>
        <w:adjustRightInd w:val="0"/>
        <w:spacing w:after="0" w:line="240" w:lineRule="auto"/>
        <w:ind w:left="0" w:firstLine="426"/>
        <w:jc w:val="both"/>
        <w:rPr>
          <w:rFonts w:ascii="Times New Roman" w:hAnsi="Times New Roman" w:cs="Times New Roman"/>
          <w:sz w:val="28"/>
          <w:szCs w:val="28"/>
          <w:lang w:eastAsia="ru-RU"/>
        </w:rPr>
      </w:pPr>
      <w:r w:rsidRPr="000D042E">
        <w:rPr>
          <w:rFonts w:ascii="Times New Roman" w:eastAsia="Times New Roman" w:hAnsi="Times New Roman" w:cs="Times New Roman"/>
          <w:sz w:val="28"/>
          <w:szCs w:val="28"/>
          <w:lang w:eastAsia="ru-RU"/>
        </w:rPr>
        <w:t>родителям военнослужащих, погибших при исполнении служебного долга в локальных войнах и конфликтах</w:t>
      </w:r>
      <w:r w:rsidRPr="000D042E">
        <w:rPr>
          <w:rFonts w:ascii="Times New Roman" w:hAnsi="Times New Roman" w:cs="Times New Roman"/>
          <w:sz w:val="28"/>
          <w:szCs w:val="28"/>
          <w:lang w:eastAsia="ru-RU"/>
        </w:rPr>
        <w:t xml:space="preserve"> - 8 человек; </w:t>
      </w:r>
    </w:p>
    <w:p w:rsidR="000D042E" w:rsidRPr="000D042E" w:rsidRDefault="000D042E" w:rsidP="00686C11">
      <w:pPr>
        <w:pStyle w:val="aa"/>
        <w:widowControl w:val="0"/>
        <w:numPr>
          <w:ilvl w:val="0"/>
          <w:numId w:val="20"/>
        </w:numPr>
        <w:tabs>
          <w:tab w:val="left" w:pos="709"/>
        </w:tabs>
        <w:autoSpaceDE w:val="0"/>
        <w:autoSpaceDN w:val="0"/>
        <w:adjustRightInd w:val="0"/>
        <w:spacing w:after="0" w:line="240" w:lineRule="auto"/>
        <w:ind w:left="0" w:firstLine="426"/>
        <w:jc w:val="both"/>
        <w:rPr>
          <w:rFonts w:ascii="Times New Roman" w:hAnsi="Times New Roman" w:cs="Times New Roman"/>
          <w:sz w:val="28"/>
          <w:szCs w:val="28"/>
          <w:lang w:eastAsia="ru-RU"/>
        </w:rPr>
      </w:pPr>
      <w:r w:rsidRPr="000D042E">
        <w:rPr>
          <w:rFonts w:ascii="Times New Roman" w:eastAsia="Times New Roman" w:hAnsi="Times New Roman" w:cs="Times New Roman"/>
          <w:sz w:val="28"/>
          <w:szCs w:val="28"/>
          <w:lang w:eastAsia="ru-RU"/>
        </w:rPr>
        <w:t xml:space="preserve">инвалидам вследствие Чернобыльской катастрофы </w:t>
      </w:r>
      <w:r w:rsidRPr="000D042E">
        <w:rPr>
          <w:rFonts w:ascii="Times New Roman" w:hAnsi="Times New Roman" w:cs="Times New Roman"/>
          <w:sz w:val="28"/>
          <w:szCs w:val="28"/>
          <w:lang w:eastAsia="ru-RU"/>
        </w:rPr>
        <w:t xml:space="preserve">- 16 человек; </w:t>
      </w:r>
    </w:p>
    <w:p w:rsidR="000D042E" w:rsidRPr="000D042E" w:rsidRDefault="000D042E" w:rsidP="00686C11">
      <w:pPr>
        <w:pStyle w:val="aa"/>
        <w:widowControl w:val="0"/>
        <w:numPr>
          <w:ilvl w:val="0"/>
          <w:numId w:val="20"/>
        </w:numPr>
        <w:tabs>
          <w:tab w:val="left" w:pos="709"/>
        </w:tabs>
        <w:autoSpaceDE w:val="0"/>
        <w:autoSpaceDN w:val="0"/>
        <w:adjustRightInd w:val="0"/>
        <w:spacing w:after="0" w:line="240" w:lineRule="auto"/>
        <w:ind w:left="0" w:firstLine="426"/>
        <w:jc w:val="both"/>
        <w:rPr>
          <w:rFonts w:ascii="Times New Roman" w:hAnsi="Times New Roman" w:cs="Times New Roman"/>
          <w:sz w:val="28"/>
          <w:szCs w:val="28"/>
          <w:lang w:eastAsia="ru-RU"/>
        </w:rPr>
      </w:pPr>
      <w:r w:rsidRPr="000D042E">
        <w:rPr>
          <w:rFonts w:ascii="Times New Roman" w:eastAsia="Times New Roman" w:hAnsi="Times New Roman" w:cs="Times New Roman"/>
          <w:sz w:val="28"/>
          <w:szCs w:val="28"/>
          <w:lang w:eastAsia="ru-RU"/>
        </w:rPr>
        <w:t xml:space="preserve">многодетной семье, награжденной орденом «Родительская слава» </w:t>
      </w:r>
      <w:r w:rsidRPr="000D042E">
        <w:rPr>
          <w:rFonts w:ascii="Times New Roman" w:hAnsi="Times New Roman" w:cs="Times New Roman"/>
          <w:sz w:val="28"/>
          <w:szCs w:val="28"/>
          <w:lang w:eastAsia="ru-RU"/>
        </w:rPr>
        <w:t>- 1 семья (в ней 10 человек, в том числе 8 несовершеннолетних детей);</w:t>
      </w:r>
    </w:p>
    <w:p w:rsidR="000D042E" w:rsidRPr="000D042E" w:rsidRDefault="000D042E" w:rsidP="00686C11">
      <w:pPr>
        <w:pStyle w:val="aa"/>
        <w:widowControl w:val="0"/>
        <w:numPr>
          <w:ilvl w:val="0"/>
          <w:numId w:val="20"/>
        </w:numPr>
        <w:tabs>
          <w:tab w:val="left" w:pos="709"/>
        </w:tabs>
        <w:autoSpaceDE w:val="0"/>
        <w:autoSpaceDN w:val="0"/>
        <w:adjustRightInd w:val="0"/>
        <w:spacing w:after="0" w:line="240" w:lineRule="auto"/>
        <w:ind w:left="0" w:firstLine="426"/>
        <w:jc w:val="both"/>
        <w:rPr>
          <w:rFonts w:ascii="Times New Roman" w:hAnsi="Times New Roman" w:cs="Times New Roman"/>
          <w:sz w:val="28"/>
          <w:szCs w:val="28"/>
          <w:lang w:eastAsia="ru-RU"/>
        </w:rPr>
      </w:pPr>
      <w:r w:rsidRPr="000D042E">
        <w:rPr>
          <w:rFonts w:ascii="Times New Roman" w:eastAsia="Times New Roman" w:hAnsi="Times New Roman" w:cs="Times New Roman"/>
          <w:sz w:val="28"/>
          <w:szCs w:val="28"/>
          <w:lang w:eastAsia="ru-RU"/>
        </w:rPr>
        <w:lastRenderedPageBreak/>
        <w:t>ветеранам Великой Отечественной войны в связи с юбилейной датой</w:t>
      </w:r>
      <w:r w:rsidRPr="000D042E">
        <w:rPr>
          <w:rFonts w:ascii="Times New Roman" w:hAnsi="Times New Roman" w:cs="Times New Roman"/>
          <w:sz w:val="28"/>
          <w:szCs w:val="28"/>
          <w:lang w:eastAsia="ru-RU"/>
        </w:rPr>
        <w:t xml:space="preserve"> - 66 человек; </w:t>
      </w:r>
    </w:p>
    <w:p w:rsidR="000D042E" w:rsidRPr="000D042E" w:rsidRDefault="000D042E" w:rsidP="00686C11">
      <w:pPr>
        <w:pStyle w:val="aa"/>
        <w:widowControl w:val="0"/>
        <w:numPr>
          <w:ilvl w:val="0"/>
          <w:numId w:val="20"/>
        </w:numPr>
        <w:tabs>
          <w:tab w:val="left" w:pos="709"/>
        </w:tabs>
        <w:autoSpaceDE w:val="0"/>
        <w:autoSpaceDN w:val="0"/>
        <w:adjustRightInd w:val="0"/>
        <w:spacing w:after="0" w:line="240" w:lineRule="auto"/>
        <w:ind w:left="0" w:firstLine="426"/>
        <w:jc w:val="both"/>
        <w:rPr>
          <w:rFonts w:ascii="Times New Roman" w:hAnsi="Times New Roman" w:cs="Times New Roman"/>
          <w:sz w:val="28"/>
          <w:szCs w:val="28"/>
          <w:lang w:eastAsia="ru-RU"/>
        </w:rPr>
      </w:pPr>
      <w:r w:rsidRPr="000D042E">
        <w:rPr>
          <w:rFonts w:ascii="Times New Roman" w:eastAsia="Times New Roman" w:hAnsi="Times New Roman" w:cs="Times New Roman"/>
          <w:sz w:val="28"/>
          <w:szCs w:val="28"/>
          <w:lang w:eastAsia="ru-RU"/>
        </w:rPr>
        <w:t>ветеранам Великой Отечественной войны, несовершеннолетним узникам концлагерей, вдовам участников Великой Отечественной войны - 443 человека;</w:t>
      </w:r>
    </w:p>
    <w:p w:rsidR="000D042E" w:rsidRPr="000D042E" w:rsidRDefault="000D042E" w:rsidP="00686C11">
      <w:pPr>
        <w:pStyle w:val="aa"/>
        <w:widowControl w:val="0"/>
        <w:numPr>
          <w:ilvl w:val="0"/>
          <w:numId w:val="20"/>
        </w:numPr>
        <w:tabs>
          <w:tab w:val="left" w:pos="709"/>
        </w:tabs>
        <w:autoSpaceDE w:val="0"/>
        <w:autoSpaceDN w:val="0"/>
        <w:adjustRightInd w:val="0"/>
        <w:spacing w:after="0" w:line="240" w:lineRule="auto"/>
        <w:ind w:left="0" w:firstLine="426"/>
        <w:jc w:val="both"/>
        <w:rPr>
          <w:rFonts w:ascii="Times New Roman" w:hAnsi="Times New Roman" w:cs="Times New Roman"/>
          <w:sz w:val="28"/>
          <w:szCs w:val="28"/>
          <w:lang w:eastAsia="ru-RU"/>
        </w:rPr>
      </w:pPr>
      <w:r w:rsidRPr="000D042E">
        <w:rPr>
          <w:rFonts w:ascii="Times New Roman" w:hAnsi="Times New Roman" w:cs="Times New Roman"/>
          <w:sz w:val="28"/>
          <w:szCs w:val="28"/>
          <w:lang w:eastAsia="ru-RU"/>
        </w:rPr>
        <w:t>гражданам, удостоенным звания «Почетный гражданин г. Ухты» - 1 человек;</w:t>
      </w:r>
    </w:p>
    <w:p w:rsidR="000D042E" w:rsidRPr="008346CB" w:rsidRDefault="000D042E" w:rsidP="00686C11">
      <w:pPr>
        <w:pStyle w:val="aa"/>
        <w:widowControl w:val="0"/>
        <w:numPr>
          <w:ilvl w:val="0"/>
          <w:numId w:val="20"/>
        </w:numPr>
        <w:tabs>
          <w:tab w:val="left" w:pos="709"/>
        </w:tabs>
        <w:autoSpaceDE w:val="0"/>
        <w:autoSpaceDN w:val="0"/>
        <w:adjustRightInd w:val="0"/>
        <w:spacing w:after="0" w:line="240" w:lineRule="auto"/>
        <w:ind w:left="0" w:firstLine="426"/>
        <w:jc w:val="both"/>
        <w:rPr>
          <w:rFonts w:ascii="Times New Roman" w:hAnsi="Times New Roman" w:cs="Times New Roman"/>
          <w:sz w:val="28"/>
          <w:szCs w:val="28"/>
          <w:lang w:eastAsia="ru-RU"/>
        </w:rPr>
      </w:pPr>
      <w:r w:rsidRPr="000D042E">
        <w:rPr>
          <w:rFonts w:ascii="Times New Roman" w:hAnsi="Times New Roman" w:cs="Times New Roman"/>
          <w:sz w:val="28"/>
          <w:szCs w:val="28"/>
          <w:lang w:eastAsia="ru-RU"/>
        </w:rPr>
        <w:t>гражданам, награжденным знаком отличия «За заслуги перед Ухтой» - 5 человек, в связи с индивидуальными юбилейными датами.</w:t>
      </w:r>
    </w:p>
    <w:p w:rsidR="000D042E" w:rsidRPr="000D042E" w:rsidRDefault="008346CB" w:rsidP="000D042E">
      <w:pPr>
        <w:widowControl w:val="0"/>
        <w:tabs>
          <w:tab w:val="left" w:pos="0"/>
        </w:tabs>
        <w:autoSpaceDE w:val="0"/>
        <w:autoSpaceDN w:val="0"/>
        <w:adjustRightInd w:val="0"/>
        <w:spacing w:after="0" w:line="240" w:lineRule="auto"/>
        <w:ind w:firstLine="709"/>
        <w:contextualSpacing/>
        <w:jc w:val="both"/>
        <w:rPr>
          <w:rFonts w:ascii="Times New Roman" w:eastAsia="Arial Unicode MS" w:hAnsi="Times New Roman" w:cs="Times New Roman"/>
          <w:color w:val="000000"/>
          <w:sz w:val="28"/>
          <w:szCs w:val="28"/>
          <w:lang w:eastAsia="ru-RU"/>
        </w:rPr>
      </w:pPr>
      <w:r>
        <w:rPr>
          <w:rFonts w:ascii="Times New Roman" w:hAnsi="Times New Roman" w:cs="Times New Roman"/>
          <w:sz w:val="28"/>
          <w:szCs w:val="28"/>
          <w:lang w:eastAsia="ru-RU"/>
        </w:rPr>
        <w:t>П</w:t>
      </w:r>
      <w:r w:rsidR="000D042E" w:rsidRPr="000D042E">
        <w:rPr>
          <w:rFonts w:ascii="Times New Roman" w:eastAsia="Arial Unicode MS" w:hAnsi="Times New Roman" w:cs="Times New Roman"/>
          <w:color w:val="000000"/>
          <w:sz w:val="28"/>
          <w:szCs w:val="28"/>
          <w:lang w:eastAsia="ru-RU"/>
        </w:rPr>
        <w:t>роведен</w:t>
      </w:r>
      <w:r>
        <w:rPr>
          <w:rFonts w:ascii="Times New Roman" w:eastAsia="Arial Unicode MS" w:hAnsi="Times New Roman" w:cs="Times New Roman"/>
          <w:color w:val="000000"/>
          <w:sz w:val="28"/>
          <w:szCs w:val="28"/>
          <w:lang w:eastAsia="ru-RU"/>
        </w:rPr>
        <w:t>ы</w:t>
      </w:r>
      <w:r w:rsidR="000D042E" w:rsidRPr="000D042E">
        <w:rPr>
          <w:rFonts w:ascii="Times New Roman" w:eastAsia="Arial Unicode MS" w:hAnsi="Times New Roman" w:cs="Times New Roman"/>
          <w:color w:val="000000"/>
          <w:sz w:val="28"/>
          <w:szCs w:val="28"/>
          <w:lang w:eastAsia="ru-RU"/>
        </w:rPr>
        <w:t xml:space="preserve"> два конкурса среди социально ориентированных некоммерческих организаций (далее</w:t>
      </w:r>
      <w:r>
        <w:rPr>
          <w:rFonts w:ascii="Times New Roman" w:eastAsia="Arial Unicode MS" w:hAnsi="Times New Roman" w:cs="Times New Roman"/>
          <w:color w:val="000000"/>
          <w:sz w:val="28"/>
          <w:szCs w:val="28"/>
          <w:lang w:eastAsia="ru-RU"/>
        </w:rPr>
        <w:t xml:space="preserve"> </w:t>
      </w:r>
      <w:r w:rsidR="000D042E" w:rsidRPr="000D042E">
        <w:rPr>
          <w:rFonts w:ascii="Times New Roman" w:eastAsia="Arial Unicode MS" w:hAnsi="Times New Roman" w:cs="Times New Roman"/>
          <w:color w:val="000000"/>
          <w:sz w:val="28"/>
          <w:szCs w:val="28"/>
          <w:lang w:eastAsia="ru-RU"/>
        </w:rPr>
        <w:t>-</w:t>
      </w:r>
      <w:r>
        <w:rPr>
          <w:rFonts w:ascii="Times New Roman" w:eastAsia="Arial Unicode MS" w:hAnsi="Times New Roman" w:cs="Times New Roman"/>
          <w:color w:val="000000"/>
          <w:sz w:val="28"/>
          <w:szCs w:val="28"/>
          <w:lang w:eastAsia="ru-RU"/>
        </w:rPr>
        <w:t xml:space="preserve"> </w:t>
      </w:r>
      <w:r w:rsidR="000D042E" w:rsidRPr="000D042E">
        <w:rPr>
          <w:rFonts w:ascii="Times New Roman" w:eastAsia="Arial Unicode MS" w:hAnsi="Times New Roman" w:cs="Times New Roman"/>
          <w:color w:val="000000"/>
          <w:sz w:val="28"/>
          <w:szCs w:val="28"/>
          <w:lang w:eastAsia="ru-RU"/>
        </w:rPr>
        <w:t xml:space="preserve">СОНКО), претендующих на получение субсидии из бюджета МОГО «Ухта». </w:t>
      </w:r>
    </w:p>
    <w:p w:rsidR="000D042E" w:rsidRPr="000D042E" w:rsidRDefault="000D042E" w:rsidP="000D042E">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D042E">
        <w:rPr>
          <w:rFonts w:ascii="Times New Roman" w:eastAsia="Times New Roman" w:hAnsi="Times New Roman" w:cs="Times New Roman"/>
          <w:sz w:val="28"/>
          <w:szCs w:val="28"/>
          <w:lang w:eastAsia="ru-RU"/>
        </w:rPr>
        <w:t xml:space="preserve">Из 9 поданных заявок, финансовая поддержка оказана 8 </w:t>
      </w:r>
      <w:r w:rsidR="008346CB">
        <w:rPr>
          <w:rFonts w:ascii="Times New Roman" w:eastAsia="Times New Roman" w:hAnsi="Times New Roman" w:cs="Times New Roman"/>
          <w:sz w:val="28"/>
          <w:szCs w:val="28"/>
          <w:lang w:eastAsia="ru-RU"/>
        </w:rPr>
        <w:t>СОНКО</w:t>
      </w:r>
      <w:r w:rsidRPr="000D042E">
        <w:rPr>
          <w:rFonts w:ascii="Times New Roman" w:eastAsia="Times New Roman" w:hAnsi="Times New Roman" w:cs="Times New Roman"/>
          <w:sz w:val="28"/>
          <w:szCs w:val="28"/>
          <w:lang w:eastAsia="ru-RU"/>
        </w:rPr>
        <w:t xml:space="preserve"> (Ухтинская городская организация ветеранов отозвала свою заявку по причине запрета проведения культурно</w:t>
      </w:r>
      <w:r w:rsidR="008346CB">
        <w:rPr>
          <w:rFonts w:ascii="Times New Roman" w:eastAsia="Times New Roman" w:hAnsi="Times New Roman" w:cs="Times New Roman"/>
          <w:sz w:val="28"/>
          <w:szCs w:val="28"/>
          <w:lang w:eastAsia="ru-RU"/>
        </w:rPr>
        <w:t xml:space="preserve"> </w:t>
      </w:r>
      <w:r w:rsidRPr="000D042E">
        <w:rPr>
          <w:rFonts w:ascii="Times New Roman" w:eastAsia="Times New Roman" w:hAnsi="Times New Roman" w:cs="Times New Roman"/>
          <w:sz w:val="28"/>
          <w:szCs w:val="28"/>
          <w:lang w:eastAsia="ru-RU"/>
        </w:rPr>
        <w:t>-</w:t>
      </w:r>
      <w:r w:rsidR="008346CB">
        <w:rPr>
          <w:rFonts w:ascii="Times New Roman" w:eastAsia="Times New Roman" w:hAnsi="Times New Roman" w:cs="Times New Roman"/>
          <w:sz w:val="28"/>
          <w:szCs w:val="28"/>
          <w:lang w:eastAsia="ru-RU"/>
        </w:rPr>
        <w:t xml:space="preserve"> </w:t>
      </w:r>
      <w:r w:rsidRPr="000D042E">
        <w:rPr>
          <w:rFonts w:ascii="Times New Roman" w:eastAsia="Times New Roman" w:hAnsi="Times New Roman" w:cs="Times New Roman"/>
          <w:sz w:val="28"/>
          <w:szCs w:val="28"/>
          <w:lang w:eastAsia="ru-RU"/>
        </w:rPr>
        <w:t xml:space="preserve">массовых мероприятий </w:t>
      </w:r>
      <w:r w:rsidR="0007365E" w:rsidRPr="00352D9E">
        <w:rPr>
          <w:rFonts w:ascii="Times New Roman" w:hAnsi="Times New Roman" w:cs="Times New Roman"/>
          <w:sz w:val="28"/>
          <w:szCs w:val="28"/>
        </w:rPr>
        <w:t xml:space="preserve">в </w:t>
      </w:r>
      <w:r w:rsidR="0007365E">
        <w:rPr>
          <w:rFonts w:ascii="Times New Roman" w:hAnsi="Times New Roman" w:cs="Times New Roman"/>
          <w:sz w:val="28"/>
          <w:szCs w:val="28"/>
        </w:rPr>
        <w:t>с</w:t>
      </w:r>
      <w:r w:rsidR="0007365E" w:rsidRPr="00352D9E">
        <w:rPr>
          <w:rFonts w:ascii="Times New Roman" w:hAnsi="Times New Roman" w:cs="Times New Roman"/>
          <w:sz w:val="28"/>
          <w:szCs w:val="28"/>
        </w:rPr>
        <w:t>вязи с введением ограничений, связанных с распространением новой коронавирусной инфекции</w:t>
      </w:r>
      <w:r w:rsidR="0007365E">
        <w:rPr>
          <w:rFonts w:ascii="Times New Roman" w:hAnsi="Times New Roman" w:cs="Times New Roman"/>
          <w:sz w:val="28"/>
          <w:szCs w:val="28"/>
        </w:rPr>
        <w:t xml:space="preserve"> </w:t>
      </w:r>
      <w:r w:rsidR="0007365E" w:rsidRPr="006E78EF">
        <w:rPr>
          <w:rFonts w:ascii="Times New Roman" w:eastAsia="Calibri" w:hAnsi="Times New Roman" w:cs="Times New Roman"/>
          <w:sz w:val="28"/>
          <w:szCs w:val="28"/>
          <w:lang w:val="en-US"/>
        </w:rPr>
        <w:t>COVID</w:t>
      </w:r>
      <w:r w:rsidR="0007365E" w:rsidRPr="006E78EF">
        <w:rPr>
          <w:rFonts w:ascii="Times New Roman" w:eastAsia="Calibri" w:hAnsi="Times New Roman" w:cs="Times New Roman"/>
          <w:sz w:val="28"/>
          <w:szCs w:val="28"/>
        </w:rPr>
        <w:t xml:space="preserve"> 19</w:t>
      </w:r>
      <w:r w:rsidRPr="000D042E">
        <w:rPr>
          <w:rFonts w:ascii="Times New Roman" w:eastAsia="Times New Roman" w:hAnsi="Times New Roman" w:cs="Times New Roman"/>
          <w:sz w:val="28"/>
          <w:szCs w:val="28"/>
          <w:lang w:eastAsia="ru-RU"/>
        </w:rPr>
        <w:t>);</w:t>
      </w:r>
    </w:p>
    <w:p w:rsidR="000D042E" w:rsidRPr="000D042E" w:rsidRDefault="008346CB" w:rsidP="000D042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FF0000"/>
          <w:sz w:val="28"/>
          <w:szCs w:val="28"/>
          <w:lang w:eastAsia="ru-RU"/>
        </w:rPr>
      </w:pPr>
      <w:r>
        <w:rPr>
          <w:rFonts w:ascii="Times New Roman" w:hAnsi="Times New Roman" w:cs="Times New Roman"/>
          <w:sz w:val="28"/>
          <w:szCs w:val="28"/>
          <w:lang w:eastAsia="ru-RU"/>
        </w:rPr>
        <w:t>В</w:t>
      </w:r>
      <w:r w:rsidR="000D042E" w:rsidRPr="000D042E">
        <w:rPr>
          <w:rFonts w:ascii="Times New Roman" w:eastAsia="Times New Roman" w:hAnsi="Times New Roman" w:cs="Times New Roman"/>
          <w:sz w:val="28"/>
          <w:szCs w:val="28"/>
          <w:lang w:eastAsia="ru-RU"/>
        </w:rPr>
        <w:t xml:space="preserve"> ходе подготовки к участию в конкурсе на получение муниципальной финансовой поддержки среди </w:t>
      </w:r>
      <w:r>
        <w:rPr>
          <w:rFonts w:ascii="Times New Roman" w:eastAsia="Times New Roman" w:hAnsi="Times New Roman" w:cs="Times New Roman"/>
          <w:sz w:val="28"/>
          <w:szCs w:val="28"/>
          <w:lang w:eastAsia="ru-RU"/>
        </w:rPr>
        <w:t>СОНКО</w:t>
      </w:r>
      <w:r w:rsidR="000D042E" w:rsidRPr="000D042E">
        <w:rPr>
          <w:rFonts w:ascii="Times New Roman" w:eastAsia="Times New Roman" w:hAnsi="Times New Roman" w:cs="Times New Roman"/>
          <w:sz w:val="28"/>
          <w:szCs w:val="28"/>
          <w:lang w:eastAsia="ru-RU"/>
        </w:rPr>
        <w:t xml:space="preserve">, в том числе, по сбору необходимых документов, оказывалась информационная и консультационная поддержка организациям. Информация о реализации социальных проектов на территории МОГО «Ухта» размещалась на Официальном портале администрации МОГО «Ухта», в аккредитованных средствах массовой информации, социальных сетях. </w:t>
      </w:r>
      <w:r>
        <w:rPr>
          <w:rFonts w:ascii="Times New Roman" w:eastAsia="Times New Roman" w:hAnsi="Times New Roman" w:cs="Times New Roman"/>
          <w:sz w:val="28"/>
          <w:szCs w:val="28"/>
          <w:lang w:eastAsia="ru-RU"/>
        </w:rPr>
        <w:t>5</w:t>
      </w:r>
      <w:r w:rsidR="000D042E" w:rsidRPr="000D042E">
        <w:rPr>
          <w:rFonts w:ascii="Times New Roman" w:eastAsia="Times New Roman" w:hAnsi="Times New Roman" w:cs="Times New Roman"/>
          <w:sz w:val="28"/>
          <w:szCs w:val="28"/>
          <w:lang w:eastAsia="ru-RU"/>
        </w:rPr>
        <w:t xml:space="preserve"> СО</w:t>
      </w:r>
      <w:r w:rsidR="000D042E" w:rsidRPr="000D042E">
        <w:rPr>
          <w:rFonts w:ascii="Times New Roman" w:eastAsia="Times New Roman" w:hAnsi="Times New Roman" w:cs="Times New Roman"/>
          <w:color w:val="000000" w:themeColor="text1"/>
          <w:sz w:val="28"/>
          <w:szCs w:val="28"/>
          <w:lang w:eastAsia="ru-RU"/>
        </w:rPr>
        <w:t>НКО предоставлена поддержка в виде пользования муниципальным имуществом: пролонгирован один договор аренды пользования муниципальным имуществом, заключено 4 договора безвозмездного пользования муниципальным имуществом.</w:t>
      </w:r>
    </w:p>
    <w:p w:rsidR="00F005A4" w:rsidRPr="008346CB" w:rsidRDefault="004A2E75" w:rsidP="00D24F9B">
      <w:pPr>
        <w:pStyle w:val="a8"/>
        <w:jc w:val="both"/>
        <w:rPr>
          <w:rFonts w:ascii="Times New Roman" w:hAnsi="Times New Roman" w:cs="Times New Roman"/>
          <w:sz w:val="28"/>
          <w:szCs w:val="28"/>
        </w:rPr>
      </w:pPr>
      <w:r w:rsidRPr="008346CB">
        <w:rPr>
          <w:rFonts w:ascii="Times New Roman" w:eastAsia="Calibri" w:hAnsi="Times New Roman" w:cs="Times New Roman"/>
          <w:sz w:val="28"/>
          <w:szCs w:val="28"/>
        </w:rPr>
        <w:tab/>
      </w:r>
      <w:r w:rsidRPr="008346CB">
        <w:rPr>
          <w:rFonts w:ascii="Times New Roman" w:eastAsia="Times New Roman" w:hAnsi="Times New Roman" w:cs="Times New Roman"/>
          <w:sz w:val="28"/>
          <w:szCs w:val="28"/>
          <w:lang w:eastAsia="ru-RU"/>
        </w:rPr>
        <w:t xml:space="preserve">По </w:t>
      </w:r>
      <w:r w:rsidR="000A4501" w:rsidRPr="008346CB">
        <w:rPr>
          <w:rFonts w:ascii="Times New Roman" w:eastAsia="Times New Roman" w:hAnsi="Times New Roman" w:cs="Times New Roman"/>
          <w:sz w:val="28"/>
          <w:szCs w:val="28"/>
          <w:lang w:eastAsia="ru-RU"/>
        </w:rPr>
        <w:t xml:space="preserve">итогам </w:t>
      </w:r>
      <w:r w:rsidR="000A4501" w:rsidRPr="008346CB">
        <w:rPr>
          <w:rFonts w:ascii="Times New Roman" w:hAnsi="Times New Roman" w:cs="Times New Roman"/>
          <w:sz w:val="28"/>
          <w:szCs w:val="28"/>
        </w:rPr>
        <w:t>реализации в 20</w:t>
      </w:r>
      <w:r w:rsidR="008346CB" w:rsidRPr="008346CB">
        <w:rPr>
          <w:rFonts w:ascii="Times New Roman" w:hAnsi="Times New Roman" w:cs="Times New Roman"/>
          <w:sz w:val="28"/>
          <w:szCs w:val="28"/>
        </w:rPr>
        <w:t>20</w:t>
      </w:r>
      <w:r w:rsidR="000A4501" w:rsidRPr="008346CB">
        <w:rPr>
          <w:rFonts w:ascii="Times New Roman" w:hAnsi="Times New Roman" w:cs="Times New Roman"/>
          <w:sz w:val="28"/>
          <w:szCs w:val="28"/>
        </w:rPr>
        <w:t xml:space="preserve"> году муниципальной программы МОГО «Ухта» «Социальная поддержка населения» </w:t>
      </w:r>
      <w:r w:rsidR="00BC734A" w:rsidRPr="008346CB">
        <w:rPr>
          <w:rFonts w:ascii="Times New Roman" w:eastAsia="Times New Roman" w:hAnsi="Times New Roman" w:cs="Times New Roman"/>
          <w:sz w:val="28"/>
          <w:szCs w:val="28"/>
          <w:lang w:eastAsia="ru-RU"/>
        </w:rPr>
        <w:t>все запланированные основные мероприятия выполнены в полном объеме.</w:t>
      </w:r>
    </w:p>
    <w:p w:rsidR="004A2E75" w:rsidRPr="008346CB" w:rsidRDefault="009A18D2" w:rsidP="00F005A4">
      <w:pPr>
        <w:pStyle w:val="a8"/>
        <w:ind w:firstLine="709"/>
        <w:jc w:val="both"/>
        <w:rPr>
          <w:rFonts w:ascii="Times New Roman" w:hAnsi="Times New Roman" w:cs="Times New Roman"/>
          <w:sz w:val="28"/>
          <w:szCs w:val="28"/>
        </w:rPr>
      </w:pPr>
      <w:r w:rsidRPr="008346CB">
        <w:rPr>
          <w:rFonts w:ascii="Times New Roman" w:hAnsi="Times New Roman" w:cs="Times New Roman"/>
          <w:sz w:val="28"/>
          <w:szCs w:val="28"/>
        </w:rPr>
        <w:t>Д</w:t>
      </w:r>
      <w:r w:rsidRPr="008346CB">
        <w:rPr>
          <w:rFonts w:ascii="Times New Roman" w:eastAsia="Times New Roman" w:hAnsi="Times New Roman" w:cs="Times New Roman"/>
          <w:sz w:val="28"/>
          <w:szCs w:val="28"/>
          <w:lang w:eastAsia="ru-RU"/>
        </w:rPr>
        <w:t>остигнуты плановые значения всех целевых индикаторов.</w:t>
      </w:r>
    </w:p>
    <w:p w:rsidR="008912DC" w:rsidRDefault="007349DE" w:rsidP="007349DE">
      <w:pPr>
        <w:pStyle w:val="a8"/>
        <w:tabs>
          <w:tab w:val="left" w:pos="3252"/>
        </w:tabs>
        <w:jc w:val="both"/>
        <w:rPr>
          <w:rFonts w:ascii="Times New Roman" w:eastAsia="Calibri" w:hAnsi="Times New Roman" w:cs="Times New Roman"/>
          <w:sz w:val="28"/>
          <w:szCs w:val="28"/>
        </w:rPr>
      </w:pPr>
      <w:r w:rsidRPr="004375DC">
        <w:rPr>
          <w:rFonts w:ascii="Times New Roman" w:eastAsia="Calibri" w:hAnsi="Times New Roman" w:cs="Times New Roman"/>
          <w:sz w:val="28"/>
          <w:szCs w:val="28"/>
        </w:rPr>
        <w:tab/>
      </w:r>
    </w:p>
    <w:p w:rsidR="00313EC3" w:rsidRPr="00784D06" w:rsidRDefault="008912DC" w:rsidP="00313EC3">
      <w:pPr>
        <w:spacing w:after="0" w:line="240" w:lineRule="auto"/>
        <w:ind w:left="20" w:firstLine="709"/>
        <w:jc w:val="center"/>
        <w:rPr>
          <w:rFonts w:ascii="Times New Roman" w:eastAsia="Times New Roman" w:hAnsi="Times New Roman" w:cs="Times New Roman"/>
          <w:b/>
          <w:bCs/>
          <w:i/>
          <w:iCs/>
          <w:sz w:val="28"/>
          <w:szCs w:val="28"/>
          <w:lang w:eastAsia="ru-RU"/>
        </w:rPr>
      </w:pPr>
      <w:r w:rsidRPr="004375DC">
        <w:rPr>
          <w:rFonts w:ascii="Times New Roman" w:eastAsia="Calibri" w:hAnsi="Times New Roman" w:cs="Times New Roman"/>
          <w:color w:val="FF0000"/>
          <w:sz w:val="28"/>
          <w:szCs w:val="28"/>
        </w:rPr>
        <w:tab/>
      </w:r>
      <w:r w:rsidR="00313EC3" w:rsidRPr="004375DC">
        <w:rPr>
          <w:rFonts w:ascii="Times New Roman" w:eastAsia="Times New Roman" w:hAnsi="Times New Roman" w:cs="Times New Roman"/>
          <w:b/>
          <w:bCs/>
          <w:i/>
          <w:iCs/>
          <w:sz w:val="28"/>
          <w:szCs w:val="28"/>
          <w:lang w:val="ru" w:eastAsia="ru-RU"/>
        </w:rPr>
        <w:t>Итоги</w:t>
      </w:r>
      <w:r w:rsidR="00313EC3" w:rsidRPr="00784D06">
        <w:rPr>
          <w:rFonts w:ascii="Times New Roman" w:eastAsia="Times New Roman" w:hAnsi="Times New Roman" w:cs="Times New Roman"/>
          <w:b/>
          <w:bCs/>
          <w:i/>
          <w:iCs/>
          <w:sz w:val="28"/>
          <w:szCs w:val="28"/>
          <w:lang w:val="ru" w:eastAsia="ru-RU"/>
        </w:rPr>
        <w:t xml:space="preserve"> реализации муниципальной программы</w:t>
      </w:r>
      <w:r w:rsidR="00313EC3" w:rsidRPr="00784D06">
        <w:rPr>
          <w:rFonts w:ascii="Times New Roman" w:eastAsia="Times New Roman" w:hAnsi="Times New Roman" w:cs="Times New Roman"/>
          <w:b/>
          <w:bCs/>
          <w:i/>
          <w:iCs/>
          <w:sz w:val="28"/>
          <w:szCs w:val="28"/>
          <w:lang w:eastAsia="ru-RU"/>
        </w:rPr>
        <w:t xml:space="preserve"> МОГО Ухта»</w:t>
      </w:r>
    </w:p>
    <w:p w:rsidR="00313EC3" w:rsidRPr="00784D06" w:rsidRDefault="00313EC3" w:rsidP="00313EC3">
      <w:pPr>
        <w:spacing w:after="0" w:line="240" w:lineRule="auto"/>
        <w:ind w:left="20" w:firstLine="709"/>
        <w:jc w:val="center"/>
        <w:rPr>
          <w:rFonts w:ascii="Times New Roman" w:eastAsia="Times New Roman" w:hAnsi="Times New Roman" w:cs="Times New Roman"/>
          <w:b/>
          <w:bCs/>
          <w:i/>
          <w:iCs/>
          <w:sz w:val="28"/>
          <w:szCs w:val="28"/>
          <w:lang w:val="ru" w:eastAsia="ru-RU"/>
        </w:rPr>
      </w:pPr>
      <w:r w:rsidRPr="00784D06">
        <w:rPr>
          <w:rFonts w:ascii="Times New Roman" w:eastAsia="Times New Roman" w:hAnsi="Times New Roman" w:cs="Times New Roman"/>
          <w:b/>
          <w:bCs/>
          <w:i/>
          <w:iCs/>
          <w:sz w:val="28"/>
          <w:szCs w:val="28"/>
          <w:lang w:val="ru" w:eastAsia="ru-RU"/>
        </w:rPr>
        <w:t>«Формирование современной городской среды»</w:t>
      </w:r>
    </w:p>
    <w:p w:rsidR="00784D06" w:rsidRPr="00784D06" w:rsidRDefault="00784D06" w:rsidP="00313EC3">
      <w:pPr>
        <w:spacing w:after="0" w:line="240" w:lineRule="auto"/>
        <w:ind w:left="20" w:firstLine="709"/>
        <w:jc w:val="center"/>
        <w:rPr>
          <w:rFonts w:ascii="Times New Roman" w:eastAsia="Times New Roman" w:hAnsi="Times New Roman" w:cs="Times New Roman"/>
          <w:b/>
          <w:bCs/>
          <w:i/>
          <w:iCs/>
          <w:sz w:val="28"/>
          <w:szCs w:val="28"/>
          <w:lang w:eastAsia="ru-RU"/>
        </w:rPr>
      </w:pPr>
    </w:p>
    <w:p w:rsidR="00784D06" w:rsidRPr="00784D06" w:rsidRDefault="00784D06" w:rsidP="00784D06">
      <w:pPr>
        <w:widowControl w:val="0"/>
        <w:autoSpaceDE w:val="0"/>
        <w:autoSpaceDN w:val="0"/>
        <w:adjustRightInd w:val="0"/>
        <w:spacing w:after="0" w:line="240" w:lineRule="auto"/>
        <w:ind w:left="20" w:firstLine="709"/>
        <w:jc w:val="both"/>
        <w:rPr>
          <w:rFonts w:ascii="Times New Roman" w:eastAsia="Times New Roman" w:hAnsi="Times New Roman" w:cs="Times New Roman"/>
          <w:sz w:val="28"/>
          <w:szCs w:val="28"/>
          <w:lang w:eastAsia="ru-RU"/>
        </w:rPr>
      </w:pPr>
      <w:r w:rsidRPr="00784D06">
        <w:rPr>
          <w:rFonts w:ascii="Times New Roman" w:eastAsia="Times New Roman" w:hAnsi="Times New Roman" w:cs="Times New Roman"/>
          <w:sz w:val="28"/>
          <w:szCs w:val="28"/>
          <w:lang w:eastAsia="ru-RU"/>
        </w:rPr>
        <w:t>В результате реализации в 2020 году комплекса мероприятий муниципальной программы были достигнуты следующие результаты.</w:t>
      </w:r>
    </w:p>
    <w:p w:rsidR="00784D06" w:rsidRPr="00784D06" w:rsidRDefault="00784D06" w:rsidP="00784D06">
      <w:pPr>
        <w:autoSpaceDE w:val="0"/>
        <w:autoSpaceDN w:val="0"/>
        <w:adjustRightInd w:val="0"/>
        <w:spacing w:after="0" w:line="240" w:lineRule="auto"/>
        <w:ind w:firstLine="709"/>
        <w:jc w:val="both"/>
        <w:rPr>
          <w:rFonts w:ascii="Times New Roman" w:hAnsi="Times New Roman" w:cs="Times New Roman"/>
          <w:sz w:val="28"/>
          <w:szCs w:val="28"/>
          <w:highlight w:val="yellow"/>
        </w:rPr>
      </w:pPr>
      <w:r w:rsidRPr="00784D06">
        <w:rPr>
          <w:rFonts w:ascii="Times New Roman" w:hAnsi="Times New Roman" w:cs="Times New Roman"/>
          <w:sz w:val="28"/>
          <w:szCs w:val="28"/>
        </w:rPr>
        <w:t xml:space="preserve">В рамках федерального проекта «Формирование комфортной городской среды» на территории МОГО «Ухта» выполнено  благоустройство 10 дворовых и 2 общественных территорий. </w:t>
      </w:r>
    </w:p>
    <w:p w:rsidR="00784D06" w:rsidRPr="00784D06" w:rsidRDefault="00784D06" w:rsidP="00784D06">
      <w:pPr>
        <w:spacing w:after="0" w:line="240" w:lineRule="auto"/>
        <w:ind w:firstLine="709"/>
        <w:jc w:val="both"/>
        <w:rPr>
          <w:rFonts w:ascii="Times New Roman" w:hAnsi="Times New Roman" w:cs="Times New Roman"/>
          <w:sz w:val="28"/>
          <w:szCs w:val="28"/>
        </w:rPr>
      </w:pPr>
      <w:r w:rsidRPr="00784D06">
        <w:rPr>
          <w:rFonts w:ascii="Times New Roman" w:hAnsi="Times New Roman" w:cs="Times New Roman"/>
          <w:sz w:val="28"/>
          <w:szCs w:val="28"/>
        </w:rPr>
        <w:t xml:space="preserve">Выполнены работы по ремонту 13 дворовых проездов в г. Ухта на площади около 8 </w:t>
      </w:r>
      <w:proofErr w:type="spellStart"/>
      <w:r w:rsidRPr="00784D06">
        <w:rPr>
          <w:rFonts w:ascii="Times New Roman" w:hAnsi="Times New Roman" w:cs="Times New Roman"/>
          <w:sz w:val="28"/>
          <w:szCs w:val="28"/>
        </w:rPr>
        <w:t>тыс.кв.м</w:t>
      </w:r>
      <w:proofErr w:type="spellEnd"/>
      <w:r w:rsidRPr="00784D06">
        <w:rPr>
          <w:rFonts w:ascii="Times New Roman" w:hAnsi="Times New Roman" w:cs="Times New Roman"/>
          <w:sz w:val="28"/>
          <w:szCs w:val="28"/>
        </w:rPr>
        <w:t>.</w:t>
      </w:r>
    </w:p>
    <w:p w:rsidR="00784D06" w:rsidRPr="00784D06" w:rsidRDefault="00784D06" w:rsidP="00784D06">
      <w:pPr>
        <w:spacing w:after="0" w:line="240" w:lineRule="auto"/>
        <w:ind w:firstLine="709"/>
        <w:jc w:val="both"/>
        <w:rPr>
          <w:rFonts w:ascii="Times New Roman" w:hAnsi="Times New Roman" w:cs="Courier New"/>
          <w:sz w:val="28"/>
          <w:szCs w:val="28"/>
        </w:rPr>
      </w:pPr>
      <w:r w:rsidRPr="00784D06">
        <w:rPr>
          <w:rFonts w:ascii="Times New Roman" w:hAnsi="Times New Roman" w:cs="Courier New"/>
          <w:sz w:val="28"/>
          <w:szCs w:val="28"/>
        </w:rPr>
        <w:t>Обеспечено содержание и ремонт объектов внешнего благоустройства и объектов культурного наследия, расположенных в границах МОГО «Ухта», в том числе:</w:t>
      </w:r>
    </w:p>
    <w:p w:rsidR="00784D06" w:rsidRPr="00784D06" w:rsidRDefault="00784D06" w:rsidP="00686C11">
      <w:pPr>
        <w:numPr>
          <w:ilvl w:val="0"/>
          <w:numId w:val="11"/>
        </w:numPr>
        <w:tabs>
          <w:tab w:val="left" w:pos="284"/>
        </w:tabs>
        <w:suppressAutoHyphens/>
        <w:spacing w:after="0" w:line="240" w:lineRule="auto"/>
        <w:ind w:left="0" w:firstLine="0"/>
        <w:jc w:val="both"/>
        <w:rPr>
          <w:rFonts w:ascii="Times New Roman" w:eastAsia="Times New Roman" w:hAnsi="Times New Roman" w:cs="Times New Roman"/>
          <w:sz w:val="28"/>
          <w:szCs w:val="28"/>
          <w:lang w:eastAsia="ru-RU"/>
        </w:rPr>
      </w:pPr>
      <w:r w:rsidRPr="00784D06">
        <w:rPr>
          <w:rFonts w:ascii="Times New Roman" w:eastAsia="Times New Roman" w:hAnsi="Times New Roman" w:cs="Times New Roman"/>
          <w:sz w:val="28"/>
          <w:szCs w:val="28"/>
          <w:lang w:eastAsia="ru-RU"/>
        </w:rPr>
        <w:t>отловлено 423 животных без владельцев;</w:t>
      </w:r>
    </w:p>
    <w:p w:rsidR="00784D06" w:rsidRPr="00784D06" w:rsidRDefault="00784D06" w:rsidP="00686C11">
      <w:pPr>
        <w:numPr>
          <w:ilvl w:val="0"/>
          <w:numId w:val="11"/>
        </w:numPr>
        <w:tabs>
          <w:tab w:val="left" w:pos="284"/>
        </w:tabs>
        <w:suppressAutoHyphens/>
        <w:spacing w:after="0" w:line="240" w:lineRule="auto"/>
        <w:ind w:left="0" w:firstLine="0"/>
        <w:jc w:val="both"/>
        <w:rPr>
          <w:rFonts w:ascii="Times New Roman" w:eastAsia="Times New Roman" w:hAnsi="Times New Roman" w:cs="Times New Roman"/>
          <w:sz w:val="28"/>
          <w:szCs w:val="28"/>
          <w:lang w:eastAsia="ru-RU"/>
        </w:rPr>
      </w:pPr>
      <w:r w:rsidRPr="00784D06">
        <w:rPr>
          <w:rFonts w:ascii="Times New Roman" w:eastAsia="Times New Roman" w:hAnsi="Times New Roman" w:cs="Times New Roman"/>
          <w:color w:val="000000"/>
          <w:sz w:val="28"/>
          <w:szCs w:val="28"/>
          <w:lang w:eastAsia="ru-RU"/>
        </w:rPr>
        <w:t>проведена высадка цветов в 50 цветниках на территории МОГО «Ухта»;</w:t>
      </w:r>
    </w:p>
    <w:p w:rsidR="00784D06" w:rsidRPr="00784D06" w:rsidRDefault="00784D06" w:rsidP="00686C11">
      <w:pPr>
        <w:numPr>
          <w:ilvl w:val="0"/>
          <w:numId w:val="11"/>
        </w:numPr>
        <w:tabs>
          <w:tab w:val="left" w:pos="284"/>
        </w:tabs>
        <w:suppressAutoHyphens/>
        <w:spacing w:after="0" w:line="240" w:lineRule="auto"/>
        <w:ind w:left="0" w:firstLine="0"/>
        <w:jc w:val="both"/>
        <w:rPr>
          <w:rFonts w:ascii="Times New Roman" w:eastAsia="Times New Roman" w:hAnsi="Times New Roman" w:cs="Tahoma"/>
          <w:color w:val="000000"/>
          <w:sz w:val="28"/>
          <w:szCs w:val="28"/>
          <w:lang w:eastAsia="ru-RU"/>
        </w:rPr>
      </w:pPr>
      <w:r w:rsidRPr="00784D06">
        <w:rPr>
          <w:rFonts w:ascii="Times New Roman" w:eastAsia="Times New Roman" w:hAnsi="Times New Roman" w:cs="Times New Roman"/>
          <w:sz w:val="28"/>
          <w:szCs w:val="28"/>
          <w:lang w:eastAsia="ru-RU"/>
        </w:rPr>
        <w:lastRenderedPageBreak/>
        <w:t>эвакуировано 7</w:t>
      </w:r>
      <w:r>
        <w:rPr>
          <w:rFonts w:ascii="Times New Roman" w:eastAsia="Times New Roman" w:hAnsi="Times New Roman" w:cs="Times New Roman"/>
          <w:sz w:val="28"/>
          <w:szCs w:val="28"/>
          <w:lang w:eastAsia="ru-RU"/>
        </w:rPr>
        <w:t xml:space="preserve"> единиц</w:t>
      </w:r>
      <w:r w:rsidRPr="00784D06">
        <w:rPr>
          <w:rFonts w:ascii="Times New Roman" w:eastAsia="Times New Roman" w:hAnsi="Times New Roman" w:cs="Times New Roman"/>
          <w:sz w:val="28"/>
          <w:szCs w:val="28"/>
          <w:lang w:eastAsia="ru-RU"/>
        </w:rPr>
        <w:t xml:space="preserve"> </w:t>
      </w:r>
      <w:r w:rsidRPr="00784D06">
        <w:rPr>
          <w:rFonts w:ascii="Times New Roman" w:eastAsia="Times New Roman" w:hAnsi="Times New Roman" w:cs="Tahoma"/>
          <w:color w:val="000000"/>
          <w:sz w:val="28"/>
          <w:szCs w:val="28"/>
          <w:lang w:eastAsia="ru-RU"/>
        </w:rPr>
        <w:t>длительно хранящегося, брошенного и разукомплектованного автотранспорта;</w:t>
      </w:r>
    </w:p>
    <w:p w:rsidR="00784D06" w:rsidRPr="00784D06" w:rsidRDefault="00784D06" w:rsidP="00686C11">
      <w:pPr>
        <w:numPr>
          <w:ilvl w:val="0"/>
          <w:numId w:val="11"/>
        </w:numPr>
        <w:tabs>
          <w:tab w:val="left" w:pos="284"/>
        </w:tabs>
        <w:suppressAutoHyphens/>
        <w:spacing w:after="0" w:line="240" w:lineRule="auto"/>
        <w:ind w:left="0" w:firstLine="0"/>
        <w:jc w:val="both"/>
        <w:rPr>
          <w:rFonts w:ascii="Times New Roman" w:eastAsia="Times New Roman" w:hAnsi="Times New Roman" w:cs="Tahoma"/>
          <w:color w:val="000000"/>
          <w:sz w:val="28"/>
          <w:szCs w:val="28"/>
          <w:lang w:eastAsia="ru-RU"/>
        </w:rPr>
      </w:pPr>
      <w:r w:rsidRPr="00784D06">
        <w:rPr>
          <w:rFonts w:ascii="Times New Roman" w:eastAsia="Times New Roman" w:hAnsi="Times New Roman" w:cs="Tahoma"/>
          <w:color w:val="000000"/>
          <w:sz w:val="28"/>
          <w:szCs w:val="28"/>
          <w:lang w:eastAsia="ru-RU"/>
        </w:rPr>
        <w:t>проведены мероприятия по установке флагов на флагштоки, установлены праздничные фигуры на разделительной полосе пр. Ленина;</w:t>
      </w:r>
    </w:p>
    <w:p w:rsidR="00784D06" w:rsidRPr="00784D06" w:rsidRDefault="00784D06" w:rsidP="00686C11">
      <w:pPr>
        <w:numPr>
          <w:ilvl w:val="0"/>
          <w:numId w:val="11"/>
        </w:numPr>
        <w:tabs>
          <w:tab w:val="left" w:pos="284"/>
        </w:tabs>
        <w:suppressAutoHyphens/>
        <w:spacing w:after="0" w:line="240" w:lineRule="auto"/>
        <w:ind w:left="0" w:firstLine="0"/>
        <w:jc w:val="both"/>
        <w:rPr>
          <w:rFonts w:ascii="Times New Roman" w:eastAsia="Times New Roman" w:hAnsi="Times New Roman" w:cs="Tahoma"/>
          <w:color w:val="000000"/>
          <w:sz w:val="28"/>
          <w:szCs w:val="28"/>
          <w:lang w:eastAsia="ru-RU"/>
        </w:rPr>
      </w:pPr>
      <w:r w:rsidRPr="00784D06">
        <w:rPr>
          <w:rFonts w:ascii="Times New Roman" w:eastAsia="Times New Roman" w:hAnsi="Times New Roman" w:cs="Tahoma"/>
          <w:color w:val="000000"/>
          <w:sz w:val="28"/>
          <w:szCs w:val="28"/>
          <w:lang w:eastAsia="ru-RU"/>
        </w:rPr>
        <w:t>выполнены работы по техническому обслуживанию и санитарному содержанию на территории МОГО «Ухта»</w:t>
      </w:r>
      <w:r>
        <w:rPr>
          <w:rFonts w:ascii="Times New Roman" w:eastAsia="Times New Roman" w:hAnsi="Times New Roman" w:cs="Tahoma"/>
          <w:color w:val="000000"/>
          <w:sz w:val="28"/>
          <w:szCs w:val="28"/>
          <w:lang w:eastAsia="ru-RU"/>
        </w:rPr>
        <w:t xml:space="preserve"> </w:t>
      </w:r>
      <w:r w:rsidRPr="00784D06">
        <w:rPr>
          <w:rFonts w:ascii="Times New Roman" w:eastAsia="Times New Roman" w:hAnsi="Times New Roman" w:cs="Tahoma"/>
          <w:color w:val="000000"/>
          <w:sz w:val="28"/>
          <w:szCs w:val="28"/>
          <w:lang w:eastAsia="ru-RU"/>
        </w:rPr>
        <w:t>мест погребений;</w:t>
      </w:r>
    </w:p>
    <w:p w:rsidR="00784D06" w:rsidRPr="00784D06" w:rsidRDefault="00784D06" w:rsidP="00686C11">
      <w:pPr>
        <w:numPr>
          <w:ilvl w:val="0"/>
          <w:numId w:val="11"/>
        </w:numPr>
        <w:tabs>
          <w:tab w:val="left" w:pos="284"/>
        </w:tabs>
        <w:suppressAutoHyphens/>
        <w:spacing w:after="0" w:line="240" w:lineRule="auto"/>
        <w:ind w:left="0" w:firstLine="0"/>
        <w:jc w:val="both"/>
        <w:rPr>
          <w:rFonts w:ascii="Times New Roman" w:eastAsia="Times New Roman" w:hAnsi="Times New Roman" w:cs="Tahoma"/>
          <w:color w:val="000000"/>
          <w:sz w:val="28"/>
          <w:szCs w:val="28"/>
          <w:lang w:eastAsia="ru-RU"/>
        </w:rPr>
      </w:pPr>
      <w:r w:rsidRPr="00784D06">
        <w:rPr>
          <w:rFonts w:ascii="Times New Roman" w:eastAsia="Times New Roman" w:hAnsi="Times New Roman" w:cs="Tahoma"/>
          <w:color w:val="000000"/>
          <w:sz w:val="28"/>
          <w:szCs w:val="28"/>
          <w:lang w:eastAsia="ru-RU"/>
        </w:rPr>
        <w:t>проведены работы по текущему ремонту элементов благоустройства мест погребений: ремонт туалета на кладбище «Крохаль» и «Успенское», ремонт ограждения и подсыпка дорожек щебнем на кладбище «Успенское»;</w:t>
      </w:r>
    </w:p>
    <w:p w:rsidR="00784D06" w:rsidRPr="00784D06" w:rsidRDefault="00784D06" w:rsidP="00686C11">
      <w:pPr>
        <w:numPr>
          <w:ilvl w:val="0"/>
          <w:numId w:val="11"/>
        </w:numPr>
        <w:tabs>
          <w:tab w:val="left" w:pos="284"/>
        </w:tabs>
        <w:suppressAutoHyphens/>
        <w:spacing w:after="0" w:line="240" w:lineRule="auto"/>
        <w:ind w:left="0" w:firstLine="0"/>
        <w:jc w:val="both"/>
        <w:rPr>
          <w:rFonts w:ascii="Times New Roman" w:eastAsia="Times New Roman" w:hAnsi="Times New Roman" w:cs="Times New Roman"/>
          <w:sz w:val="28"/>
          <w:szCs w:val="28"/>
          <w:lang w:eastAsia="ru-RU"/>
        </w:rPr>
      </w:pPr>
      <w:r w:rsidRPr="00784D06">
        <w:rPr>
          <w:rFonts w:ascii="Times New Roman" w:eastAsia="Times New Roman" w:hAnsi="Times New Roman" w:cs="Times New Roman"/>
          <w:sz w:val="28"/>
          <w:szCs w:val="28"/>
          <w:lang w:eastAsia="ru-RU"/>
        </w:rPr>
        <w:t>обеспечена организация наружного освещения на территории МОГО «Ухта» и работа светофоров в полном объеме. Обустроено 2</w:t>
      </w:r>
      <w:r w:rsidR="0007365E">
        <w:rPr>
          <w:rFonts w:ascii="Times New Roman" w:eastAsia="Times New Roman" w:hAnsi="Times New Roman" w:cs="Times New Roman"/>
          <w:sz w:val="28"/>
          <w:szCs w:val="28"/>
          <w:lang w:eastAsia="ru-RU"/>
        </w:rPr>
        <w:t xml:space="preserve"> </w:t>
      </w:r>
      <w:r w:rsidRPr="00784D06">
        <w:rPr>
          <w:rFonts w:ascii="Times New Roman" w:eastAsia="Times New Roman" w:hAnsi="Times New Roman" w:cs="Times New Roman"/>
          <w:sz w:val="28"/>
          <w:szCs w:val="28"/>
          <w:lang w:eastAsia="ru-RU"/>
        </w:rPr>
        <w:t>423 м линий наружного освещения;</w:t>
      </w:r>
    </w:p>
    <w:p w:rsidR="00784D06" w:rsidRPr="00784D06" w:rsidRDefault="00784D06" w:rsidP="00686C11">
      <w:pPr>
        <w:numPr>
          <w:ilvl w:val="0"/>
          <w:numId w:val="11"/>
        </w:numPr>
        <w:tabs>
          <w:tab w:val="left" w:pos="284"/>
        </w:tabs>
        <w:suppressAutoHyphens/>
        <w:spacing w:after="0" w:line="240" w:lineRule="auto"/>
        <w:ind w:left="0" w:firstLine="0"/>
        <w:jc w:val="both"/>
        <w:rPr>
          <w:rFonts w:ascii="Times New Roman" w:eastAsia="Times New Roman" w:hAnsi="Times New Roman" w:cs="Times New Roman"/>
          <w:sz w:val="28"/>
          <w:szCs w:val="28"/>
          <w:lang w:eastAsia="ru-RU"/>
        </w:rPr>
      </w:pPr>
      <w:r w:rsidRPr="00784D06">
        <w:rPr>
          <w:rFonts w:ascii="Times New Roman" w:eastAsia="Times New Roman" w:hAnsi="Times New Roman" w:cs="Times New Roman"/>
          <w:sz w:val="28"/>
          <w:szCs w:val="28"/>
          <w:lang w:eastAsia="ru-RU"/>
        </w:rPr>
        <w:t>проведены мероприятия по дезинфекционной обработке общественных территорий, пешеходных переходов и автобусных павильонов, памятников;</w:t>
      </w:r>
    </w:p>
    <w:p w:rsidR="00784D06" w:rsidRPr="00784D06" w:rsidRDefault="00784D06" w:rsidP="00686C11">
      <w:pPr>
        <w:numPr>
          <w:ilvl w:val="0"/>
          <w:numId w:val="11"/>
        </w:numPr>
        <w:tabs>
          <w:tab w:val="left" w:pos="284"/>
        </w:tabs>
        <w:suppressAutoHyphens/>
        <w:spacing w:after="0" w:line="240" w:lineRule="auto"/>
        <w:ind w:left="0" w:firstLine="0"/>
        <w:jc w:val="both"/>
        <w:rPr>
          <w:rFonts w:ascii="Times New Roman" w:eastAsia="Times New Roman" w:hAnsi="Times New Roman" w:cs="Times New Roman"/>
          <w:sz w:val="28"/>
          <w:szCs w:val="28"/>
          <w:lang w:eastAsia="ru-RU"/>
        </w:rPr>
      </w:pPr>
      <w:r w:rsidRPr="00784D06">
        <w:rPr>
          <w:rFonts w:ascii="Times New Roman" w:eastAsia="Times New Roman" w:hAnsi="Times New Roman" w:cs="Times New Roman"/>
          <w:sz w:val="28"/>
          <w:szCs w:val="28"/>
          <w:lang w:eastAsia="ru-RU"/>
        </w:rPr>
        <w:t xml:space="preserve">проведена проверка сметной стоимости и выполнены работы по объекту: «Устройство пешеходного моста через р. </w:t>
      </w:r>
      <w:proofErr w:type="spellStart"/>
      <w:r w:rsidRPr="00784D06">
        <w:rPr>
          <w:rFonts w:ascii="Times New Roman" w:eastAsia="Times New Roman" w:hAnsi="Times New Roman" w:cs="Times New Roman"/>
          <w:sz w:val="28"/>
          <w:szCs w:val="28"/>
          <w:lang w:eastAsia="ru-RU"/>
        </w:rPr>
        <w:t>Чибью</w:t>
      </w:r>
      <w:proofErr w:type="spellEnd"/>
      <w:r w:rsidRPr="00784D06">
        <w:rPr>
          <w:rFonts w:ascii="Times New Roman" w:eastAsia="Times New Roman" w:hAnsi="Times New Roman" w:cs="Times New Roman"/>
          <w:sz w:val="28"/>
          <w:szCs w:val="28"/>
          <w:lang w:eastAsia="ru-RU"/>
        </w:rPr>
        <w:t xml:space="preserve"> по адресу ул. Октябрьская, д. 22, расположенному в г. Ухта, Республика Коми»;</w:t>
      </w:r>
    </w:p>
    <w:p w:rsidR="00784D06" w:rsidRPr="00784D06" w:rsidRDefault="00784D06" w:rsidP="00686C11">
      <w:pPr>
        <w:numPr>
          <w:ilvl w:val="0"/>
          <w:numId w:val="11"/>
        </w:numPr>
        <w:tabs>
          <w:tab w:val="left" w:pos="284"/>
        </w:tabs>
        <w:suppressAutoHyphens/>
        <w:spacing w:after="0" w:line="240" w:lineRule="auto"/>
        <w:ind w:left="0" w:firstLine="0"/>
        <w:jc w:val="both"/>
        <w:rPr>
          <w:rFonts w:ascii="Times New Roman" w:eastAsia="Times New Roman" w:hAnsi="Times New Roman" w:cs="Times New Roman"/>
          <w:sz w:val="28"/>
          <w:szCs w:val="28"/>
          <w:lang w:eastAsia="ru-RU"/>
        </w:rPr>
      </w:pPr>
      <w:r w:rsidRPr="00784D06">
        <w:rPr>
          <w:rFonts w:ascii="Times New Roman" w:eastAsia="Times New Roman" w:hAnsi="Times New Roman" w:cs="Times New Roman"/>
          <w:sz w:val="28"/>
          <w:szCs w:val="28"/>
          <w:lang w:eastAsia="ru-RU"/>
        </w:rPr>
        <w:t xml:space="preserve">проведена проверка сметной стоимости по объекту: «Устройство пешеходного моста через р. </w:t>
      </w:r>
      <w:proofErr w:type="spellStart"/>
      <w:r w:rsidRPr="00784D06">
        <w:rPr>
          <w:rFonts w:ascii="Times New Roman" w:eastAsia="Times New Roman" w:hAnsi="Times New Roman" w:cs="Times New Roman"/>
          <w:sz w:val="28"/>
          <w:szCs w:val="28"/>
          <w:lang w:eastAsia="ru-RU"/>
        </w:rPr>
        <w:t>Чибью</w:t>
      </w:r>
      <w:proofErr w:type="spellEnd"/>
      <w:r w:rsidRPr="00784D06">
        <w:rPr>
          <w:rFonts w:ascii="Times New Roman" w:eastAsia="Times New Roman" w:hAnsi="Times New Roman" w:cs="Times New Roman"/>
          <w:sz w:val="28"/>
          <w:szCs w:val="28"/>
          <w:lang w:eastAsia="ru-RU"/>
        </w:rPr>
        <w:t xml:space="preserve"> по адресу ул. Бушуева, д.1, расположенному в г. Ухта, Республика Коми».</w:t>
      </w:r>
    </w:p>
    <w:p w:rsidR="00784D06" w:rsidRPr="00784D06" w:rsidRDefault="00784D06" w:rsidP="00784D06">
      <w:pPr>
        <w:spacing w:after="0" w:line="240" w:lineRule="auto"/>
        <w:ind w:firstLine="709"/>
        <w:jc w:val="both"/>
        <w:rPr>
          <w:rFonts w:ascii="Times New Roman" w:hAnsi="Times New Roman" w:cs="Times New Roman"/>
          <w:sz w:val="28"/>
          <w:szCs w:val="28"/>
          <w:highlight w:val="yellow"/>
        </w:rPr>
      </w:pPr>
      <w:r w:rsidRPr="00784D06">
        <w:rPr>
          <w:rFonts w:ascii="Times New Roman" w:hAnsi="Times New Roman" w:cs="Times New Roman"/>
          <w:sz w:val="28"/>
          <w:szCs w:val="28"/>
        </w:rPr>
        <w:t>В рамках реализации проекта «Народный бюджет» в</w:t>
      </w:r>
      <w:r w:rsidRPr="00784D06">
        <w:rPr>
          <w:rFonts w:ascii="Times New Roman" w:hAnsi="Times New Roman"/>
          <w:sz w:val="28"/>
          <w:szCs w:val="28"/>
        </w:rPr>
        <w:t xml:space="preserve">ыполнены работы по обустройству детской спортивной площадки в пст Седъю и детской спортивной площадки </w:t>
      </w:r>
      <w:proofErr w:type="gramStart"/>
      <w:r w:rsidRPr="00784D06">
        <w:rPr>
          <w:rFonts w:ascii="Times New Roman" w:hAnsi="Times New Roman"/>
          <w:sz w:val="28"/>
          <w:szCs w:val="28"/>
        </w:rPr>
        <w:t>в</w:t>
      </w:r>
      <w:proofErr w:type="gramEnd"/>
      <w:r w:rsidRPr="00784D06">
        <w:rPr>
          <w:rFonts w:ascii="Times New Roman" w:hAnsi="Times New Roman"/>
          <w:sz w:val="28"/>
          <w:szCs w:val="28"/>
        </w:rPr>
        <w:t xml:space="preserve"> с. Кедвавом.</w:t>
      </w:r>
    </w:p>
    <w:p w:rsidR="007F5B55" w:rsidRPr="00171751" w:rsidRDefault="0084541D" w:rsidP="002210BE">
      <w:pPr>
        <w:pStyle w:val="a8"/>
        <w:ind w:firstLine="709"/>
        <w:jc w:val="both"/>
        <w:rPr>
          <w:rFonts w:ascii="Times New Roman" w:eastAsia="Times New Roman" w:hAnsi="Times New Roman" w:cs="Times New Roman"/>
          <w:bCs/>
          <w:sz w:val="28"/>
          <w:szCs w:val="28"/>
          <w:highlight w:val="yellow"/>
          <w:lang w:val="ru" w:eastAsia="ru-RU"/>
        </w:rPr>
      </w:pPr>
      <w:proofErr w:type="gramStart"/>
      <w:r w:rsidRPr="00171751">
        <w:rPr>
          <w:rFonts w:ascii="Times New Roman" w:eastAsia="Times New Roman" w:hAnsi="Times New Roman" w:cs="Times New Roman"/>
          <w:sz w:val="28"/>
          <w:szCs w:val="28"/>
          <w:lang w:eastAsia="ru-RU"/>
        </w:rPr>
        <w:t xml:space="preserve">По итогам </w:t>
      </w:r>
      <w:r w:rsidRPr="00171751">
        <w:rPr>
          <w:rFonts w:ascii="Times New Roman" w:hAnsi="Times New Roman" w:cs="Times New Roman"/>
          <w:sz w:val="28"/>
          <w:szCs w:val="28"/>
        </w:rPr>
        <w:t>реализац</w:t>
      </w:r>
      <w:r w:rsidR="002210BE" w:rsidRPr="00171751">
        <w:rPr>
          <w:rFonts w:ascii="Times New Roman" w:hAnsi="Times New Roman" w:cs="Times New Roman"/>
          <w:sz w:val="28"/>
          <w:szCs w:val="28"/>
        </w:rPr>
        <w:t>ии в 20</w:t>
      </w:r>
      <w:r w:rsidR="00784D06" w:rsidRPr="00171751">
        <w:rPr>
          <w:rFonts w:ascii="Times New Roman" w:hAnsi="Times New Roman" w:cs="Times New Roman"/>
          <w:sz w:val="28"/>
          <w:szCs w:val="28"/>
        </w:rPr>
        <w:t>20</w:t>
      </w:r>
      <w:r w:rsidRPr="00171751">
        <w:rPr>
          <w:rFonts w:ascii="Times New Roman" w:hAnsi="Times New Roman" w:cs="Times New Roman"/>
          <w:sz w:val="28"/>
          <w:szCs w:val="28"/>
        </w:rPr>
        <w:t xml:space="preserve"> году муниципальной программы МОГО «Ухта» «Формирование современной городской среды» </w:t>
      </w:r>
      <w:r w:rsidR="007F5B55" w:rsidRPr="00171751">
        <w:rPr>
          <w:rFonts w:ascii="Times New Roman" w:eastAsia="Times New Roman" w:hAnsi="Times New Roman" w:cs="Times New Roman"/>
          <w:bCs/>
          <w:sz w:val="28"/>
          <w:szCs w:val="28"/>
          <w:lang w:val="ru" w:eastAsia="ru-RU"/>
        </w:rPr>
        <w:t xml:space="preserve">из </w:t>
      </w:r>
      <w:r w:rsidR="00784D06" w:rsidRPr="00171751">
        <w:rPr>
          <w:rFonts w:ascii="Times New Roman" w:eastAsia="Times New Roman" w:hAnsi="Times New Roman" w:cs="Times New Roman"/>
          <w:bCs/>
          <w:sz w:val="28"/>
          <w:szCs w:val="28"/>
          <w:lang w:val="ru" w:eastAsia="ru-RU"/>
        </w:rPr>
        <w:t>10</w:t>
      </w:r>
      <w:r w:rsidR="007F5B55" w:rsidRPr="00171751">
        <w:rPr>
          <w:rFonts w:ascii="Times New Roman" w:eastAsia="Times New Roman" w:hAnsi="Times New Roman" w:cs="Times New Roman"/>
          <w:bCs/>
          <w:sz w:val="28"/>
          <w:szCs w:val="28"/>
          <w:lang w:val="ru" w:eastAsia="ru-RU"/>
        </w:rPr>
        <w:t xml:space="preserve"> запланированных основных мероприятий не выполнен</w:t>
      </w:r>
      <w:r w:rsidR="00784D06" w:rsidRPr="00171751">
        <w:rPr>
          <w:rFonts w:ascii="Times New Roman" w:eastAsia="Times New Roman" w:hAnsi="Times New Roman" w:cs="Times New Roman"/>
          <w:bCs/>
          <w:sz w:val="28"/>
          <w:szCs w:val="28"/>
          <w:lang w:val="ru" w:eastAsia="ru-RU"/>
        </w:rPr>
        <w:t>о</w:t>
      </w:r>
      <w:r w:rsidR="007F5B55" w:rsidRPr="00171751">
        <w:rPr>
          <w:rFonts w:ascii="Times New Roman" w:eastAsia="Times New Roman" w:hAnsi="Times New Roman" w:cs="Times New Roman"/>
          <w:bCs/>
          <w:sz w:val="28"/>
          <w:szCs w:val="28"/>
          <w:lang w:val="ru" w:eastAsia="ru-RU"/>
        </w:rPr>
        <w:t xml:space="preserve"> в полном объеме основн</w:t>
      </w:r>
      <w:r w:rsidR="00784D06" w:rsidRPr="00171751">
        <w:rPr>
          <w:rFonts w:ascii="Times New Roman" w:eastAsia="Times New Roman" w:hAnsi="Times New Roman" w:cs="Times New Roman"/>
          <w:bCs/>
          <w:sz w:val="28"/>
          <w:szCs w:val="28"/>
          <w:lang w:val="ru" w:eastAsia="ru-RU"/>
        </w:rPr>
        <w:t>ое</w:t>
      </w:r>
      <w:r w:rsidR="007F5B55" w:rsidRPr="00171751">
        <w:rPr>
          <w:rFonts w:ascii="Times New Roman" w:eastAsia="Times New Roman" w:hAnsi="Times New Roman" w:cs="Times New Roman"/>
          <w:bCs/>
          <w:sz w:val="28"/>
          <w:szCs w:val="28"/>
          <w:lang w:val="ru" w:eastAsia="ru-RU"/>
        </w:rPr>
        <w:t xml:space="preserve"> мероприяти</w:t>
      </w:r>
      <w:r w:rsidR="00784D06" w:rsidRPr="00171751">
        <w:rPr>
          <w:rFonts w:ascii="Times New Roman" w:eastAsia="Times New Roman" w:hAnsi="Times New Roman" w:cs="Times New Roman"/>
          <w:bCs/>
          <w:sz w:val="28"/>
          <w:szCs w:val="28"/>
          <w:lang w:val="ru" w:eastAsia="ru-RU"/>
        </w:rPr>
        <w:t>е</w:t>
      </w:r>
      <w:r w:rsidR="00784D06">
        <w:rPr>
          <w:rFonts w:ascii="Times New Roman" w:eastAsia="Times New Roman" w:hAnsi="Times New Roman" w:cs="Times New Roman"/>
          <w:bCs/>
          <w:sz w:val="28"/>
          <w:szCs w:val="28"/>
          <w:highlight w:val="yellow"/>
          <w:lang w:val="ru" w:eastAsia="ru-RU"/>
        </w:rPr>
        <w:t xml:space="preserve"> </w:t>
      </w:r>
      <w:r w:rsidR="00784D06" w:rsidRPr="00784D06">
        <w:rPr>
          <w:rFonts w:ascii="Times New Roman" w:eastAsia="Times New Roman" w:hAnsi="Times New Roman" w:cs="Times New Roman"/>
          <w:sz w:val="28"/>
          <w:szCs w:val="28"/>
          <w:lang w:eastAsia="ru-RU"/>
        </w:rPr>
        <w:t>«Информирование населения о реализации мероприятий по благоустройству территории МОГО «Ухта» и возможности их участия в данных мероприятиях</w:t>
      </w:r>
      <w:r w:rsidR="00784D06" w:rsidRPr="00171751">
        <w:rPr>
          <w:rFonts w:ascii="Times New Roman" w:eastAsia="Times New Roman" w:hAnsi="Times New Roman" w:cs="Times New Roman"/>
          <w:sz w:val="28"/>
          <w:szCs w:val="28"/>
          <w:lang w:eastAsia="ru-RU"/>
        </w:rPr>
        <w:t>»</w:t>
      </w:r>
      <w:r w:rsidR="00171751" w:rsidRPr="00171751">
        <w:rPr>
          <w:rFonts w:ascii="Times New Roman" w:eastAsia="Times New Roman" w:hAnsi="Times New Roman" w:cs="Times New Roman"/>
          <w:sz w:val="28"/>
          <w:szCs w:val="28"/>
          <w:lang w:eastAsia="ru-RU"/>
        </w:rPr>
        <w:t xml:space="preserve"> </w:t>
      </w:r>
      <w:r w:rsidR="0007365E" w:rsidRPr="00352D9E">
        <w:rPr>
          <w:rFonts w:ascii="Times New Roman" w:hAnsi="Times New Roman" w:cs="Times New Roman"/>
          <w:sz w:val="28"/>
          <w:szCs w:val="28"/>
        </w:rPr>
        <w:t xml:space="preserve">в </w:t>
      </w:r>
      <w:r w:rsidR="0007365E">
        <w:rPr>
          <w:rFonts w:ascii="Times New Roman" w:hAnsi="Times New Roman" w:cs="Times New Roman"/>
          <w:sz w:val="28"/>
          <w:szCs w:val="28"/>
        </w:rPr>
        <w:t>с</w:t>
      </w:r>
      <w:r w:rsidR="0007365E" w:rsidRPr="00352D9E">
        <w:rPr>
          <w:rFonts w:ascii="Times New Roman" w:hAnsi="Times New Roman" w:cs="Times New Roman"/>
          <w:sz w:val="28"/>
          <w:szCs w:val="28"/>
        </w:rPr>
        <w:t>вязи с введением ограничений, связанных с распространением новой коронавирусной инфекции</w:t>
      </w:r>
      <w:r w:rsidR="0007365E">
        <w:rPr>
          <w:rFonts w:ascii="Times New Roman" w:hAnsi="Times New Roman" w:cs="Times New Roman"/>
          <w:sz w:val="28"/>
          <w:szCs w:val="28"/>
        </w:rPr>
        <w:t xml:space="preserve"> </w:t>
      </w:r>
      <w:r w:rsidR="0007365E" w:rsidRPr="006E78EF">
        <w:rPr>
          <w:rFonts w:ascii="Times New Roman" w:eastAsia="Calibri" w:hAnsi="Times New Roman" w:cs="Times New Roman"/>
          <w:sz w:val="28"/>
          <w:szCs w:val="28"/>
          <w:lang w:val="en-US"/>
        </w:rPr>
        <w:t>COVID</w:t>
      </w:r>
      <w:r w:rsidR="0007365E" w:rsidRPr="006E78EF">
        <w:rPr>
          <w:rFonts w:ascii="Times New Roman" w:eastAsia="Calibri" w:hAnsi="Times New Roman" w:cs="Times New Roman"/>
          <w:sz w:val="28"/>
          <w:szCs w:val="28"/>
        </w:rPr>
        <w:t xml:space="preserve"> 19</w:t>
      </w:r>
      <w:r w:rsidR="0007365E">
        <w:rPr>
          <w:rFonts w:ascii="Times New Roman" w:eastAsia="Calibri" w:hAnsi="Times New Roman" w:cs="Times New Roman"/>
          <w:sz w:val="28"/>
          <w:szCs w:val="28"/>
        </w:rPr>
        <w:t>,</w:t>
      </w:r>
      <w:r w:rsidR="00171751" w:rsidRPr="00171751">
        <w:rPr>
          <w:rFonts w:ascii="Times New Roman" w:eastAsia="Times New Roman" w:hAnsi="Times New Roman" w:cs="Times New Roman"/>
          <w:sz w:val="28"/>
          <w:szCs w:val="28"/>
          <w:lang w:eastAsia="ru-RU"/>
        </w:rPr>
        <w:t xml:space="preserve"> и отменой</w:t>
      </w:r>
      <w:r w:rsidR="00784D06" w:rsidRPr="00171751">
        <w:rPr>
          <w:rFonts w:ascii="Times New Roman" w:eastAsia="Times New Roman" w:hAnsi="Times New Roman" w:cs="Times New Roman"/>
          <w:sz w:val="28"/>
          <w:szCs w:val="28"/>
          <w:lang w:eastAsia="ru-RU"/>
        </w:rPr>
        <w:t xml:space="preserve"> </w:t>
      </w:r>
      <w:r w:rsidR="00171751" w:rsidRPr="00171751">
        <w:rPr>
          <w:rFonts w:ascii="Times New Roman" w:eastAsia="Times New Roman" w:hAnsi="Times New Roman" w:cs="Times New Roman"/>
          <w:sz w:val="28"/>
          <w:szCs w:val="28"/>
          <w:lang w:eastAsia="ru-RU"/>
        </w:rPr>
        <w:t>совещаний, «круглых</w:t>
      </w:r>
      <w:proofErr w:type="gramEnd"/>
      <w:r w:rsidR="00171751" w:rsidRPr="00171751">
        <w:rPr>
          <w:rFonts w:ascii="Times New Roman" w:eastAsia="Times New Roman" w:hAnsi="Times New Roman" w:cs="Times New Roman"/>
          <w:sz w:val="28"/>
          <w:szCs w:val="28"/>
          <w:lang w:eastAsia="ru-RU"/>
        </w:rPr>
        <w:t xml:space="preserve"> столов» и семинаров с населением.  </w:t>
      </w:r>
    </w:p>
    <w:p w:rsidR="0084541D" w:rsidRPr="00171751" w:rsidRDefault="007F5B55" w:rsidP="00784D06">
      <w:pPr>
        <w:pStyle w:val="a8"/>
        <w:ind w:firstLine="709"/>
        <w:jc w:val="both"/>
        <w:rPr>
          <w:rFonts w:ascii="Times New Roman" w:eastAsia="Times New Roman" w:hAnsi="Times New Roman" w:cs="Times New Roman"/>
          <w:sz w:val="28"/>
          <w:szCs w:val="28"/>
          <w:lang w:eastAsia="ru-RU"/>
        </w:rPr>
      </w:pPr>
      <w:r w:rsidRPr="00171751">
        <w:rPr>
          <w:rFonts w:ascii="Times New Roman" w:eastAsia="Times New Roman" w:hAnsi="Times New Roman" w:cs="Times New Roman"/>
          <w:sz w:val="28"/>
          <w:szCs w:val="28"/>
          <w:lang w:eastAsia="ru-RU"/>
        </w:rPr>
        <w:t>Д</w:t>
      </w:r>
      <w:r w:rsidR="0084541D" w:rsidRPr="00171751">
        <w:rPr>
          <w:rFonts w:ascii="Times New Roman" w:eastAsia="Times New Roman" w:hAnsi="Times New Roman" w:cs="Times New Roman"/>
          <w:sz w:val="28"/>
          <w:szCs w:val="28"/>
          <w:lang w:eastAsia="ru-RU"/>
        </w:rPr>
        <w:t>остигнуты значения</w:t>
      </w:r>
      <w:r w:rsidR="00827CE4" w:rsidRPr="00171751">
        <w:rPr>
          <w:rFonts w:ascii="Times New Roman" w:eastAsia="Times New Roman" w:hAnsi="Times New Roman" w:cs="Times New Roman"/>
          <w:sz w:val="28"/>
          <w:szCs w:val="28"/>
          <w:lang w:eastAsia="ru-RU"/>
        </w:rPr>
        <w:t xml:space="preserve"> </w:t>
      </w:r>
      <w:r w:rsidR="00784D06" w:rsidRPr="00171751">
        <w:rPr>
          <w:rFonts w:ascii="Times New Roman" w:eastAsia="Times New Roman" w:hAnsi="Times New Roman" w:cs="Times New Roman"/>
          <w:sz w:val="28"/>
          <w:szCs w:val="28"/>
          <w:lang w:eastAsia="ru-RU"/>
        </w:rPr>
        <w:t>9</w:t>
      </w:r>
      <w:r w:rsidR="0084541D" w:rsidRPr="00171751">
        <w:rPr>
          <w:rFonts w:ascii="Times New Roman" w:eastAsia="Times New Roman" w:hAnsi="Times New Roman" w:cs="Times New Roman"/>
          <w:sz w:val="28"/>
          <w:szCs w:val="28"/>
          <w:lang w:eastAsia="ru-RU"/>
        </w:rPr>
        <w:t xml:space="preserve"> целевых индикаторов из </w:t>
      </w:r>
      <w:r w:rsidR="00784D06" w:rsidRPr="00171751">
        <w:rPr>
          <w:rFonts w:ascii="Times New Roman" w:eastAsia="Times New Roman" w:hAnsi="Times New Roman" w:cs="Times New Roman"/>
          <w:sz w:val="28"/>
          <w:szCs w:val="28"/>
          <w:lang w:eastAsia="ru-RU"/>
        </w:rPr>
        <w:t>9</w:t>
      </w:r>
      <w:r w:rsidR="0084541D" w:rsidRPr="00171751">
        <w:rPr>
          <w:rFonts w:ascii="Times New Roman" w:eastAsia="Times New Roman" w:hAnsi="Times New Roman" w:cs="Times New Roman"/>
          <w:sz w:val="28"/>
          <w:szCs w:val="28"/>
          <w:lang w:eastAsia="ru-RU"/>
        </w:rPr>
        <w:t>.</w:t>
      </w:r>
    </w:p>
    <w:p w:rsidR="00E0445F" w:rsidRPr="00171751" w:rsidRDefault="0084541D" w:rsidP="009643B0">
      <w:pPr>
        <w:pStyle w:val="a8"/>
        <w:jc w:val="both"/>
        <w:rPr>
          <w:rFonts w:ascii="Times New Roman" w:hAnsi="Times New Roman" w:cs="Times New Roman"/>
          <w:color w:val="FF0000"/>
          <w:sz w:val="28"/>
          <w:szCs w:val="28"/>
        </w:rPr>
      </w:pPr>
      <w:r w:rsidRPr="00171751">
        <w:rPr>
          <w:rFonts w:ascii="Times New Roman" w:hAnsi="Times New Roman" w:cs="Times New Roman"/>
          <w:color w:val="FF0000"/>
          <w:sz w:val="28"/>
          <w:szCs w:val="28"/>
        </w:rPr>
        <w:t xml:space="preserve"> </w:t>
      </w:r>
    </w:p>
    <w:p w:rsidR="00213E2B" w:rsidRDefault="00213E2B" w:rsidP="009643B0">
      <w:pPr>
        <w:pStyle w:val="a8"/>
        <w:jc w:val="both"/>
        <w:rPr>
          <w:rFonts w:ascii="Times New Roman" w:hAnsi="Times New Roman" w:cs="Times New Roman"/>
          <w:color w:val="FF0000"/>
          <w:sz w:val="28"/>
          <w:szCs w:val="28"/>
          <w:highlight w:val="yellow"/>
        </w:rPr>
      </w:pPr>
    </w:p>
    <w:p w:rsidR="00A91C58" w:rsidRDefault="00A91C58" w:rsidP="009643B0">
      <w:pPr>
        <w:pStyle w:val="a8"/>
        <w:jc w:val="both"/>
        <w:rPr>
          <w:rFonts w:ascii="Times New Roman" w:hAnsi="Times New Roman" w:cs="Times New Roman"/>
          <w:color w:val="FF0000"/>
          <w:sz w:val="28"/>
          <w:szCs w:val="28"/>
          <w:highlight w:val="yellow"/>
        </w:rPr>
      </w:pPr>
    </w:p>
    <w:p w:rsidR="00A91C58" w:rsidRDefault="00A91C58" w:rsidP="009643B0">
      <w:pPr>
        <w:pStyle w:val="a8"/>
        <w:jc w:val="both"/>
        <w:rPr>
          <w:rFonts w:ascii="Times New Roman" w:hAnsi="Times New Roman" w:cs="Times New Roman"/>
          <w:color w:val="FF0000"/>
          <w:sz w:val="28"/>
          <w:szCs w:val="28"/>
          <w:highlight w:val="yellow"/>
        </w:rPr>
      </w:pPr>
    </w:p>
    <w:p w:rsidR="00A91C58" w:rsidRDefault="00A91C58" w:rsidP="009643B0">
      <w:pPr>
        <w:pStyle w:val="a8"/>
        <w:jc w:val="both"/>
        <w:rPr>
          <w:rFonts w:ascii="Times New Roman" w:hAnsi="Times New Roman" w:cs="Times New Roman"/>
          <w:color w:val="FF0000"/>
          <w:sz w:val="28"/>
          <w:szCs w:val="28"/>
          <w:highlight w:val="yellow"/>
        </w:rPr>
      </w:pPr>
    </w:p>
    <w:p w:rsidR="00A91C58" w:rsidRDefault="00A91C58" w:rsidP="009643B0">
      <w:pPr>
        <w:pStyle w:val="a8"/>
        <w:jc w:val="both"/>
        <w:rPr>
          <w:rFonts w:ascii="Times New Roman" w:hAnsi="Times New Roman" w:cs="Times New Roman"/>
          <w:color w:val="FF0000"/>
          <w:sz w:val="28"/>
          <w:szCs w:val="28"/>
          <w:highlight w:val="yellow"/>
        </w:rPr>
      </w:pPr>
    </w:p>
    <w:p w:rsidR="00A91C58" w:rsidRDefault="00A91C58" w:rsidP="009643B0">
      <w:pPr>
        <w:pStyle w:val="a8"/>
        <w:jc w:val="both"/>
        <w:rPr>
          <w:rFonts w:ascii="Times New Roman" w:hAnsi="Times New Roman" w:cs="Times New Roman"/>
          <w:color w:val="FF0000"/>
          <w:sz w:val="28"/>
          <w:szCs w:val="28"/>
          <w:highlight w:val="yellow"/>
        </w:rPr>
      </w:pPr>
    </w:p>
    <w:p w:rsidR="00A85530" w:rsidRDefault="00A85530" w:rsidP="009643B0">
      <w:pPr>
        <w:pStyle w:val="a8"/>
        <w:jc w:val="both"/>
        <w:rPr>
          <w:rFonts w:ascii="Times New Roman" w:hAnsi="Times New Roman" w:cs="Times New Roman"/>
          <w:color w:val="FF0000"/>
          <w:sz w:val="28"/>
          <w:szCs w:val="28"/>
          <w:highlight w:val="yellow"/>
        </w:rPr>
      </w:pPr>
    </w:p>
    <w:p w:rsidR="00A85530" w:rsidRPr="00476A59" w:rsidRDefault="00A85530" w:rsidP="009643B0">
      <w:pPr>
        <w:pStyle w:val="a8"/>
        <w:jc w:val="both"/>
        <w:rPr>
          <w:rFonts w:ascii="Times New Roman" w:hAnsi="Times New Roman" w:cs="Times New Roman"/>
          <w:color w:val="FF0000"/>
          <w:sz w:val="28"/>
          <w:szCs w:val="28"/>
          <w:highlight w:val="yellow"/>
        </w:rPr>
      </w:pPr>
    </w:p>
    <w:p w:rsidR="00FD74EE" w:rsidRPr="00CF5391" w:rsidRDefault="00E3773A" w:rsidP="008919CE">
      <w:pPr>
        <w:pStyle w:val="20"/>
        <w:keepNext/>
        <w:keepLines/>
        <w:spacing w:after="0" w:line="240" w:lineRule="auto"/>
        <w:ind w:left="23" w:right="40" w:firstLine="539"/>
        <w:rPr>
          <w:b/>
          <w:sz w:val="28"/>
          <w:szCs w:val="28"/>
        </w:rPr>
      </w:pPr>
      <w:r w:rsidRPr="00CF5391">
        <w:rPr>
          <w:b/>
          <w:sz w:val="28"/>
          <w:szCs w:val="28"/>
        </w:rPr>
        <w:lastRenderedPageBreak/>
        <w:t>2. Сведения о степени соответствия установленных и достигнутых целевых индикатор</w:t>
      </w:r>
      <w:r w:rsidR="003A13B4" w:rsidRPr="00CF5391">
        <w:rPr>
          <w:b/>
          <w:sz w:val="28"/>
          <w:szCs w:val="28"/>
        </w:rPr>
        <w:t>ах</w:t>
      </w:r>
      <w:r w:rsidRPr="00CF5391">
        <w:rPr>
          <w:b/>
          <w:sz w:val="28"/>
          <w:szCs w:val="28"/>
        </w:rPr>
        <w:t xml:space="preserve"> (показателей) </w:t>
      </w:r>
    </w:p>
    <w:p w:rsidR="00E3773A" w:rsidRPr="00CF5391" w:rsidRDefault="00E3773A" w:rsidP="00E3773A">
      <w:pPr>
        <w:pStyle w:val="20"/>
        <w:keepNext/>
        <w:keepLines/>
        <w:spacing w:after="0" w:line="240" w:lineRule="auto"/>
        <w:ind w:left="23" w:right="40" w:firstLine="539"/>
        <w:rPr>
          <w:b/>
          <w:sz w:val="28"/>
          <w:szCs w:val="28"/>
        </w:rPr>
      </w:pPr>
      <w:r w:rsidRPr="00CF5391">
        <w:rPr>
          <w:b/>
          <w:sz w:val="28"/>
          <w:szCs w:val="28"/>
        </w:rPr>
        <w:t>муниципальных п</w:t>
      </w:r>
      <w:r w:rsidR="00E14C7A" w:rsidRPr="00CF5391">
        <w:rPr>
          <w:b/>
          <w:sz w:val="28"/>
          <w:szCs w:val="28"/>
        </w:rPr>
        <w:t>рограмм МОГО «Ухта» за 20</w:t>
      </w:r>
      <w:r w:rsidR="00FC57A7" w:rsidRPr="00CF5391">
        <w:rPr>
          <w:b/>
          <w:sz w:val="28"/>
          <w:szCs w:val="28"/>
        </w:rPr>
        <w:t>20</w:t>
      </w:r>
      <w:r w:rsidR="00E14C7A" w:rsidRPr="00CF5391">
        <w:rPr>
          <w:b/>
          <w:sz w:val="28"/>
          <w:szCs w:val="28"/>
        </w:rPr>
        <w:t xml:space="preserve"> год</w:t>
      </w:r>
    </w:p>
    <w:p w:rsidR="00081DE9" w:rsidRPr="00CF5391" w:rsidRDefault="00081DE9" w:rsidP="00081DE9">
      <w:pPr>
        <w:pStyle w:val="20"/>
        <w:keepNext/>
        <w:keepLines/>
        <w:spacing w:after="0" w:line="240" w:lineRule="auto"/>
        <w:ind w:right="40"/>
        <w:jc w:val="left"/>
        <w:rPr>
          <w:b/>
          <w:sz w:val="28"/>
          <w:szCs w:val="28"/>
        </w:rPr>
      </w:pPr>
    </w:p>
    <w:p w:rsidR="00081DE9" w:rsidRPr="00CF5391" w:rsidRDefault="00081DE9" w:rsidP="002102AE">
      <w:pPr>
        <w:pStyle w:val="a8"/>
        <w:ind w:firstLine="851"/>
        <w:jc w:val="both"/>
        <w:rPr>
          <w:rFonts w:ascii="Times New Roman" w:hAnsi="Times New Roman" w:cs="Times New Roman"/>
          <w:sz w:val="28"/>
          <w:szCs w:val="28"/>
        </w:rPr>
      </w:pPr>
      <w:r w:rsidRPr="00CF5391">
        <w:rPr>
          <w:rFonts w:ascii="Times New Roman" w:hAnsi="Times New Roman" w:cs="Times New Roman"/>
          <w:sz w:val="28"/>
          <w:szCs w:val="28"/>
        </w:rPr>
        <w:t>Целевые показатели (индикаторы) муниципальной программы количествен</w:t>
      </w:r>
      <w:r w:rsidRPr="00CF5391">
        <w:rPr>
          <w:rFonts w:ascii="Times New Roman" w:hAnsi="Times New Roman" w:cs="Times New Roman"/>
          <w:sz w:val="28"/>
          <w:szCs w:val="28"/>
        </w:rPr>
        <w:softHyphen/>
        <w:t>но характеризуют ход ее реализации, решение основных задач и достижение це</w:t>
      </w:r>
      <w:r w:rsidRPr="00CF5391">
        <w:rPr>
          <w:rFonts w:ascii="Times New Roman" w:hAnsi="Times New Roman" w:cs="Times New Roman"/>
          <w:sz w:val="28"/>
          <w:szCs w:val="28"/>
        </w:rPr>
        <w:softHyphen/>
        <w:t>лей муниципальной программы.</w:t>
      </w:r>
    </w:p>
    <w:p w:rsidR="00081DE9" w:rsidRPr="00CF5391" w:rsidRDefault="00081DE9" w:rsidP="002102AE">
      <w:pPr>
        <w:pStyle w:val="a8"/>
        <w:ind w:firstLine="709"/>
        <w:jc w:val="both"/>
        <w:rPr>
          <w:rFonts w:ascii="Times New Roman" w:hAnsi="Times New Roman" w:cs="Times New Roman"/>
          <w:sz w:val="28"/>
          <w:szCs w:val="28"/>
        </w:rPr>
      </w:pPr>
      <w:r w:rsidRPr="00CF5391">
        <w:rPr>
          <w:rFonts w:ascii="Times New Roman" w:hAnsi="Times New Roman" w:cs="Times New Roman"/>
          <w:sz w:val="28"/>
          <w:szCs w:val="28"/>
        </w:rPr>
        <w:t xml:space="preserve">Обязательным условием высокой эффективности реализации муниципальной программы является успешное (полное) </w:t>
      </w:r>
      <w:r w:rsidR="00FC5276" w:rsidRPr="00CF5391">
        <w:rPr>
          <w:rFonts w:ascii="Times New Roman" w:hAnsi="Times New Roman" w:cs="Times New Roman"/>
          <w:sz w:val="28"/>
          <w:szCs w:val="28"/>
        </w:rPr>
        <w:t>достижение</w:t>
      </w:r>
      <w:r w:rsidRPr="00CF5391">
        <w:rPr>
          <w:rFonts w:ascii="Times New Roman" w:hAnsi="Times New Roman" w:cs="Times New Roman"/>
          <w:sz w:val="28"/>
          <w:szCs w:val="28"/>
        </w:rPr>
        <w:t xml:space="preserve"> запланированных на период ее реализации </w:t>
      </w:r>
      <w:r w:rsidR="00FF1573" w:rsidRPr="00CF5391">
        <w:rPr>
          <w:rFonts w:ascii="Times New Roman" w:hAnsi="Times New Roman" w:cs="Times New Roman"/>
          <w:sz w:val="28"/>
          <w:szCs w:val="28"/>
        </w:rPr>
        <w:t xml:space="preserve">значений </w:t>
      </w:r>
      <w:r w:rsidRPr="00CF5391">
        <w:rPr>
          <w:rFonts w:ascii="Times New Roman" w:hAnsi="Times New Roman" w:cs="Times New Roman"/>
          <w:sz w:val="28"/>
          <w:szCs w:val="28"/>
        </w:rPr>
        <w:t xml:space="preserve">целевых показателей (индикаторов) муниципальной программы, а также </w:t>
      </w:r>
      <w:r w:rsidR="00FC5276" w:rsidRPr="00CF5391">
        <w:rPr>
          <w:rFonts w:ascii="Times New Roman" w:hAnsi="Times New Roman" w:cs="Times New Roman"/>
          <w:sz w:val="28"/>
          <w:szCs w:val="28"/>
        </w:rPr>
        <w:t xml:space="preserve">выполнение </w:t>
      </w:r>
      <w:r w:rsidRPr="00CF5391">
        <w:rPr>
          <w:rFonts w:ascii="Times New Roman" w:hAnsi="Times New Roman" w:cs="Times New Roman"/>
          <w:sz w:val="28"/>
          <w:szCs w:val="28"/>
        </w:rPr>
        <w:t>мероприятий в установленные сроки.</w:t>
      </w:r>
    </w:p>
    <w:p w:rsidR="006F098B" w:rsidRPr="00CF5391" w:rsidRDefault="002102AE" w:rsidP="002102AE">
      <w:pPr>
        <w:pStyle w:val="a8"/>
        <w:jc w:val="both"/>
        <w:rPr>
          <w:rFonts w:ascii="Times New Roman" w:hAnsi="Times New Roman" w:cs="Times New Roman"/>
          <w:sz w:val="28"/>
          <w:szCs w:val="28"/>
          <w:lang w:val="ru" w:eastAsia="ru-RU"/>
        </w:rPr>
      </w:pPr>
      <w:r w:rsidRPr="00CF5391">
        <w:rPr>
          <w:rFonts w:ascii="Times New Roman" w:hAnsi="Times New Roman" w:cs="Times New Roman"/>
          <w:sz w:val="28"/>
          <w:szCs w:val="28"/>
          <w:lang w:eastAsia="ru-RU"/>
        </w:rPr>
        <w:tab/>
      </w:r>
      <w:r w:rsidR="00081DE9" w:rsidRPr="00CF5391">
        <w:rPr>
          <w:rFonts w:ascii="Times New Roman" w:hAnsi="Times New Roman" w:cs="Times New Roman"/>
          <w:sz w:val="28"/>
          <w:szCs w:val="28"/>
          <w:lang w:val="ru" w:eastAsia="ru-RU"/>
        </w:rPr>
        <w:t>В 20</w:t>
      </w:r>
      <w:r w:rsidR="00FC57A7" w:rsidRPr="00CF5391">
        <w:rPr>
          <w:rFonts w:ascii="Times New Roman" w:hAnsi="Times New Roman" w:cs="Times New Roman"/>
          <w:sz w:val="28"/>
          <w:szCs w:val="28"/>
          <w:lang w:val="ru" w:eastAsia="ru-RU"/>
        </w:rPr>
        <w:t>20</w:t>
      </w:r>
      <w:r w:rsidR="00081DE9" w:rsidRPr="00CF5391">
        <w:rPr>
          <w:rFonts w:ascii="Times New Roman" w:hAnsi="Times New Roman" w:cs="Times New Roman"/>
          <w:sz w:val="28"/>
          <w:szCs w:val="28"/>
          <w:lang w:val="ru" w:eastAsia="ru-RU"/>
        </w:rPr>
        <w:t xml:space="preserve"> году </w:t>
      </w:r>
      <w:r w:rsidR="002A7293" w:rsidRPr="00CF5391">
        <w:rPr>
          <w:rFonts w:ascii="Times New Roman" w:hAnsi="Times New Roman" w:cs="Times New Roman"/>
          <w:sz w:val="28"/>
          <w:szCs w:val="28"/>
          <w:lang w:val="ru" w:eastAsia="ru-RU"/>
        </w:rPr>
        <w:t>в муниципальны</w:t>
      </w:r>
      <w:r w:rsidR="00EC1315" w:rsidRPr="00CF5391">
        <w:rPr>
          <w:rFonts w:ascii="Times New Roman" w:hAnsi="Times New Roman" w:cs="Times New Roman"/>
          <w:sz w:val="28"/>
          <w:szCs w:val="28"/>
          <w:lang w:val="ru" w:eastAsia="ru-RU"/>
        </w:rPr>
        <w:t>х</w:t>
      </w:r>
      <w:r w:rsidR="002A7293" w:rsidRPr="00CF5391">
        <w:rPr>
          <w:rFonts w:ascii="Times New Roman" w:hAnsi="Times New Roman" w:cs="Times New Roman"/>
          <w:sz w:val="28"/>
          <w:szCs w:val="28"/>
          <w:lang w:val="ru" w:eastAsia="ru-RU"/>
        </w:rPr>
        <w:t xml:space="preserve"> программа</w:t>
      </w:r>
      <w:r w:rsidR="00EC1315" w:rsidRPr="00CF5391">
        <w:rPr>
          <w:rFonts w:ascii="Times New Roman" w:hAnsi="Times New Roman" w:cs="Times New Roman"/>
          <w:sz w:val="28"/>
          <w:szCs w:val="28"/>
          <w:lang w:val="ru" w:eastAsia="ru-RU"/>
        </w:rPr>
        <w:t>х</w:t>
      </w:r>
      <w:r w:rsidR="002A7293" w:rsidRPr="00CF5391">
        <w:rPr>
          <w:rFonts w:ascii="Times New Roman" w:hAnsi="Times New Roman" w:cs="Times New Roman"/>
          <w:sz w:val="28"/>
          <w:szCs w:val="28"/>
          <w:lang w:val="ru" w:eastAsia="ru-RU"/>
        </w:rPr>
        <w:t xml:space="preserve"> МОГО «Ухта» </w:t>
      </w:r>
      <w:r w:rsidRPr="00CF5391">
        <w:rPr>
          <w:rFonts w:ascii="Times New Roman" w:hAnsi="Times New Roman" w:cs="Times New Roman"/>
          <w:sz w:val="28"/>
          <w:szCs w:val="28"/>
          <w:lang w:val="ru" w:eastAsia="ru-RU"/>
        </w:rPr>
        <w:t>был</w:t>
      </w:r>
      <w:r w:rsidR="00AD43B6" w:rsidRPr="00CF5391">
        <w:rPr>
          <w:rFonts w:ascii="Times New Roman" w:hAnsi="Times New Roman" w:cs="Times New Roman"/>
          <w:sz w:val="28"/>
          <w:szCs w:val="28"/>
          <w:lang w:val="ru" w:eastAsia="ru-RU"/>
        </w:rPr>
        <w:t>и</w:t>
      </w:r>
      <w:r w:rsidRPr="00CF5391">
        <w:rPr>
          <w:rFonts w:ascii="Times New Roman" w:hAnsi="Times New Roman" w:cs="Times New Roman"/>
          <w:sz w:val="28"/>
          <w:szCs w:val="28"/>
          <w:lang w:val="ru" w:eastAsia="ru-RU"/>
        </w:rPr>
        <w:t xml:space="preserve"> установлен</w:t>
      </w:r>
      <w:r w:rsidR="00AD43B6" w:rsidRPr="00CF5391">
        <w:rPr>
          <w:rFonts w:ascii="Times New Roman" w:hAnsi="Times New Roman" w:cs="Times New Roman"/>
          <w:sz w:val="28"/>
          <w:szCs w:val="28"/>
          <w:lang w:val="ru" w:eastAsia="ru-RU"/>
        </w:rPr>
        <w:t>ы</w:t>
      </w:r>
      <w:r w:rsidR="004E258A" w:rsidRPr="00CF5391">
        <w:rPr>
          <w:rFonts w:ascii="Times New Roman" w:hAnsi="Times New Roman" w:cs="Times New Roman"/>
          <w:sz w:val="28"/>
          <w:szCs w:val="28"/>
          <w:lang w:val="ru" w:eastAsia="ru-RU"/>
        </w:rPr>
        <w:t xml:space="preserve"> </w:t>
      </w:r>
      <w:r w:rsidR="00586F6D" w:rsidRPr="00CF5391">
        <w:rPr>
          <w:rFonts w:ascii="Times New Roman" w:hAnsi="Times New Roman" w:cs="Times New Roman"/>
          <w:sz w:val="28"/>
          <w:szCs w:val="28"/>
          <w:lang w:val="ru" w:eastAsia="ru-RU"/>
        </w:rPr>
        <w:t>2</w:t>
      </w:r>
      <w:r w:rsidR="00FC57A7" w:rsidRPr="00CF5391">
        <w:rPr>
          <w:rFonts w:ascii="Times New Roman" w:hAnsi="Times New Roman" w:cs="Times New Roman"/>
          <w:sz w:val="28"/>
          <w:szCs w:val="28"/>
          <w:lang w:val="ru" w:eastAsia="ru-RU"/>
        </w:rPr>
        <w:t>26</w:t>
      </w:r>
      <w:r w:rsidR="00DD3549" w:rsidRPr="00CF5391">
        <w:rPr>
          <w:rFonts w:ascii="Times New Roman" w:hAnsi="Times New Roman" w:cs="Times New Roman"/>
          <w:sz w:val="28"/>
          <w:szCs w:val="28"/>
          <w:lang w:val="ru" w:eastAsia="ru-RU"/>
        </w:rPr>
        <w:t xml:space="preserve"> </w:t>
      </w:r>
      <w:r w:rsidRPr="00CF5391">
        <w:rPr>
          <w:rFonts w:ascii="Times New Roman" w:hAnsi="Times New Roman" w:cs="Times New Roman"/>
          <w:sz w:val="28"/>
          <w:szCs w:val="28"/>
          <w:lang w:val="ru" w:eastAsia="ru-RU"/>
        </w:rPr>
        <w:t>целев</w:t>
      </w:r>
      <w:r w:rsidR="00D16342" w:rsidRPr="00CF5391">
        <w:rPr>
          <w:rFonts w:ascii="Times New Roman" w:hAnsi="Times New Roman" w:cs="Times New Roman"/>
          <w:sz w:val="28"/>
          <w:szCs w:val="28"/>
          <w:lang w:val="ru" w:eastAsia="ru-RU"/>
        </w:rPr>
        <w:t>ых</w:t>
      </w:r>
      <w:r w:rsidRPr="00CF5391">
        <w:rPr>
          <w:rFonts w:ascii="Times New Roman" w:hAnsi="Times New Roman" w:cs="Times New Roman"/>
          <w:sz w:val="28"/>
          <w:szCs w:val="28"/>
          <w:lang w:val="ru" w:eastAsia="ru-RU"/>
        </w:rPr>
        <w:t xml:space="preserve"> индикатор</w:t>
      </w:r>
      <w:r w:rsidR="00FC57A7" w:rsidRPr="00CF5391">
        <w:rPr>
          <w:rFonts w:ascii="Times New Roman" w:hAnsi="Times New Roman" w:cs="Times New Roman"/>
          <w:sz w:val="28"/>
          <w:szCs w:val="28"/>
          <w:lang w:val="ru" w:eastAsia="ru-RU"/>
        </w:rPr>
        <w:t>ов</w:t>
      </w:r>
      <w:r w:rsidRPr="00CF5391">
        <w:rPr>
          <w:rFonts w:ascii="Times New Roman" w:hAnsi="Times New Roman" w:cs="Times New Roman"/>
          <w:sz w:val="28"/>
          <w:szCs w:val="28"/>
          <w:lang w:val="ru" w:eastAsia="ru-RU"/>
        </w:rPr>
        <w:t xml:space="preserve"> (показател</w:t>
      </w:r>
      <w:r w:rsidR="00FC57A7" w:rsidRPr="00CF5391">
        <w:rPr>
          <w:rFonts w:ascii="Times New Roman" w:hAnsi="Times New Roman" w:cs="Times New Roman"/>
          <w:sz w:val="28"/>
          <w:szCs w:val="28"/>
          <w:lang w:val="ru" w:eastAsia="ru-RU"/>
        </w:rPr>
        <w:t>ей</w:t>
      </w:r>
      <w:r w:rsidRPr="00CF5391">
        <w:rPr>
          <w:rFonts w:ascii="Times New Roman" w:hAnsi="Times New Roman" w:cs="Times New Roman"/>
          <w:sz w:val="28"/>
          <w:szCs w:val="28"/>
          <w:lang w:val="ru" w:eastAsia="ru-RU"/>
        </w:rPr>
        <w:t>), из которых по</w:t>
      </w:r>
      <w:r w:rsidR="00DD3549" w:rsidRPr="00CF5391">
        <w:rPr>
          <w:rFonts w:ascii="Times New Roman" w:hAnsi="Times New Roman" w:cs="Times New Roman"/>
          <w:sz w:val="28"/>
          <w:szCs w:val="28"/>
          <w:lang w:val="ru" w:eastAsia="ru-RU"/>
        </w:rPr>
        <w:t xml:space="preserve"> </w:t>
      </w:r>
      <w:r w:rsidR="0021390C" w:rsidRPr="00CF5391">
        <w:rPr>
          <w:rFonts w:ascii="Times New Roman" w:hAnsi="Times New Roman" w:cs="Times New Roman"/>
          <w:sz w:val="28"/>
          <w:szCs w:val="28"/>
          <w:lang w:val="ru" w:eastAsia="ru-RU"/>
        </w:rPr>
        <w:t>1</w:t>
      </w:r>
      <w:r w:rsidR="00FC57A7" w:rsidRPr="00CF5391">
        <w:rPr>
          <w:rFonts w:ascii="Times New Roman" w:hAnsi="Times New Roman" w:cs="Times New Roman"/>
          <w:sz w:val="28"/>
          <w:szCs w:val="28"/>
          <w:lang w:val="ru" w:eastAsia="ru-RU"/>
        </w:rPr>
        <w:t>62</w:t>
      </w:r>
      <w:r w:rsidR="0021390C" w:rsidRPr="00CF5391">
        <w:rPr>
          <w:rFonts w:ascii="Times New Roman" w:hAnsi="Times New Roman" w:cs="Times New Roman"/>
          <w:sz w:val="28"/>
          <w:szCs w:val="28"/>
          <w:lang w:val="ru" w:eastAsia="ru-RU"/>
        </w:rPr>
        <w:t xml:space="preserve"> </w:t>
      </w:r>
      <w:r w:rsidRPr="00CF5391">
        <w:rPr>
          <w:rFonts w:ascii="Times New Roman" w:hAnsi="Times New Roman" w:cs="Times New Roman"/>
          <w:sz w:val="28"/>
          <w:szCs w:val="28"/>
          <w:lang w:val="ru" w:eastAsia="ru-RU"/>
        </w:rPr>
        <w:t>были достигнуты плановые значения</w:t>
      </w:r>
      <w:r w:rsidR="00613695" w:rsidRPr="00CF5391">
        <w:rPr>
          <w:rFonts w:ascii="Times New Roman" w:hAnsi="Times New Roman" w:cs="Times New Roman"/>
          <w:sz w:val="28"/>
          <w:szCs w:val="28"/>
          <w:lang w:val="ru" w:eastAsia="ru-RU"/>
        </w:rPr>
        <w:t xml:space="preserve"> (</w:t>
      </w:r>
      <w:r w:rsidR="00586F6D" w:rsidRPr="00CF5391">
        <w:rPr>
          <w:rFonts w:ascii="Times New Roman" w:hAnsi="Times New Roman" w:cs="Times New Roman"/>
          <w:sz w:val="28"/>
          <w:szCs w:val="28"/>
          <w:lang w:val="ru" w:eastAsia="ru-RU"/>
        </w:rPr>
        <w:t>7</w:t>
      </w:r>
      <w:r w:rsidR="00FC57A7" w:rsidRPr="00CF5391">
        <w:rPr>
          <w:rFonts w:ascii="Times New Roman" w:hAnsi="Times New Roman" w:cs="Times New Roman"/>
          <w:sz w:val="28"/>
          <w:szCs w:val="28"/>
          <w:lang w:val="ru" w:eastAsia="ru-RU"/>
        </w:rPr>
        <w:t>1</w:t>
      </w:r>
      <w:r w:rsidR="00EB0063" w:rsidRPr="00CF5391">
        <w:rPr>
          <w:rFonts w:ascii="Times New Roman" w:hAnsi="Times New Roman" w:cs="Times New Roman"/>
          <w:sz w:val="28"/>
          <w:szCs w:val="28"/>
          <w:lang w:val="ru" w:eastAsia="ru-RU"/>
        </w:rPr>
        <w:t>,</w:t>
      </w:r>
      <w:r w:rsidR="00FC57A7" w:rsidRPr="00CF5391">
        <w:rPr>
          <w:rFonts w:ascii="Times New Roman" w:hAnsi="Times New Roman" w:cs="Times New Roman"/>
          <w:sz w:val="28"/>
          <w:szCs w:val="28"/>
          <w:lang w:val="ru" w:eastAsia="ru-RU"/>
        </w:rPr>
        <w:t>7</w:t>
      </w:r>
      <w:r w:rsidR="00586F6D" w:rsidRPr="00CF5391">
        <w:rPr>
          <w:rFonts w:ascii="Times New Roman" w:hAnsi="Times New Roman" w:cs="Times New Roman"/>
          <w:sz w:val="28"/>
          <w:szCs w:val="28"/>
          <w:lang w:val="ru" w:eastAsia="ru-RU"/>
        </w:rPr>
        <w:t xml:space="preserve"> </w:t>
      </w:r>
      <w:r w:rsidR="00613695" w:rsidRPr="00CF5391">
        <w:rPr>
          <w:rFonts w:ascii="Times New Roman" w:hAnsi="Times New Roman" w:cs="Times New Roman"/>
          <w:sz w:val="28"/>
          <w:szCs w:val="28"/>
          <w:lang w:val="ru" w:eastAsia="ru-RU"/>
        </w:rPr>
        <w:t>%)</w:t>
      </w:r>
      <w:r w:rsidRPr="00CF5391">
        <w:rPr>
          <w:rFonts w:ascii="Times New Roman" w:hAnsi="Times New Roman" w:cs="Times New Roman"/>
          <w:sz w:val="28"/>
          <w:szCs w:val="28"/>
          <w:lang w:val="ru" w:eastAsia="ru-RU"/>
        </w:rPr>
        <w:t xml:space="preserve">. </w:t>
      </w:r>
    </w:p>
    <w:p w:rsidR="00081DE9" w:rsidRPr="00CF5391" w:rsidRDefault="002102AE" w:rsidP="006F098B">
      <w:pPr>
        <w:pStyle w:val="a8"/>
        <w:ind w:firstLine="709"/>
        <w:jc w:val="both"/>
        <w:rPr>
          <w:rFonts w:ascii="Times New Roman" w:hAnsi="Times New Roman" w:cs="Times New Roman"/>
          <w:sz w:val="28"/>
          <w:szCs w:val="28"/>
          <w:lang w:val="ru" w:eastAsia="ru-RU"/>
        </w:rPr>
      </w:pPr>
      <w:r w:rsidRPr="00CF5391">
        <w:rPr>
          <w:rFonts w:ascii="Times New Roman" w:hAnsi="Times New Roman" w:cs="Times New Roman"/>
          <w:sz w:val="28"/>
          <w:szCs w:val="28"/>
          <w:lang w:eastAsia="ru-RU"/>
        </w:rPr>
        <w:t xml:space="preserve">Сведения о </w:t>
      </w:r>
      <w:r w:rsidR="00EE0B11" w:rsidRPr="00CF5391">
        <w:rPr>
          <w:rFonts w:ascii="Times New Roman" w:hAnsi="Times New Roman" w:cs="Times New Roman"/>
          <w:sz w:val="28"/>
          <w:szCs w:val="28"/>
          <w:lang w:eastAsia="ru-RU"/>
        </w:rPr>
        <w:t xml:space="preserve">количестве </w:t>
      </w:r>
      <w:r w:rsidRPr="00CF5391">
        <w:rPr>
          <w:rFonts w:ascii="Times New Roman" w:hAnsi="Times New Roman" w:cs="Times New Roman"/>
          <w:sz w:val="28"/>
          <w:szCs w:val="28"/>
          <w:lang w:eastAsia="ru-RU"/>
        </w:rPr>
        <w:t>целевых индикатор</w:t>
      </w:r>
      <w:r w:rsidR="00EE0B11" w:rsidRPr="00CF5391">
        <w:rPr>
          <w:rFonts w:ascii="Times New Roman" w:hAnsi="Times New Roman" w:cs="Times New Roman"/>
          <w:sz w:val="28"/>
          <w:szCs w:val="28"/>
          <w:lang w:eastAsia="ru-RU"/>
        </w:rPr>
        <w:t>ов</w:t>
      </w:r>
      <w:r w:rsidRPr="00CF5391">
        <w:rPr>
          <w:rFonts w:ascii="Times New Roman" w:hAnsi="Times New Roman" w:cs="Times New Roman"/>
          <w:sz w:val="28"/>
          <w:szCs w:val="28"/>
          <w:lang w:eastAsia="ru-RU"/>
        </w:rPr>
        <w:t xml:space="preserve"> (показател</w:t>
      </w:r>
      <w:r w:rsidR="00EE0B11" w:rsidRPr="00CF5391">
        <w:rPr>
          <w:rFonts w:ascii="Times New Roman" w:hAnsi="Times New Roman" w:cs="Times New Roman"/>
          <w:sz w:val="28"/>
          <w:szCs w:val="28"/>
          <w:lang w:eastAsia="ru-RU"/>
        </w:rPr>
        <w:t>ей</w:t>
      </w:r>
      <w:r w:rsidRPr="00CF5391">
        <w:rPr>
          <w:rFonts w:ascii="Times New Roman" w:hAnsi="Times New Roman" w:cs="Times New Roman"/>
          <w:sz w:val="28"/>
          <w:szCs w:val="28"/>
          <w:lang w:eastAsia="ru-RU"/>
        </w:rPr>
        <w:t xml:space="preserve">), по которым были достигнуты плановые значения, </w:t>
      </w:r>
      <w:r w:rsidRPr="00CF5391">
        <w:rPr>
          <w:rFonts w:ascii="Times New Roman" w:hAnsi="Times New Roman" w:cs="Times New Roman"/>
          <w:sz w:val="28"/>
          <w:szCs w:val="28"/>
          <w:lang w:val="ru" w:eastAsia="ru-RU"/>
        </w:rPr>
        <w:t>в разрезе муниципальных программ и подпрограмм муниципальных программ МОГО «</w:t>
      </w:r>
      <w:r w:rsidRPr="00CF5391">
        <w:rPr>
          <w:rFonts w:ascii="Times New Roman" w:hAnsi="Times New Roman" w:cs="Times New Roman"/>
          <w:sz w:val="28"/>
          <w:szCs w:val="28"/>
          <w:lang w:eastAsia="ru-RU"/>
        </w:rPr>
        <w:t>Ухта</w:t>
      </w:r>
      <w:r w:rsidRPr="00CF5391">
        <w:rPr>
          <w:rFonts w:ascii="Times New Roman" w:hAnsi="Times New Roman" w:cs="Times New Roman"/>
          <w:sz w:val="28"/>
          <w:szCs w:val="28"/>
          <w:lang w:val="ru" w:eastAsia="ru-RU"/>
        </w:rPr>
        <w:t>»</w:t>
      </w:r>
      <w:r w:rsidRPr="00CF5391">
        <w:rPr>
          <w:rFonts w:ascii="Times New Roman" w:hAnsi="Times New Roman" w:cs="Times New Roman"/>
          <w:sz w:val="28"/>
          <w:szCs w:val="28"/>
          <w:lang w:eastAsia="ru-RU"/>
        </w:rPr>
        <w:t xml:space="preserve"> </w:t>
      </w:r>
      <w:r w:rsidR="00F05542" w:rsidRPr="00CF5391">
        <w:rPr>
          <w:rFonts w:ascii="Times New Roman" w:hAnsi="Times New Roman" w:cs="Times New Roman"/>
          <w:sz w:val="28"/>
          <w:szCs w:val="28"/>
          <w:lang w:val="ru" w:eastAsia="ru-RU"/>
        </w:rPr>
        <w:t>представлены</w:t>
      </w:r>
      <w:r w:rsidRPr="00CF5391">
        <w:rPr>
          <w:rFonts w:ascii="Times New Roman" w:hAnsi="Times New Roman" w:cs="Times New Roman"/>
          <w:sz w:val="28"/>
          <w:szCs w:val="28"/>
          <w:lang w:val="ru" w:eastAsia="ru-RU"/>
        </w:rPr>
        <w:t xml:space="preserve"> в Приложении 1.</w:t>
      </w:r>
    </w:p>
    <w:p w:rsidR="000C618B" w:rsidRPr="00476A59" w:rsidRDefault="000C618B" w:rsidP="002102AE">
      <w:pPr>
        <w:pStyle w:val="a8"/>
        <w:jc w:val="both"/>
        <w:rPr>
          <w:rFonts w:ascii="Times New Roman" w:hAnsi="Times New Roman" w:cs="Times New Roman"/>
          <w:sz w:val="28"/>
          <w:szCs w:val="28"/>
          <w:highlight w:val="yellow"/>
          <w:lang w:eastAsia="ru-RU"/>
        </w:rPr>
      </w:pPr>
    </w:p>
    <w:p w:rsidR="008919CE" w:rsidRPr="00007186" w:rsidRDefault="008919CE" w:rsidP="002102AE">
      <w:pPr>
        <w:pStyle w:val="a8"/>
        <w:jc w:val="both"/>
        <w:rPr>
          <w:rFonts w:ascii="Times New Roman" w:hAnsi="Times New Roman" w:cs="Times New Roman"/>
          <w:sz w:val="28"/>
          <w:szCs w:val="28"/>
          <w:lang w:eastAsia="ru-RU"/>
        </w:rPr>
      </w:pPr>
    </w:p>
    <w:p w:rsidR="00F05542" w:rsidRPr="00007186" w:rsidRDefault="00F05542" w:rsidP="00F05542">
      <w:pPr>
        <w:pStyle w:val="20"/>
        <w:keepNext/>
        <w:keepLines/>
        <w:shd w:val="clear" w:color="auto" w:fill="auto"/>
        <w:spacing w:after="0" w:line="240" w:lineRule="auto"/>
        <w:ind w:left="20" w:firstLine="560"/>
        <w:rPr>
          <w:b/>
          <w:sz w:val="28"/>
          <w:szCs w:val="28"/>
          <w:lang w:eastAsia="x-none"/>
        </w:rPr>
      </w:pPr>
      <w:r w:rsidRPr="00007186">
        <w:rPr>
          <w:b/>
          <w:sz w:val="28"/>
          <w:szCs w:val="28"/>
          <w:lang w:val="ru" w:eastAsia="ru-RU"/>
        </w:rPr>
        <w:t>3.</w:t>
      </w:r>
      <w:r w:rsidRPr="00007186">
        <w:rPr>
          <w:sz w:val="28"/>
          <w:szCs w:val="28"/>
          <w:lang w:val="ru" w:eastAsia="ru-RU"/>
        </w:rPr>
        <w:t xml:space="preserve"> </w:t>
      </w:r>
      <w:r w:rsidRPr="00007186">
        <w:rPr>
          <w:b/>
          <w:sz w:val="28"/>
          <w:szCs w:val="28"/>
          <w:lang w:eastAsia="x-none"/>
        </w:rPr>
        <w:t>Сведения о расходах средств федерального бюджета, республиканского бюджета Республики Коми, бюджета МОГО «Ухта» на реализацию муниципальных программ МОГО «Ухта»</w:t>
      </w:r>
      <w:r w:rsidR="00E14C7A" w:rsidRPr="00007186">
        <w:rPr>
          <w:b/>
          <w:sz w:val="28"/>
          <w:szCs w:val="28"/>
          <w:lang w:eastAsia="x-none"/>
        </w:rPr>
        <w:t xml:space="preserve"> за 20</w:t>
      </w:r>
      <w:r w:rsidR="00007186" w:rsidRPr="00007186">
        <w:rPr>
          <w:b/>
          <w:sz w:val="28"/>
          <w:szCs w:val="28"/>
          <w:lang w:eastAsia="x-none"/>
        </w:rPr>
        <w:t>20</w:t>
      </w:r>
      <w:r w:rsidR="00E14C7A" w:rsidRPr="00007186">
        <w:rPr>
          <w:b/>
          <w:sz w:val="28"/>
          <w:szCs w:val="28"/>
          <w:lang w:eastAsia="x-none"/>
        </w:rPr>
        <w:t xml:space="preserve"> год</w:t>
      </w:r>
    </w:p>
    <w:p w:rsidR="00F05542" w:rsidRPr="00476A59" w:rsidRDefault="00F05542" w:rsidP="00F05542">
      <w:pPr>
        <w:pStyle w:val="20"/>
        <w:keepNext/>
        <w:keepLines/>
        <w:shd w:val="clear" w:color="auto" w:fill="auto"/>
        <w:spacing w:after="0" w:line="240" w:lineRule="auto"/>
        <w:ind w:left="20" w:firstLine="560"/>
        <w:jc w:val="left"/>
        <w:rPr>
          <w:b/>
          <w:sz w:val="28"/>
          <w:szCs w:val="28"/>
          <w:highlight w:val="yellow"/>
          <w:lang w:eastAsia="x-none"/>
        </w:rPr>
      </w:pPr>
    </w:p>
    <w:p w:rsidR="000673D3" w:rsidRPr="00007186" w:rsidRDefault="00F05542" w:rsidP="007B7EE8">
      <w:pPr>
        <w:spacing w:after="0" w:line="240" w:lineRule="auto"/>
        <w:ind w:left="20" w:right="40" w:firstLine="689"/>
        <w:jc w:val="both"/>
        <w:rPr>
          <w:rFonts w:ascii="Times New Roman" w:hAnsi="Times New Roman" w:cs="Times New Roman"/>
          <w:sz w:val="28"/>
          <w:szCs w:val="28"/>
        </w:rPr>
      </w:pPr>
      <w:r w:rsidRPr="00007186">
        <w:rPr>
          <w:rFonts w:ascii="Times New Roman" w:hAnsi="Times New Roman" w:cs="Times New Roman"/>
          <w:sz w:val="28"/>
          <w:szCs w:val="28"/>
        </w:rPr>
        <w:t>В целом по всем муниципальным программам МОГО «Ухта» исполнение расходных обязательств в 20</w:t>
      </w:r>
      <w:r w:rsidR="00007186" w:rsidRPr="00007186">
        <w:rPr>
          <w:rFonts w:ascii="Times New Roman" w:hAnsi="Times New Roman" w:cs="Times New Roman"/>
          <w:sz w:val="28"/>
          <w:szCs w:val="28"/>
        </w:rPr>
        <w:t>20</w:t>
      </w:r>
      <w:r w:rsidRPr="00007186">
        <w:rPr>
          <w:rFonts w:ascii="Times New Roman" w:hAnsi="Times New Roman" w:cs="Times New Roman"/>
          <w:sz w:val="28"/>
          <w:szCs w:val="28"/>
        </w:rPr>
        <w:t xml:space="preserve"> году составило </w:t>
      </w:r>
      <w:r w:rsidR="007B7EE8" w:rsidRPr="00007186">
        <w:rPr>
          <w:rFonts w:ascii="Times New Roman" w:hAnsi="Times New Roman" w:cs="Times New Roman"/>
          <w:sz w:val="28"/>
          <w:szCs w:val="28"/>
        </w:rPr>
        <w:t>9</w:t>
      </w:r>
      <w:r w:rsidR="00007186" w:rsidRPr="00007186">
        <w:rPr>
          <w:rFonts w:ascii="Times New Roman" w:hAnsi="Times New Roman" w:cs="Times New Roman"/>
          <w:sz w:val="28"/>
          <w:szCs w:val="28"/>
        </w:rPr>
        <w:t>9</w:t>
      </w:r>
      <w:r w:rsidR="007B7EE8" w:rsidRPr="00007186">
        <w:rPr>
          <w:rFonts w:ascii="Times New Roman" w:hAnsi="Times New Roman" w:cs="Times New Roman"/>
          <w:sz w:val="28"/>
          <w:szCs w:val="28"/>
        </w:rPr>
        <w:t>,</w:t>
      </w:r>
      <w:r w:rsidR="00007186" w:rsidRPr="00007186">
        <w:rPr>
          <w:rFonts w:ascii="Times New Roman" w:hAnsi="Times New Roman" w:cs="Times New Roman"/>
          <w:sz w:val="28"/>
          <w:szCs w:val="28"/>
        </w:rPr>
        <w:t>0</w:t>
      </w:r>
      <w:r w:rsidR="00114EFE" w:rsidRPr="00007186">
        <w:rPr>
          <w:rFonts w:ascii="Times New Roman" w:hAnsi="Times New Roman" w:cs="Times New Roman"/>
          <w:sz w:val="28"/>
          <w:szCs w:val="28"/>
        </w:rPr>
        <w:t>3</w:t>
      </w:r>
      <w:r w:rsidR="007B7EE8" w:rsidRPr="00007186">
        <w:rPr>
          <w:rFonts w:ascii="Times New Roman" w:hAnsi="Times New Roman" w:cs="Times New Roman"/>
          <w:sz w:val="28"/>
          <w:szCs w:val="28"/>
        </w:rPr>
        <w:t xml:space="preserve"> </w:t>
      </w:r>
      <w:r w:rsidRPr="00007186">
        <w:rPr>
          <w:rFonts w:ascii="Times New Roman" w:hAnsi="Times New Roman" w:cs="Times New Roman"/>
          <w:sz w:val="28"/>
          <w:szCs w:val="28"/>
        </w:rPr>
        <w:t>% от плановых значений</w:t>
      </w:r>
      <w:r w:rsidR="000673D3" w:rsidRPr="00007186">
        <w:rPr>
          <w:rFonts w:ascii="Times New Roman" w:hAnsi="Times New Roman" w:cs="Times New Roman"/>
          <w:sz w:val="28"/>
          <w:szCs w:val="28"/>
        </w:rPr>
        <w:t>.</w:t>
      </w:r>
    </w:p>
    <w:p w:rsidR="007B7EE8" w:rsidRPr="00007186" w:rsidRDefault="007B7EE8" w:rsidP="007B7EE8">
      <w:pPr>
        <w:spacing w:after="0" w:line="240" w:lineRule="auto"/>
        <w:ind w:left="20" w:right="40" w:firstLine="689"/>
        <w:jc w:val="both"/>
        <w:rPr>
          <w:rFonts w:ascii="Times New Roman" w:hAnsi="Times New Roman" w:cs="Times New Roman"/>
          <w:sz w:val="28"/>
          <w:szCs w:val="28"/>
        </w:rPr>
      </w:pPr>
      <w:r w:rsidRPr="00007186">
        <w:rPr>
          <w:rFonts w:ascii="Times New Roman" w:hAnsi="Times New Roman" w:cs="Times New Roman"/>
          <w:sz w:val="28"/>
          <w:szCs w:val="28"/>
        </w:rPr>
        <w:t>В разрезе муниципальных программ:</w:t>
      </w:r>
    </w:p>
    <w:p w:rsidR="00007186" w:rsidRPr="00007186" w:rsidRDefault="00007186" w:rsidP="00686C11">
      <w:pPr>
        <w:pStyle w:val="aa"/>
        <w:numPr>
          <w:ilvl w:val="0"/>
          <w:numId w:val="2"/>
        </w:numPr>
        <w:tabs>
          <w:tab w:val="left" w:pos="284"/>
        </w:tabs>
        <w:spacing w:after="0" w:line="240" w:lineRule="auto"/>
        <w:ind w:left="0" w:right="40" w:firstLine="0"/>
        <w:jc w:val="both"/>
        <w:rPr>
          <w:rFonts w:ascii="Times New Roman" w:hAnsi="Times New Roman" w:cs="Times New Roman"/>
          <w:sz w:val="28"/>
          <w:szCs w:val="28"/>
        </w:rPr>
      </w:pPr>
      <w:r w:rsidRPr="00007186">
        <w:rPr>
          <w:rFonts w:ascii="Times New Roman" w:hAnsi="Times New Roman" w:cs="Times New Roman"/>
          <w:sz w:val="28"/>
          <w:szCs w:val="28"/>
        </w:rPr>
        <w:t xml:space="preserve"> «Развитие транспортной системы» - 88,79 %, не исполнены расходные обязательства на сумму 8,1 млн. руб.;</w:t>
      </w:r>
    </w:p>
    <w:p w:rsidR="000673D3" w:rsidRPr="00007186" w:rsidRDefault="00F05542" w:rsidP="00007186">
      <w:pPr>
        <w:pStyle w:val="aa"/>
        <w:numPr>
          <w:ilvl w:val="0"/>
          <w:numId w:val="2"/>
        </w:numPr>
        <w:tabs>
          <w:tab w:val="left" w:pos="284"/>
        </w:tabs>
        <w:spacing w:after="0" w:line="240" w:lineRule="auto"/>
        <w:ind w:left="0" w:right="40" w:firstLine="0"/>
        <w:jc w:val="both"/>
        <w:rPr>
          <w:rFonts w:ascii="Times New Roman" w:hAnsi="Times New Roman" w:cs="Times New Roman"/>
          <w:sz w:val="28"/>
          <w:szCs w:val="28"/>
        </w:rPr>
      </w:pPr>
      <w:r w:rsidRPr="00007186">
        <w:rPr>
          <w:rFonts w:ascii="Times New Roman" w:hAnsi="Times New Roman" w:cs="Times New Roman"/>
          <w:sz w:val="28"/>
          <w:szCs w:val="28"/>
        </w:rPr>
        <w:t>«</w:t>
      </w:r>
      <w:r w:rsidR="008919CE" w:rsidRPr="00007186">
        <w:rPr>
          <w:rFonts w:ascii="Times New Roman" w:hAnsi="Times New Roman" w:cs="Times New Roman"/>
          <w:sz w:val="28"/>
          <w:szCs w:val="28"/>
        </w:rPr>
        <w:t>Формирование современной городской среды</w:t>
      </w:r>
      <w:r w:rsidRPr="00007186">
        <w:rPr>
          <w:rFonts w:ascii="Times New Roman" w:hAnsi="Times New Roman" w:cs="Times New Roman"/>
          <w:sz w:val="28"/>
          <w:szCs w:val="28"/>
        </w:rPr>
        <w:t>»</w:t>
      </w:r>
      <w:r w:rsidR="00007186" w:rsidRPr="00007186">
        <w:rPr>
          <w:rFonts w:ascii="Times New Roman" w:hAnsi="Times New Roman" w:cs="Times New Roman"/>
          <w:sz w:val="28"/>
          <w:szCs w:val="28"/>
        </w:rPr>
        <w:t xml:space="preserve">, «Развитие физической культуры и спорта», </w:t>
      </w:r>
      <w:r w:rsidR="007B7EE8" w:rsidRPr="00007186">
        <w:rPr>
          <w:rFonts w:ascii="Times New Roman" w:hAnsi="Times New Roman" w:cs="Times New Roman"/>
          <w:sz w:val="28"/>
          <w:szCs w:val="28"/>
        </w:rPr>
        <w:t>«Развитие системы муниципального управления»,</w:t>
      </w:r>
      <w:r w:rsidR="00243727" w:rsidRPr="00007186">
        <w:rPr>
          <w:rFonts w:ascii="Times New Roman" w:hAnsi="Times New Roman" w:cs="Times New Roman"/>
          <w:sz w:val="28"/>
          <w:szCs w:val="28"/>
        </w:rPr>
        <w:t xml:space="preserve"> «Жилье и жилищно-коммунальное хозяйство»,</w:t>
      </w:r>
      <w:r w:rsidR="00007186">
        <w:rPr>
          <w:rFonts w:ascii="Times New Roman" w:hAnsi="Times New Roman" w:cs="Times New Roman"/>
          <w:sz w:val="28"/>
          <w:szCs w:val="28"/>
        </w:rPr>
        <w:t xml:space="preserve"> </w:t>
      </w:r>
      <w:r w:rsidR="00243727" w:rsidRPr="00007186">
        <w:rPr>
          <w:rFonts w:ascii="Times New Roman" w:hAnsi="Times New Roman" w:cs="Times New Roman"/>
          <w:sz w:val="28"/>
          <w:szCs w:val="28"/>
        </w:rPr>
        <w:t>«Культура»,</w:t>
      </w:r>
      <w:r w:rsidR="00007186">
        <w:rPr>
          <w:rFonts w:ascii="Times New Roman" w:hAnsi="Times New Roman" w:cs="Times New Roman"/>
          <w:sz w:val="28"/>
          <w:szCs w:val="28"/>
        </w:rPr>
        <w:t xml:space="preserve"> </w:t>
      </w:r>
      <w:r w:rsidR="007B7EE8" w:rsidRPr="00007186">
        <w:rPr>
          <w:rFonts w:ascii="Times New Roman" w:hAnsi="Times New Roman" w:cs="Times New Roman"/>
          <w:sz w:val="28"/>
          <w:szCs w:val="28"/>
        </w:rPr>
        <w:t>«Безопасность жизнедеятельности населения»,</w:t>
      </w:r>
      <w:r w:rsidR="00243727" w:rsidRPr="00007186">
        <w:rPr>
          <w:rFonts w:ascii="Times New Roman" w:hAnsi="Times New Roman" w:cs="Times New Roman"/>
          <w:sz w:val="28"/>
          <w:szCs w:val="28"/>
        </w:rPr>
        <w:t xml:space="preserve"> </w:t>
      </w:r>
      <w:r w:rsidR="008919CE" w:rsidRPr="00007186">
        <w:rPr>
          <w:rFonts w:ascii="Times New Roman" w:hAnsi="Times New Roman" w:cs="Times New Roman"/>
          <w:sz w:val="28"/>
          <w:szCs w:val="28"/>
        </w:rPr>
        <w:t>«Развитие образования»</w:t>
      </w:r>
      <w:r w:rsidR="00007186" w:rsidRPr="00007186">
        <w:rPr>
          <w:rFonts w:ascii="Times New Roman" w:hAnsi="Times New Roman" w:cs="Times New Roman"/>
          <w:sz w:val="28"/>
          <w:szCs w:val="28"/>
        </w:rPr>
        <w:t xml:space="preserve">, «Социальная поддержка населения» </w:t>
      </w:r>
      <w:r w:rsidR="008919CE" w:rsidRPr="00007186">
        <w:rPr>
          <w:rFonts w:ascii="Times New Roman" w:hAnsi="Times New Roman" w:cs="Times New Roman"/>
          <w:sz w:val="28"/>
          <w:szCs w:val="28"/>
        </w:rPr>
        <w:t xml:space="preserve"> </w:t>
      </w:r>
      <w:r w:rsidR="00320824" w:rsidRPr="00007186">
        <w:rPr>
          <w:rFonts w:ascii="Times New Roman" w:hAnsi="Times New Roman" w:cs="Times New Roman"/>
          <w:sz w:val="28"/>
          <w:szCs w:val="28"/>
        </w:rPr>
        <w:t>- от 9</w:t>
      </w:r>
      <w:r w:rsidR="00007186" w:rsidRPr="00007186">
        <w:rPr>
          <w:rFonts w:ascii="Times New Roman" w:hAnsi="Times New Roman" w:cs="Times New Roman"/>
          <w:sz w:val="28"/>
          <w:szCs w:val="28"/>
        </w:rPr>
        <w:t>6</w:t>
      </w:r>
      <w:r w:rsidR="00320824" w:rsidRPr="00007186">
        <w:rPr>
          <w:rFonts w:ascii="Times New Roman" w:hAnsi="Times New Roman" w:cs="Times New Roman"/>
          <w:sz w:val="28"/>
          <w:szCs w:val="28"/>
        </w:rPr>
        <w:t>,</w:t>
      </w:r>
      <w:r w:rsidR="00007186" w:rsidRPr="00007186">
        <w:rPr>
          <w:rFonts w:ascii="Times New Roman" w:hAnsi="Times New Roman" w:cs="Times New Roman"/>
          <w:sz w:val="28"/>
          <w:szCs w:val="28"/>
        </w:rPr>
        <w:t>08</w:t>
      </w:r>
      <w:r w:rsidR="00320824" w:rsidRPr="00007186">
        <w:rPr>
          <w:rFonts w:ascii="Times New Roman" w:hAnsi="Times New Roman" w:cs="Times New Roman"/>
          <w:sz w:val="28"/>
          <w:szCs w:val="28"/>
        </w:rPr>
        <w:t xml:space="preserve"> до 99,</w:t>
      </w:r>
      <w:r w:rsidR="00007186" w:rsidRPr="00007186">
        <w:rPr>
          <w:rFonts w:ascii="Times New Roman" w:hAnsi="Times New Roman" w:cs="Times New Roman"/>
          <w:sz w:val="28"/>
          <w:szCs w:val="28"/>
        </w:rPr>
        <w:t>94</w:t>
      </w:r>
      <w:r w:rsidR="00007186">
        <w:rPr>
          <w:rFonts w:ascii="Times New Roman" w:hAnsi="Times New Roman" w:cs="Times New Roman"/>
          <w:sz w:val="28"/>
          <w:szCs w:val="28"/>
        </w:rPr>
        <w:t xml:space="preserve"> </w:t>
      </w:r>
      <w:r w:rsidR="00320824" w:rsidRPr="00007186">
        <w:rPr>
          <w:rFonts w:ascii="Times New Roman" w:hAnsi="Times New Roman" w:cs="Times New Roman"/>
          <w:sz w:val="28"/>
          <w:szCs w:val="28"/>
        </w:rPr>
        <w:t>%</w:t>
      </w:r>
      <w:r w:rsidR="008919CE" w:rsidRPr="00007186">
        <w:rPr>
          <w:rFonts w:ascii="Times New Roman" w:hAnsi="Times New Roman" w:cs="Times New Roman"/>
          <w:sz w:val="28"/>
          <w:szCs w:val="28"/>
        </w:rPr>
        <w:t xml:space="preserve">, </w:t>
      </w:r>
      <w:r w:rsidR="00320824" w:rsidRPr="00007186">
        <w:rPr>
          <w:rFonts w:ascii="Times New Roman" w:hAnsi="Times New Roman" w:cs="Times New Roman"/>
          <w:sz w:val="28"/>
          <w:szCs w:val="28"/>
        </w:rPr>
        <w:t xml:space="preserve"> не исполнены расходные обязательства на сумму </w:t>
      </w:r>
      <w:r w:rsidR="00007186" w:rsidRPr="00007186">
        <w:rPr>
          <w:rFonts w:ascii="Times New Roman" w:hAnsi="Times New Roman" w:cs="Times New Roman"/>
          <w:sz w:val="28"/>
          <w:szCs w:val="28"/>
        </w:rPr>
        <w:t>31</w:t>
      </w:r>
      <w:r w:rsidR="00320824" w:rsidRPr="00007186">
        <w:rPr>
          <w:rFonts w:ascii="Times New Roman" w:hAnsi="Times New Roman" w:cs="Times New Roman"/>
          <w:sz w:val="28"/>
          <w:szCs w:val="28"/>
        </w:rPr>
        <w:t>,</w:t>
      </w:r>
      <w:r w:rsidR="00007186" w:rsidRPr="00007186">
        <w:rPr>
          <w:rFonts w:ascii="Times New Roman" w:hAnsi="Times New Roman" w:cs="Times New Roman"/>
          <w:sz w:val="28"/>
          <w:szCs w:val="28"/>
        </w:rPr>
        <w:t>3</w:t>
      </w:r>
      <w:r w:rsidR="00320824" w:rsidRPr="00007186">
        <w:rPr>
          <w:rFonts w:ascii="Times New Roman" w:hAnsi="Times New Roman" w:cs="Times New Roman"/>
          <w:sz w:val="28"/>
          <w:szCs w:val="28"/>
        </w:rPr>
        <w:t xml:space="preserve"> млн.</w:t>
      </w:r>
      <w:r w:rsidR="003D10E9" w:rsidRPr="00007186">
        <w:rPr>
          <w:rFonts w:ascii="Times New Roman" w:hAnsi="Times New Roman" w:cs="Times New Roman"/>
          <w:sz w:val="28"/>
          <w:szCs w:val="28"/>
        </w:rPr>
        <w:t xml:space="preserve"> </w:t>
      </w:r>
      <w:r w:rsidR="00007186" w:rsidRPr="00007186">
        <w:rPr>
          <w:rFonts w:ascii="Times New Roman" w:hAnsi="Times New Roman" w:cs="Times New Roman"/>
          <w:sz w:val="28"/>
          <w:szCs w:val="28"/>
        </w:rPr>
        <w:t>руб.;</w:t>
      </w:r>
    </w:p>
    <w:p w:rsidR="00243727" w:rsidRPr="00007186" w:rsidRDefault="00243727" w:rsidP="00686C11">
      <w:pPr>
        <w:pStyle w:val="aa"/>
        <w:numPr>
          <w:ilvl w:val="0"/>
          <w:numId w:val="2"/>
        </w:numPr>
        <w:tabs>
          <w:tab w:val="left" w:pos="284"/>
        </w:tabs>
        <w:spacing w:after="0" w:line="240" w:lineRule="auto"/>
        <w:ind w:left="0" w:right="40" w:firstLine="0"/>
        <w:jc w:val="both"/>
        <w:rPr>
          <w:rFonts w:ascii="Times New Roman" w:eastAsia="Times New Roman" w:hAnsi="Times New Roman" w:cs="Times New Roman"/>
          <w:sz w:val="28"/>
          <w:szCs w:val="28"/>
          <w:lang w:eastAsia="x-none"/>
        </w:rPr>
      </w:pPr>
      <w:r w:rsidRPr="00007186">
        <w:rPr>
          <w:rFonts w:ascii="Times New Roman" w:hAnsi="Times New Roman" w:cs="Times New Roman"/>
          <w:sz w:val="28"/>
          <w:szCs w:val="28"/>
        </w:rPr>
        <w:t xml:space="preserve">«Развитие экономики» </w:t>
      </w:r>
      <w:r w:rsidR="00D90B89" w:rsidRPr="00007186">
        <w:rPr>
          <w:rFonts w:ascii="Times New Roman" w:hAnsi="Times New Roman" w:cs="Times New Roman"/>
          <w:sz w:val="28"/>
          <w:szCs w:val="28"/>
        </w:rPr>
        <w:t>-</w:t>
      </w:r>
      <w:r w:rsidRPr="00007186">
        <w:rPr>
          <w:rFonts w:ascii="Times New Roman" w:hAnsi="Times New Roman" w:cs="Times New Roman"/>
          <w:sz w:val="28"/>
          <w:szCs w:val="28"/>
        </w:rPr>
        <w:t xml:space="preserve"> расходные обязательства исполнены на 100%.</w:t>
      </w:r>
    </w:p>
    <w:p w:rsidR="00F05542" w:rsidRPr="00007186" w:rsidRDefault="000673D3" w:rsidP="000673D3">
      <w:pPr>
        <w:pStyle w:val="aa"/>
        <w:tabs>
          <w:tab w:val="left" w:pos="284"/>
        </w:tabs>
        <w:spacing w:after="0" w:line="240" w:lineRule="auto"/>
        <w:ind w:left="0" w:right="40"/>
        <w:jc w:val="both"/>
        <w:rPr>
          <w:rFonts w:ascii="Times New Roman" w:eastAsia="Times New Roman" w:hAnsi="Times New Roman" w:cs="Times New Roman"/>
          <w:sz w:val="28"/>
          <w:szCs w:val="28"/>
          <w:lang w:eastAsia="x-none"/>
        </w:rPr>
      </w:pPr>
      <w:r w:rsidRPr="00007186">
        <w:rPr>
          <w:rFonts w:ascii="Times New Roman" w:hAnsi="Times New Roman" w:cs="Times New Roman"/>
          <w:sz w:val="28"/>
          <w:szCs w:val="28"/>
        </w:rPr>
        <w:tab/>
      </w:r>
      <w:r w:rsidRPr="00007186">
        <w:rPr>
          <w:rFonts w:ascii="Times New Roman" w:hAnsi="Times New Roman" w:cs="Times New Roman"/>
          <w:sz w:val="28"/>
          <w:szCs w:val="28"/>
        </w:rPr>
        <w:tab/>
      </w:r>
      <w:r w:rsidRPr="00007186">
        <w:rPr>
          <w:rFonts w:ascii="Times New Roman" w:eastAsia="Times New Roman" w:hAnsi="Times New Roman" w:cs="Times New Roman"/>
          <w:sz w:val="28"/>
          <w:szCs w:val="28"/>
          <w:lang w:eastAsia="x-none"/>
        </w:rPr>
        <w:t xml:space="preserve"> </w:t>
      </w:r>
      <w:r w:rsidR="00F05542" w:rsidRPr="00007186">
        <w:rPr>
          <w:rFonts w:ascii="Times New Roman" w:eastAsia="Times New Roman" w:hAnsi="Times New Roman" w:cs="Times New Roman"/>
          <w:sz w:val="28"/>
          <w:szCs w:val="28"/>
          <w:lang w:eastAsia="x-none"/>
        </w:rPr>
        <w:t>Сведения об объемах финансирования  муниципальных программ МОГО «Ухта» из федерального бюджета, республиканского бюджета Республики Коми,  бюджета МОГО «Ухта» за 20</w:t>
      </w:r>
      <w:r w:rsidR="00007186">
        <w:rPr>
          <w:rFonts w:ascii="Times New Roman" w:eastAsia="Times New Roman" w:hAnsi="Times New Roman" w:cs="Times New Roman"/>
          <w:sz w:val="28"/>
          <w:szCs w:val="28"/>
          <w:lang w:eastAsia="x-none"/>
        </w:rPr>
        <w:t>20</w:t>
      </w:r>
      <w:r w:rsidR="00F05542" w:rsidRPr="00007186">
        <w:rPr>
          <w:rFonts w:ascii="Times New Roman" w:eastAsia="Times New Roman" w:hAnsi="Times New Roman" w:cs="Times New Roman"/>
          <w:sz w:val="28"/>
          <w:szCs w:val="28"/>
          <w:lang w:eastAsia="x-none"/>
        </w:rPr>
        <w:t xml:space="preserve"> год представлены в Приложении 2.</w:t>
      </w:r>
    </w:p>
    <w:p w:rsidR="00D22499" w:rsidRDefault="00D22499" w:rsidP="007127E1">
      <w:pPr>
        <w:spacing w:after="0" w:line="240" w:lineRule="auto"/>
        <w:ind w:left="20" w:right="40" w:firstLine="689"/>
        <w:jc w:val="center"/>
        <w:rPr>
          <w:rFonts w:ascii="Times New Roman" w:eastAsia="Times New Roman" w:hAnsi="Times New Roman" w:cs="Times New Roman"/>
          <w:b/>
          <w:sz w:val="28"/>
          <w:szCs w:val="28"/>
          <w:highlight w:val="yellow"/>
          <w:lang w:val="ru" w:eastAsia="ru-RU"/>
        </w:rPr>
      </w:pPr>
    </w:p>
    <w:p w:rsidR="00B63E2F" w:rsidRPr="0076638E" w:rsidRDefault="00FD74EE" w:rsidP="007127E1">
      <w:pPr>
        <w:spacing w:after="0" w:line="240" w:lineRule="auto"/>
        <w:ind w:left="20" w:right="40" w:firstLine="689"/>
        <w:jc w:val="center"/>
        <w:rPr>
          <w:rFonts w:ascii="Times New Roman" w:eastAsia="Times New Roman" w:hAnsi="Times New Roman" w:cs="Times New Roman"/>
          <w:b/>
          <w:sz w:val="28"/>
          <w:szCs w:val="28"/>
          <w:lang w:val="ru" w:eastAsia="ru-RU"/>
        </w:rPr>
      </w:pPr>
      <w:r w:rsidRPr="0076638E">
        <w:rPr>
          <w:rFonts w:ascii="Times New Roman" w:eastAsia="Times New Roman" w:hAnsi="Times New Roman" w:cs="Times New Roman"/>
          <w:b/>
          <w:sz w:val="28"/>
          <w:szCs w:val="28"/>
          <w:lang w:val="ru" w:eastAsia="ru-RU"/>
        </w:rPr>
        <w:t xml:space="preserve">4. Оценка эффективности реализации муниципальных программ </w:t>
      </w:r>
    </w:p>
    <w:p w:rsidR="0059353F" w:rsidRPr="0076638E" w:rsidRDefault="00FD74EE" w:rsidP="007127E1">
      <w:pPr>
        <w:spacing w:after="0" w:line="240" w:lineRule="auto"/>
        <w:ind w:left="20" w:right="40" w:firstLine="689"/>
        <w:jc w:val="center"/>
        <w:rPr>
          <w:rFonts w:ascii="Times New Roman" w:eastAsia="Times New Roman" w:hAnsi="Times New Roman" w:cs="Times New Roman"/>
          <w:b/>
          <w:sz w:val="28"/>
          <w:szCs w:val="28"/>
          <w:lang w:val="ru" w:eastAsia="ru-RU"/>
        </w:rPr>
      </w:pPr>
      <w:r w:rsidRPr="0076638E">
        <w:rPr>
          <w:rFonts w:ascii="Times New Roman" w:eastAsia="Times New Roman" w:hAnsi="Times New Roman" w:cs="Times New Roman"/>
          <w:b/>
          <w:sz w:val="28"/>
          <w:szCs w:val="28"/>
          <w:lang w:val="ru" w:eastAsia="ru-RU"/>
        </w:rPr>
        <w:t>МОГО «Ухта» за 20</w:t>
      </w:r>
      <w:r w:rsidR="00FC4D7C" w:rsidRPr="0076638E">
        <w:rPr>
          <w:rFonts w:ascii="Times New Roman" w:eastAsia="Times New Roman" w:hAnsi="Times New Roman" w:cs="Times New Roman"/>
          <w:b/>
          <w:sz w:val="28"/>
          <w:szCs w:val="28"/>
          <w:lang w:val="ru" w:eastAsia="ru-RU"/>
        </w:rPr>
        <w:t>20</w:t>
      </w:r>
      <w:r w:rsidRPr="0076638E">
        <w:rPr>
          <w:rFonts w:ascii="Times New Roman" w:eastAsia="Times New Roman" w:hAnsi="Times New Roman" w:cs="Times New Roman"/>
          <w:b/>
          <w:sz w:val="28"/>
          <w:szCs w:val="28"/>
          <w:lang w:val="ru" w:eastAsia="ru-RU"/>
        </w:rPr>
        <w:t xml:space="preserve"> год</w:t>
      </w:r>
    </w:p>
    <w:p w:rsidR="005D372B" w:rsidRPr="0076638E" w:rsidRDefault="0059353F" w:rsidP="00494912">
      <w:pPr>
        <w:pStyle w:val="ConsPlusNormal"/>
        <w:spacing w:before="220"/>
        <w:ind w:firstLine="540"/>
        <w:jc w:val="both"/>
        <w:rPr>
          <w:rFonts w:ascii="Times New Roman" w:hAnsi="Times New Roman" w:cs="Times New Roman"/>
          <w:sz w:val="28"/>
          <w:szCs w:val="28"/>
          <w:lang w:eastAsia="x-none"/>
        </w:rPr>
      </w:pPr>
      <w:r w:rsidRPr="0076638E">
        <w:rPr>
          <w:rFonts w:ascii="Times New Roman" w:hAnsi="Times New Roman" w:cs="Times New Roman"/>
          <w:sz w:val="28"/>
          <w:szCs w:val="28"/>
          <w:lang w:eastAsia="x-none"/>
        </w:rPr>
        <w:t>По итогам 20</w:t>
      </w:r>
      <w:r w:rsidR="00FC4D7C" w:rsidRPr="0076638E">
        <w:rPr>
          <w:rFonts w:ascii="Times New Roman" w:hAnsi="Times New Roman" w:cs="Times New Roman"/>
          <w:sz w:val="28"/>
          <w:szCs w:val="28"/>
          <w:lang w:eastAsia="x-none"/>
        </w:rPr>
        <w:t>20</w:t>
      </w:r>
      <w:r w:rsidRPr="0076638E">
        <w:rPr>
          <w:rFonts w:ascii="Times New Roman" w:hAnsi="Times New Roman" w:cs="Times New Roman"/>
          <w:sz w:val="28"/>
          <w:szCs w:val="28"/>
          <w:lang w:eastAsia="x-none"/>
        </w:rPr>
        <w:t xml:space="preserve"> года проведена оценка</w:t>
      </w:r>
      <w:r w:rsidRPr="0076638E">
        <w:rPr>
          <w:rFonts w:ascii="Times New Roman" w:hAnsi="Times New Roman" w:cs="Times New Roman"/>
          <w:sz w:val="28"/>
          <w:szCs w:val="28"/>
          <w:lang w:val="x-none" w:eastAsia="x-none"/>
        </w:rPr>
        <w:t xml:space="preserve"> эффективности реализации муниципальных программ</w:t>
      </w:r>
      <w:r w:rsidR="001710C4" w:rsidRPr="0076638E">
        <w:rPr>
          <w:rFonts w:ascii="Times New Roman" w:hAnsi="Times New Roman" w:cs="Times New Roman"/>
          <w:sz w:val="28"/>
          <w:szCs w:val="28"/>
          <w:lang w:eastAsia="x-none"/>
        </w:rPr>
        <w:t xml:space="preserve"> (далее </w:t>
      </w:r>
      <w:r w:rsidR="003D10E9" w:rsidRPr="0076638E">
        <w:rPr>
          <w:rFonts w:ascii="Times New Roman" w:hAnsi="Times New Roman" w:cs="Times New Roman"/>
          <w:sz w:val="28"/>
          <w:szCs w:val="28"/>
          <w:lang w:eastAsia="x-none"/>
        </w:rPr>
        <w:t>-</w:t>
      </w:r>
      <w:r w:rsidR="001710C4" w:rsidRPr="0076638E">
        <w:rPr>
          <w:rFonts w:ascii="Times New Roman" w:hAnsi="Times New Roman" w:cs="Times New Roman"/>
          <w:sz w:val="28"/>
          <w:szCs w:val="28"/>
          <w:lang w:eastAsia="x-none"/>
        </w:rPr>
        <w:t xml:space="preserve"> оценка эффективности)</w:t>
      </w:r>
      <w:r w:rsidRPr="0076638E">
        <w:rPr>
          <w:rFonts w:ascii="Times New Roman" w:hAnsi="Times New Roman" w:cs="Times New Roman"/>
          <w:sz w:val="28"/>
          <w:szCs w:val="28"/>
          <w:lang w:eastAsia="x-none"/>
        </w:rPr>
        <w:t>, которая</w:t>
      </w:r>
      <w:r w:rsidRPr="0076638E">
        <w:rPr>
          <w:rFonts w:ascii="Times New Roman" w:hAnsi="Times New Roman" w:cs="Times New Roman"/>
          <w:sz w:val="28"/>
          <w:szCs w:val="28"/>
          <w:lang w:val="x-none" w:eastAsia="x-none"/>
        </w:rPr>
        <w:t xml:space="preserve"> </w:t>
      </w:r>
      <w:r w:rsidR="00881B85" w:rsidRPr="0076638E">
        <w:rPr>
          <w:rFonts w:ascii="Times New Roman" w:hAnsi="Times New Roman" w:cs="Times New Roman"/>
          <w:sz w:val="28"/>
          <w:szCs w:val="28"/>
          <w:lang w:eastAsia="x-none"/>
        </w:rPr>
        <w:t>позвол</w:t>
      </w:r>
      <w:r w:rsidR="005D372B" w:rsidRPr="0076638E">
        <w:rPr>
          <w:rFonts w:ascii="Times New Roman" w:hAnsi="Times New Roman" w:cs="Times New Roman"/>
          <w:sz w:val="28"/>
          <w:szCs w:val="28"/>
          <w:lang w:eastAsia="x-none"/>
        </w:rPr>
        <w:t>ила</w:t>
      </w:r>
      <w:r w:rsidR="00881B85" w:rsidRPr="0076638E">
        <w:rPr>
          <w:rFonts w:ascii="Times New Roman" w:hAnsi="Times New Roman" w:cs="Times New Roman"/>
          <w:sz w:val="28"/>
          <w:szCs w:val="28"/>
          <w:lang w:eastAsia="x-none"/>
        </w:rPr>
        <w:t xml:space="preserve"> оценить </w:t>
      </w:r>
      <w:r w:rsidR="005D372B" w:rsidRPr="0076638E">
        <w:rPr>
          <w:rFonts w:ascii="Times New Roman" w:hAnsi="Times New Roman" w:cs="Times New Roman"/>
          <w:sz w:val="28"/>
          <w:szCs w:val="28"/>
          <w:lang w:eastAsia="x-none"/>
        </w:rPr>
        <w:t xml:space="preserve">результаты </w:t>
      </w:r>
      <w:r w:rsidR="00881B85" w:rsidRPr="0076638E">
        <w:rPr>
          <w:rFonts w:ascii="Times New Roman" w:hAnsi="Times New Roman" w:cs="Times New Roman"/>
          <w:sz w:val="28"/>
          <w:szCs w:val="28"/>
          <w:lang w:eastAsia="x-none"/>
        </w:rPr>
        <w:t>деятельност</w:t>
      </w:r>
      <w:r w:rsidR="005D372B" w:rsidRPr="0076638E">
        <w:rPr>
          <w:rFonts w:ascii="Times New Roman" w:hAnsi="Times New Roman" w:cs="Times New Roman"/>
          <w:sz w:val="28"/>
          <w:szCs w:val="28"/>
          <w:lang w:eastAsia="x-none"/>
        </w:rPr>
        <w:t>и</w:t>
      </w:r>
      <w:r w:rsidR="00881B85" w:rsidRPr="0076638E">
        <w:rPr>
          <w:rFonts w:ascii="Times New Roman" w:hAnsi="Times New Roman" w:cs="Times New Roman"/>
          <w:sz w:val="28"/>
          <w:szCs w:val="28"/>
          <w:lang w:eastAsia="x-none"/>
        </w:rPr>
        <w:t xml:space="preserve"> ответственных исполнителей по реализации муниципальных программ</w:t>
      </w:r>
      <w:r w:rsidR="001710C4" w:rsidRPr="0076638E">
        <w:rPr>
          <w:rFonts w:ascii="Times New Roman" w:hAnsi="Times New Roman" w:cs="Times New Roman"/>
          <w:sz w:val="28"/>
          <w:szCs w:val="28"/>
          <w:lang w:eastAsia="x-none"/>
        </w:rPr>
        <w:t xml:space="preserve"> (далее </w:t>
      </w:r>
      <w:r w:rsidR="003D10E9" w:rsidRPr="0076638E">
        <w:rPr>
          <w:rFonts w:ascii="Times New Roman" w:hAnsi="Times New Roman" w:cs="Times New Roman"/>
          <w:sz w:val="28"/>
          <w:szCs w:val="28"/>
          <w:lang w:eastAsia="x-none"/>
        </w:rPr>
        <w:t>-</w:t>
      </w:r>
      <w:r w:rsidR="001710C4" w:rsidRPr="0076638E">
        <w:rPr>
          <w:rFonts w:ascii="Times New Roman" w:hAnsi="Times New Roman" w:cs="Times New Roman"/>
          <w:sz w:val="28"/>
          <w:szCs w:val="28"/>
          <w:lang w:eastAsia="x-none"/>
        </w:rPr>
        <w:t xml:space="preserve"> ответственный исполнитель)</w:t>
      </w:r>
      <w:r w:rsidR="005D372B" w:rsidRPr="0076638E">
        <w:rPr>
          <w:rFonts w:ascii="Times New Roman" w:hAnsi="Times New Roman" w:cs="Times New Roman"/>
          <w:sz w:val="28"/>
          <w:szCs w:val="28"/>
          <w:lang w:eastAsia="x-none"/>
        </w:rPr>
        <w:t xml:space="preserve">. </w:t>
      </w:r>
    </w:p>
    <w:p w:rsidR="005D372B" w:rsidRPr="009D6FE2" w:rsidRDefault="005D372B" w:rsidP="00494912">
      <w:pPr>
        <w:pStyle w:val="ConsPlusNormal"/>
        <w:ind w:firstLine="540"/>
        <w:jc w:val="both"/>
        <w:rPr>
          <w:rFonts w:ascii="Times New Roman" w:hAnsi="Times New Roman" w:cs="Times New Roman"/>
          <w:sz w:val="28"/>
          <w:szCs w:val="28"/>
        </w:rPr>
      </w:pPr>
      <w:r w:rsidRPr="0076638E">
        <w:rPr>
          <w:rFonts w:ascii="Times New Roman" w:hAnsi="Times New Roman" w:cs="Times New Roman"/>
          <w:sz w:val="28"/>
          <w:szCs w:val="28"/>
          <w:lang w:val="x-none" w:eastAsia="x-none"/>
        </w:rPr>
        <w:t>Оценка эффективности осуществляет</w:t>
      </w:r>
      <w:r w:rsidRPr="0076638E">
        <w:rPr>
          <w:rFonts w:ascii="Times New Roman" w:hAnsi="Times New Roman" w:cs="Times New Roman"/>
          <w:sz w:val="28"/>
          <w:szCs w:val="28"/>
          <w:lang w:val="x-none" w:eastAsia="x-none"/>
        </w:rPr>
        <w:softHyphen/>
        <w:t xml:space="preserve">ся </w:t>
      </w:r>
      <w:r w:rsidRPr="0076638E">
        <w:rPr>
          <w:rFonts w:ascii="Times New Roman" w:hAnsi="Times New Roman" w:cs="Times New Roman"/>
          <w:sz w:val="28"/>
          <w:szCs w:val="28"/>
          <w:lang w:eastAsia="x-none"/>
        </w:rPr>
        <w:t xml:space="preserve">посредством заполнения </w:t>
      </w:r>
      <w:r w:rsidR="001710C4" w:rsidRPr="0076638E">
        <w:rPr>
          <w:rFonts w:ascii="Times New Roman" w:hAnsi="Times New Roman" w:cs="Times New Roman"/>
          <w:sz w:val="28"/>
          <w:szCs w:val="28"/>
          <w:lang w:eastAsia="x-none"/>
        </w:rPr>
        <w:t xml:space="preserve">ответственным </w:t>
      </w:r>
      <w:r w:rsidR="001710C4" w:rsidRPr="0076638E">
        <w:rPr>
          <w:rFonts w:ascii="Times New Roman" w:hAnsi="Times New Roman" w:cs="Times New Roman"/>
          <w:sz w:val="28"/>
          <w:szCs w:val="28"/>
          <w:lang w:eastAsia="x-none"/>
        </w:rPr>
        <w:lastRenderedPageBreak/>
        <w:t xml:space="preserve">исполнителем </w:t>
      </w:r>
      <w:r w:rsidRPr="0076638E">
        <w:rPr>
          <w:rFonts w:ascii="Times New Roman" w:hAnsi="Times New Roman" w:cs="Times New Roman"/>
          <w:sz w:val="28"/>
          <w:szCs w:val="28"/>
          <w:lang w:eastAsia="x-none"/>
        </w:rPr>
        <w:t xml:space="preserve">анкеты, состоящей из вопросов, сгруппированных </w:t>
      </w:r>
      <w:r w:rsidRPr="0076638E">
        <w:rPr>
          <w:rFonts w:ascii="Times New Roman" w:hAnsi="Times New Roman" w:cs="Times New Roman"/>
          <w:sz w:val="28"/>
          <w:szCs w:val="28"/>
          <w:lang w:val="x-none" w:eastAsia="x-none"/>
        </w:rPr>
        <w:t xml:space="preserve">в </w:t>
      </w:r>
      <w:r w:rsidRPr="0076638E">
        <w:rPr>
          <w:rFonts w:ascii="Times New Roman" w:hAnsi="Times New Roman" w:cs="Times New Roman"/>
          <w:sz w:val="28"/>
          <w:szCs w:val="28"/>
        </w:rPr>
        <w:t>двух блоках</w:t>
      </w:r>
      <w:r w:rsidR="00B63E2F" w:rsidRPr="0076638E">
        <w:rPr>
          <w:rFonts w:ascii="Times New Roman" w:hAnsi="Times New Roman" w:cs="Times New Roman"/>
          <w:sz w:val="28"/>
          <w:szCs w:val="28"/>
        </w:rPr>
        <w:t>:</w:t>
      </w:r>
      <w:r w:rsidRPr="0076638E">
        <w:rPr>
          <w:rFonts w:ascii="Times New Roman" w:hAnsi="Times New Roman" w:cs="Times New Roman"/>
          <w:sz w:val="28"/>
          <w:szCs w:val="28"/>
        </w:rPr>
        <w:t xml:space="preserve"> «Качество формирования», где оценивается цель, структура программы, а также качество планирования и «Эффективность реализации», которая предполагает </w:t>
      </w:r>
      <w:r w:rsidRPr="009D6FE2">
        <w:rPr>
          <w:rFonts w:ascii="Times New Roman" w:hAnsi="Times New Roman" w:cs="Times New Roman"/>
          <w:sz w:val="28"/>
          <w:szCs w:val="28"/>
        </w:rPr>
        <w:t xml:space="preserve">оценку качества управления программой и достигнутых результатов. </w:t>
      </w:r>
    </w:p>
    <w:p w:rsidR="00D863EA" w:rsidRPr="009D6FE2" w:rsidRDefault="00D863EA" w:rsidP="00494912">
      <w:pPr>
        <w:pStyle w:val="ConsPlusNormal"/>
        <w:ind w:firstLine="540"/>
        <w:jc w:val="both"/>
        <w:rPr>
          <w:rFonts w:ascii="Times New Roman" w:eastAsia="Arial Unicode MS" w:hAnsi="Times New Roman" w:cs="Times New Roman"/>
          <w:bCs/>
          <w:sz w:val="28"/>
          <w:szCs w:val="28"/>
        </w:rPr>
      </w:pPr>
      <w:r w:rsidRPr="009D6FE2">
        <w:rPr>
          <w:rFonts w:ascii="Times New Roman" w:eastAsia="Arial Unicode MS" w:hAnsi="Times New Roman" w:cs="Times New Roman"/>
          <w:bCs/>
          <w:sz w:val="28"/>
          <w:szCs w:val="28"/>
        </w:rPr>
        <w:t>Анализ эффективности реализации муниципальных программ за 20</w:t>
      </w:r>
      <w:r w:rsidR="0076638E" w:rsidRPr="009D6FE2">
        <w:rPr>
          <w:rFonts w:ascii="Times New Roman" w:eastAsia="Arial Unicode MS" w:hAnsi="Times New Roman" w:cs="Times New Roman"/>
          <w:bCs/>
          <w:sz w:val="28"/>
          <w:szCs w:val="28"/>
        </w:rPr>
        <w:t>20</w:t>
      </w:r>
      <w:r w:rsidRPr="009D6FE2">
        <w:rPr>
          <w:rFonts w:ascii="Times New Roman" w:eastAsia="Arial Unicode MS" w:hAnsi="Times New Roman" w:cs="Times New Roman"/>
          <w:bCs/>
          <w:sz w:val="28"/>
          <w:szCs w:val="28"/>
        </w:rPr>
        <w:t xml:space="preserve"> год выявил проблему качества планирования значения индикаторов (показателей).</w:t>
      </w:r>
      <w:r w:rsidR="00B630E8" w:rsidRPr="009D6FE2">
        <w:rPr>
          <w:rFonts w:ascii="Times New Roman" w:eastAsia="Arial Unicode MS" w:hAnsi="Times New Roman" w:cs="Times New Roman"/>
          <w:bCs/>
          <w:sz w:val="28"/>
          <w:szCs w:val="28"/>
        </w:rPr>
        <w:t xml:space="preserve"> </w:t>
      </w:r>
      <w:r w:rsidRPr="009D6FE2">
        <w:rPr>
          <w:rFonts w:ascii="Times New Roman" w:eastAsia="Arial Unicode MS" w:hAnsi="Times New Roman" w:cs="Times New Roman"/>
          <w:bCs/>
          <w:sz w:val="28"/>
          <w:szCs w:val="28"/>
        </w:rPr>
        <w:t>Значительное перевыполнение плана по некоторым индикаторам (показателям) муниципальных программ  характеризует ошибки при их планировании</w:t>
      </w:r>
      <w:r w:rsidR="00B630E8" w:rsidRPr="009D6FE2">
        <w:rPr>
          <w:rFonts w:ascii="Times New Roman" w:eastAsia="Arial Unicode MS" w:hAnsi="Times New Roman" w:cs="Times New Roman"/>
          <w:bCs/>
          <w:sz w:val="28"/>
          <w:szCs w:val="28"/>
        </w:rPr>
        <w:t xml:space="preserve">. </w:t>
      </w:r>
      <w:r w:rsidRPr="009D6FE2">
        <w:rPr>
          <w:rFonts w:ascii="Times New Roman" w:eastAsia="Arial Unicode MS" w:hAnsi="Times New Roman" w:cs="Times New Roman"/>
          <w:bCs/>
          <w:sz w:val="28"/>
          <w:szCs w:val="28"/>
        </w:rPr>
        <w:t>Кроме того, перевыполнение планов обусловлено недостаточной проработанностью самой муниципальной программы в части взаимосвязи между индикаторами (показателями) и мероприятиями муниципальной программы. Ряд значений индикаторов (показателей) носят оценочный характер, так как их значения будут известны после срока предоставления отчетов о реализации муниципальных программ.</w:t>
      </w:r>
    </w:p>
    <w:p w:rsidR="00572615" w:rsidRPr="009D6FE2" w:rsidRDefault="00D863EA" w:rsidP="00494912">
      <w:pPr>
        <w:tabs>
          <w:tab w:val="left" w:pos="0"/>
        </w:tabs>
        <w:spacing w:after="0" w:line="240" w:lineRule="auto"/>
        <w:ind w:firstLine="540"/>
        <w:jc w:val="both"/>
        <w:rPr>
          <w:rFonts w:ascii="Times New Roman" w:eastAsia="Arial Unicode MS" w:hAnsi="Times New Roman" w:cs="Times New Roman"/>
          <w:bCs/>
          <w:sz w:val="28"/>
          <w:szCs w:val="28"/>
          <w:lang w:eastAsia="ru-RU"/>
        </w:rPr>
      </w:pPr>
      <w:proofErr w:type="gramStart"/>
      <w:r w:rsidRPr="009D6FE2">
        <w:rPr>
          <w:rFonts w:ascii="Times New Roman" w:eastAsia="Arial Unicode MS" w:hAnsi="Times New Roman" w:cs="Times New Roman"/>
          <w:bCs/>
          <w:sz w:val="28"/>
          <w:szCs w:val="28"/>
          <w:lang w:eastAsia="ru-RU"/>
        </w:rPr>
        <w:t>Негативное влияние на достижение запланированных индикаторов (показателей) оказало</w:t>
      </w:r>
      <w:r w:rsidR="009D6FE2" w:rsidRPr="009D6FE2">
        <w:rPr>
          <w:rFonts w:ascii="Times New Roman" w:eastAsia="Arial Unicode MS" w:hAnsi="Times New Roman" w:cs="Times New Roman"/>
          <w:bCs/>
          <w:sz w:val="28"/>
          <w:szCs w:val="28"/>
          <w:lang w:eastAsia="ru-RU"/>
        </w:rPr>
        <w:t>,</w:t>
      </w:r>
      <w:r w:rsidRPr="009D6FE2">
        <w:rPr>
          <w:rFonts w:ascii="Times New Roman" w:eastAsia="Arial Unicode MS" w:hAnsi="Times New Roman" w:cs="Times New Roman"/>
          <w:bCs/>
          <w:sz w:val="28"/>
          <w:szCs w:val="28"/>
          <w:lang w:eastAsia="ru-RU"/>
        </w:rPr>
        <w:t xml:space="preserve"> </w:t>
      </w:r>
      <w:r w:rsidR="009D6FE2" w:rsidRPr="009D6FE2">
        <w:rPr>
          <w:rFonts w:ascii="Times New Roman" w:eastAsia="Arial Unicode MS" w:hAnsi="Times New Roman" w:cs="Times New Roman"/>
          <w:bCs/>
          <w:sz w:val="28"/>
          <w:szCs w:val="28"/>
          <w:lang w:eastAsia="ru-RU"/>
        </w:rPr>
        <w:t>в первую очередь, действие режима повышенной готовности, введенного Указом Главы Республики Коми от 15 марта 2020 года № 16</w:t>
      </w:r>
      <w:r w:rsidR="0007365E">
        <w:rPr>
          <w:rFonts w:ascii="Times New Roman" w:eastAsia="Arial Unicode MS" w:hAnsi="Times New Roman" w:cs="Times New Roman"/>
          <w:bCs/>
          <w:sz w:val="28"/>
          <w:szCs w:val="28"/>
          <w:lang w:eastAsia="ru-RU"/>
        </w:rPr>
        <w:t>,</w:t>
      </w:r>
      <w:r w:rsidR="009D6FE2" w:rsidRPr="009D6FE2">
        <w:rPr>
          <w:rFonts w:ascii="Times New Roman" w:eastAsia="Arial Unicode MS" w:hAnsi="Times New Roman" w:cs="Times New Roman"/>
          <w:bCs/>
          <w:sz w:val="28"/>
          <w:szCs w:val="28"/>
          <w:lang w:eastAsia="ru-RU"/>
        </w:rPr>
        <w:t xml:space="preserve"> </w:t>
      </w:r>
      <w:r w:rsidR="0007365E">
        <w:rPr>
          <w:rFonts w:ascii="Times New Roman" w:hAnsi="Times New Roman" w:cs="Times New Roman"/>
          <w:sz w:val="28"/>
          <w:szCs w:val="28"/>
        </w:rPr>
        <w:t>и</w:t>
      </w:r>
      <w:r w:rsidR="0007365E" w:rsidRPr="00352D9E">
        <w:rPr>
          <w:rFonts w:ascii="Times New Roman" w:hAnsi="Times New Roman" w:cs="Times New Roman"/>
          <w:sz w:val="28"/>
          <w:szCs w:val="28"/>
        </w:rPr>
        <w:t xml:space="preserve"> введение ограничений, связанных с распространением новой коронавирусной инфекции</w:t>
      </w:r>
      <w:r w:rsidR="0007365E">
        <w:rPr>
          <w:rFonts w:ascii="Times New Roman" w:hAnsi="Times New Roman" w:cs="Times New Roman"/>
          <w:sz w:val="28"/>
          <w:szCs w:val="28"/>
        </w:rPr>
        <w:t xml:space="preserve"> </w:t>
      </w:r>
      <w:r w:rsidR="0007365E" w:rsidRPr="006E78EF">
        <w:rPr>
          <w:rFonts w:ascii="Times New Roman" w:eastAsia="Calibri" w:hAnsi="Times New Roman" w:cs="Times New Roman"/>
          <w:sz w:val="28"/>
          <w:szCs w:val="28"/>
          <w:lang w:val="en-US"/>
        </w:rPr>
        <w:t>COVID</w:t>
      </w:r>
      <w:r w:rsidR="0007365E" w:rsidRPr="006E78EF">
        <w:rPr>
          <w:rFonts w:ascii="Times New Roman" w:eastAsia="Calibri" w:hAnsi="Times New Roman" w:cs="Times New Roman"/>
          <w:sz w:val="28"/>
          <w:szCs w:val="28"/>
        </w:rPr>
        <w:t xml:space="preserve"> 19</w:t>
      </w:r>
      <w:r w:rsidR="0007365E">
        <w:rPr>
          <w:rFonts w:ascii="Times New Roman" w:eastAsia="Calibri" w:hAnsi="Times New Roman" w:cs="Times New Roman"/>
          <w:sz w:val="28"/>
          <w:szCs w:val="28"/>
        </w:rPr>
        <w:t>,</w:t>
      </w:r>
      <w:r w:rsidR="009D6FE2" w:rsidRPr="009D6FE2">
        <w:rPr>
          <w:rFonts w:ascii="Times New Roman" w:eastAsia="Arial Unicode MS" w:hAnsi="Times New Roman" w:cs="Times New Roman"/>
          <w:bCs/>
          <w:sz w:val="28"/>
          <w:szCs w:val="28"/>
          <w:lang w:eastAsia="ru-RU"/>
        </w:rPr>
        <w:t xml:space="preserve"> </w:t>
      </w:r>
      <w:r w:rsidRPr="009D6FE2">
        <w:rPr>
          <w:rFonts w:ascii="Times New Roman" w:eastAsia="Arial Unicode MS" w:hAnsi="Times New Roman" w:cs="Times New Roman"/>
          <w:bCs/>
          <w:sz w:val="28"/>
          <w:szCs w:val="28"/>
          <w:lang w:eastAsia="ru-RU"/>
        </w:rPr>
        <w:t>сокращение финансирования мероприятий муниципальных программ, а также вопросы организационного характера (</w:t>
      </w:r>
      <w:r w:rsidR="007613D8" w:rsidRPr="009D6FE2">
        <w:rPr>
          <w:rFonts w:ascii="Times New Roman" w:eastAsia="Arial Unicode MS" w:hAnsi="Times New Roman" w:cs="Times New Roman"/>
          <w:bCs/>
          <w:sz w:val="28"/>
          <w:szCs w:val="28"/>
          <w:lang w:eastAsia="ru-RU"/>
        </w:rPr>
        <w:t>несвоевременное внесение ответственными исполнителями изменени</w:t>
      </w:r>
      <w:r w:rsidR="0007365E">
        <w:rPr>
          <w:rFonts w:ascii="Times New Roman" w:eastAsia="Arial Unicode MS" w:hAnsi="Times New Roman" w:cs="Times New Roman"/>
          <w:bCs/>
          <w:sz w:val="28"/>
          <w:szCs w:val="28"/>
          <w:lang w:eastAsia="ru-RU"/>
        </w:rPr>
        <w:t>й</w:t>
      </w:r>
      <w:r w:rsidR="007613D8" w:rsidRPr="009D6FE2">
        <w:rPr>
          <w:rFonts w:ascii="Times New Roman" w:eastAsia="Arial Unicode MS" w:hAnsi="Times New Roman" w:cs="Times New Roman"/>
          <w:bCs/>
          <w:sz w:val="28"/>
          <w:szCs w:val="28"/>
          <w:lang w:eastAsia="ru-RU"/>
        </w:rPr>
        <w:t xml:space="preserve"> в муниципальные программы</w:t>
      </w:r>
      <w:r w:rsidR="00B63E2F" w:rsidRPr="009D6FE2">
        <w:rPr>
          <w:rFonts w:ascii="Times New Roman" w:eastAsia="Arial Unicode MS" w:hAnsi="Times New Roman" w:cs="Times New Roman"/>
          <w:bCs/>
          <w:sz w:val="28"/>
          <w:szCs w:val="28"/>
          <w:lang w:eastAsia="ru-RU"/>
        </w:rPr>
        <w:t>…</w:t>
      </w:r>
      <w:r w:rsidRPr="009D6FE2">
        <w:rPr>
          <w:rFonts w:ascii="Times New Roman" w:eastAsia="Arial Unicode MS" w:hAnsi="Times New Roman" w:cs="Times New Roman"/>
          <w:bCs/>
          <w:sz w:val="28"/>
          <w:szCs w:val="28"/>
          <w:lang w:eastAsia="ru-RU"/>
        </w:rPr>
        <w:t>).</w:t>
      </w:r>
      <w:proofErr w:type="gramEnd"/>
    </w:p>
    <w:p w:rsidR="00B630E8" w:rsidRPr="00FE251C" w:rsidRDefault="0059381E" w:rsidP="00494912">
      <w:pPr>
        <w:tabs>
          <w:tab w:val="left" w:pos="0"/>
        </w:tabs>
        <w:spacing w:after="0" w:line="240" w:lineRule="auto"/>
        <w:ind w:firstLine="540"/>
        <w:jc w:val="both"/>
        <w:rPr>
          <w:rFonts w:ascii="Times New Roman" w:eastAsia="Arial Unicode MS" w:hAnsi="Times New Roman" w:cs="Times New Roman"/>
          <w:bCs/>
          <w:sz w:val="28"/>
          <w:szCs w:val="28"/>
          <w:lang w:eastAsia="ru-RU"/>
        </w:rPr>
      </w:pPr>
      <w:r w:rsidRPr="00FE251C">
        <w:rPr>
          <w:rFonts w:ascii="Times New Roman" w:eastAsia="Arial Unicode MS" w:hAnsi="Times New Roman" w:cs="Times New Roman"/>
          <w:bCs/>
          <w:sz w:val="28"/>
          <w:szCs w:val="28"/>
          <w:lang w:eastAsia="ru-RU"/>
        </w:rPr>
        <w:t xml:space="preserve">Из 10 муниципальных программ МОГО «Ухта» </w:t>
      </w:r>
      <w:r w:rsidR="00FE251C" w:rsidRPr="00FE251C">
        <w:rPr>
          <w:rFonts w:ascii="Times New Roman" w:eastAsia="Arial Unicode MS" w:hAnsi="Times New Roman" w:cs="Times New Roman"/>
          <w:bCs/>
          <w:sz w:val="28"/>
          <w:szCs w:val="28"/>
          <w:lang w:eastAsia="ru-RU"/>
        </w:rPr>
        <w:t>5</w:t>
      </w:r>
      <w:r w:rsidR="0007365E">
        <w:rPr>
          <w:rFonts w:ascii="Times New Roman" w:eastAsia="Arial Unicode MS" w:hAnsi="Times New Roman" w:cs="Times New Roman"/>
          <w:bCs/>
          <w:sz w:val="28"/>
          <w:szCs w:val="28"/>
          <w:lang w:eastAsia="ru-RU"/>
        </w:rPr>
        <w:t xml:space="preserve"> программ</w:t>
      </w:r>
      <w:r w:rsidR="007026D9" w:rsidRPr="00FE251C">
        <w:rPr>
          <w:rFonts w:ascii="Times New Roman" w:eastAsia="Arial Unicode MS" w:hAnsi="Times New Roman" w:cs="Times New Roman"/>
          <w:bCs/>
          <w:sz w:val="28"/>
          <w:szCs w:val="28"/>
          <w:lang w:eastAsia="ru-RU"/>
        </w:rPr>
        <w:t xml:space="preserve"> получили оценку «эффективна», </w:t>
      </w:r>
      <w:r w:rsidR="00FE251C" w:rsidRPr="00FE251C">
        <w:rPr>
          <w:rFonts w:ascii="Times New Roman" w:eastAsia="Arial Unicode MS" w:hAnsi="Times New Roman" w:cs="Times New Roman"/>
          <w:bCs/>
          <w:sz w:val="28"/>
          <w:szCs w:val="28"/>
          <w:lang w:eastAsia="ru-RU"/>
        </w:rPr>
        <w:t>4</w:t>
      </w:r>
      <w:r w:rsidRPr="00FE251C">
        <w:rPr>
          <w:rFonts w:ascii="Times New Roman" w:eastAsia="Arial Unicode MS" w:hAnsi="Times New Roman" w:cs="Times New Roman"/>
          <w:bCs/>
          <w:sz w:val="28"/>
          <w:szCs w:val="28"/>
          <w:lang w:eastAsia="ru-RU"/>
        </w:rPr>
        <w:t xml:space="preserve"> прог</w:t>
      </w:r>
      <w:r w:rsidR="001D588B" w:rsidRPr="00FE251C">
        <w:rPr>
          <w:rFonts w:ascii="Times New Roman" w:eastAsia="Arial Unicode MS" w:hAnsi="Times New Roman" w:cs="Times New Roman"/>
          <w:bCs/>
          <w:sz w:val="28"/>
          <w:szCs w:val="28"/>
          <w:lang w:eastAsia="ru-RU"/>
        </w:rPr>
        <w:t>рамм</w:t>
      </w:r>
      <w:r w:rsidR="007026D9" w:rsidRPr="00FE251C">
        <w:rPr>
          <w:rFonts w:ascii="Times New Roman" w:eastAsia="Arial Unicode MS" w:hAnsi="Times New Roman" w:cs="Times New Roman"/>
          <w:bCs/>
          <w:sz w:val="28"/>
          <w:szCs w:val="28"/>
          <w:lang w:eastAsia="ru-RU"/>
        </w:rPr>
        <w:t>ы</w:t>
      </w:r>
      <w:r w:rsidR="001D588B" w:rsidRPr="00FE251C">
        <w:rPr>
          <w:rFonts w:ascii="Times New Roman" w:eastAsia="Arial Unicode MS" w:hAnsi="Times New Roman" w:cs="Times New Roman"/>
          <w:bCs/>
          <w:sz w:val="28"/>
          <w:szCs w:val="28"/>
          <w:lang w:eastAsia="ru-RU"/>
        </w:rPr>
        <w:t xml:space="preserve"> </w:t>
      </w:r>
      <w:r w:rsidR="003D10E9" w:rsidRPr="00FE251C">
        <w:rPr>
          <w:rFonts w:ascii="Times New Roman" w:eastAsia="Arial Unicode MS" w:hAnsi="Times New Roman" w:cs="Times New Roman"/>
          <w:bCs/>
          <w:sz w:val="28"/>
          <w:szCs w:val="28"/>
          <w:lang w:eastAsia="ru-RU"/>
        </w:rPr>
        <w:t>-</w:t>
      </w:r>
      <w:r w:rsidR="001D588B" w:rsidRPr="00FE251C">
        <w:rPr>
          <w:rFonts w:ascii="Times New Roman" w:eastAsia="Arial Unicode MS" w:hAnsi="Times New Roman" w:cs="Times New Roman"/>
          <w:bCs/>
          <w:sz w:val="28"/>
          <w:szCs w:val="28"/>
          <w:lang w:eastAsia="ru-RU"/>
        </w:rPr>
        <w:t xml:space="preserve"> «умеренно эффективна», 1</w:t>
      </w:r>
      <w:r w:rsidRPr="00FE251C">
        <w:rPr>
          <w:rFonts w:ascii="Times New Roman" w:eastAsia="Arial Unicode MS" w:hAnsi="Times New Roman" w:cs="Times New Roman"/>
          <w:bCs/>
          <w:sz w:val="28"/>
          <w:szCs w:val="28"/>
          <w:lang w:eastAsia="ru-RU"/>
        </w:rPr>
        <w:t xml:space="preserve"> программ</w:t>
      </w:r>
      <w:r w:rsidR="001D588B" w:rsidRPr="00FE251C">
        <w:rPr>
          <w:rFonts w:ascii="Times New Roman" w:eastAsia="Arial Unicode MS" w:hAnsi="Times New Roman" w:cs="Times New Roman"/>
          <w:bCs/>
          <w:sz w:val="28"/>
          <w:szCs w:val="28"/>
          <w:lang w:eastAsia="ru-RU"/>
        </w:rPr>
        <w:t>а</w:t>
      </w:r>
      <w:r w:rsidRPr="00FE251C">
        <w:rPr>
          <w:rFonts w:ascii="Times New Roman" w:eastAsia="Arial Unicode MS" w:hAnsi="Times New Roman" w:cs="Times New Roman"/>
          <w:bCs/>
          <w:sz w:val="28"/>
          <w:szCs w:val="28"/>
          <w:lang w:eastAsia="ru-RU"/>
        </w:rPr>
        <w:t xml:space="preserve"> </w:t>
      </w:r>
      <w:r w:rsidR="003D10E9" w:rsidRPr="00FE251C">
        <w:rPr>
          <w:rFonts w:ascii="Times New Roman" w:eastAsia="Arial Unicode MS" w:hAnsi="Times New Roman" w:cs="Times New Roman"/>
          <w:bCs/>
          <w:sz w:val="28"/>
          <w:szCs w:val="28"/>
          <w:lang w:eastAsia="ru-RU"/>
        </w:rPr>
        <w:t>-</w:t>
      </w:r>
      <w:r w:rsidRPr="00FE251C">
        <w:rPr>
          <w:rFonts w:ascii="Times New Roman" w:eastAsia="Arial Unicode MS" w:hAnsi="Times New Roman" w:cs="Times New Roman"/>
          <w:bCs/>
          <w:sz w:val="28"/>
          <w:szCs w:val="28"/>
          <w:lang w:eastAsia="ru-RU"/>
        </w:rPr>
        <w:t xml:space="preserve"> «адекватна».</w:t>
      </w:r>
    </w:p>
    <w:p w:rsidR="009D6FE2" w:rsidRPr="009D6FE2" w:rsidRDefault="00492D3E" w:rsidP="00CC540D">
      <w:pPr>
        <w:widowControl w:val="0"/>
        <w:autoSpaceDE w:val="0"/>
        <w:autoSpaceDN w:val="0"/>
        <w:spacing w:after="0" w:line="240" w:lineRule="auto"/>
        <w:ind w:firstLine="540"/>
        <w:jc w:val="both"/>
        <w:rPr>
          <w:rFonts w:ascii="Times New Roman" w:hAnsi="Times New Roman" w:cs="Times New Roman"/>
          <w:sz w:val="28"/>
          <w:szCs w:val="28"/>
        </w:rPr>
      </w:pPr>
      <w:r w:rsidRPr="009D6FE2">
        <w:rPr>
          <w:rFonts w:ascii="Times New Roman" w:hAnsi="Times New Roman" w:cs="Times New Roman"/>
          <w:sz w:val="28"/>
          <w:szCs w:val="28"/>
        </w:rPr>
        <w:t xml:space="preserve">Наиболее </w:t>
      </w:r>
      <w:r w:rsidR="008431BF" w:rsidRPr="009D6FE2">
        <w:rPr>
          <w:rFonts w:ascii="Times New Roman" w:hAnsi="Times New Roman" w:cs="Times New Roman"/>
          <w:sz w:val="28"/>
          <w:szCs w:val="28"/>
        </w:rPr>
        <w:t xml:space="preserve">эффективной </w:t>
      </w:r>
      <w:r w:rsidRPr="009D6FE2">
        <w:rPr>
          <w:rFonts w:ascii="Times New Roman" w:hAnsi="Times New Roman" w:cs="Times New Roman"/>
          <w:sz w:val="28"/>
          <w:szCs w:val="28"/>
        </w:rPr>
        <w:t>в 20</w:t>
      </w:r>
      <w:r w:rsidR="00DF3AAF" w:rsidRPr="009D6FE2">
        <w:rPr>
          <w:rFonts w:ascii="Times New Roman" w:hAnsi="Times New Roman" w:cs="Times New Roman"/>
          <w:sz w:val="28"/>
          <w:szCs w:val="28"/>
        </w:rPr>
        <w:t>20</w:t>
      </w:r>
      <w:r w:rsidRPr="009D6FE2">
        <w:rPr>
          <w:rFonts w:ascii="Times New Roman" w:hAnsi="Times New Roman" w:cs="Times New Roman"/>
          <w:sz w:val="28"/>
          <w:szCs w:val="28"/>
        </w:rPr>
        <w:t xml:space="preserve"> году </w:t>
      </w:r>
      <w:r w:rsidR="008431BF" w:rsidRPr="009D6FE2">
        <w:rPr>
          <w:rFonts w:ascii="Times New Roman" w:hAnsi="Times New Roman" w:cs="Times New Roman"/>
          <w:sz w:val="28"/>
          <w:szCs w:val="28"/>
        </w:rPr>
        <w:t xml:space="preserve">стала </w:t>
      </w:r>
      <w:r w:rsidR="00D37EEB" w:rsidRPr="009D6FE2">
        <w:rPr>
          <w:rFonts w:ascii="Times New Roman" w:hAnsi="Times New Roman" w:cs="Times New Roman"/>
          <w:sz w:val="28"/>
          <w:szCs w:val="28"/>
        </w:rPr>
        <w:t>муниципальн</w:t>
      </w:r>
      <w:r w:rsidR="008431BF" w:rsidRPr="009D6FE2">
        <w:rPr>
          <w:rFonts w:ascii="Times New Roman" w:hAnsi="Times New Roman" w:cs="Times New Roman"/>
          <w:sz w:val="28"/>
          <w:szCs w:val="28"/>
        </w:rPr>
        <w:t>ая</w:t>
      </w:r>
      <w:r w:rsidR="00D37EEB" w:rsidRPr="009D6FE2">
        <w:rPr>
          <w:rFonts w:ascii="Times New Roman" w:hAnsi="Times New Roman" w:cs="Times New Roman"/>
          <w:sz w:val="28"/>
          <w:szCs w:val="28"/>
        </w:rPr>
        <w:t xml:space="preserve"> программ</w:t>
      </w:r>
      <w:r w:rsidR="008431BF" w:rsidRPr="009D6FE2">
        <w:rPr>
          <w:rFonts w:ascii="Times New Roman" w:hAnsi="Times New Roman" w:cs="Times New Roman"/>
          <w:sz w:val="28"/>
          <w:szCs w:val="28"/>
        </w:rPr>
        <w:t>а</w:t>
      </w:r>
      <w:r w:rsidR="009D6FE2" w:rsidRPr="009D6FE2">
        <w:rPr>
          <w:rFonts w:ascii="Times New Roman" w:hAnsi="Times New Roman" w:cs="Times New Roman"/>
          <w:sz w:val="28"/>
          <w:szCs w:val="28"/>
        </w:rPr>
        <w:t xml:space="preserve"> «Формирование современной городской среды», ответственным исполнителем которой является муниципальное учреждение «Управление жилищно-коммунального хозяйства» администрации МОГО «Ухта», со следующими результатами:</w:t>
      </w:r>
    </w:p>
    <w:p w:rsidR="009D6FE2" w:rsidRPr="009D6FE2" w:rsidRDefault="009D6FE2" w:rsidP="009D6FE2">
      <w:pPr>
        <w:pStyle w:val="ConsPlusNormal"/>
        <w:numPr>
          <w:ilvl w:val="0"/>
          <w:numId w:val="6"/>
        </w:numPr>
        <w:tabs>
          <w:tab w:val="left" w:pos="284"/>
        </w:tabs>
        <w:ind w:left="0" w:firstLine="0"/>
        <w:jc w:val="both"/>
        <w:rPr>
          <w:rFonts w:ascii="Times New Roman" w:hAnsi="Times New Roman" w:cs="Times New Roman"/>
          <w:sz w:val="28"/>
          <w:szCs w:val="28"/>
        </w:rPr>
      </w:pPr>
      <w:r w:rsidRPr="009D6FE2">
        <w:rPr>
          <w:rFonts w:ascii="Times New Roman" w:hAnsi="Times New Roman" w:cs="Times New Roman"/>
          <w:sz w:val="28"/>
          <w:szCs w:val="28"/>
        </w:rPr>
        <w:t>итоговая оценка эффективности реализации муниципальной программы – «эффективна» (94,16%);</w:t>
      </w:r>
    </w:p>
    <w:p w:rsidR="009D6FE2" w:rsidRPr="009D6FE2" w:rsidRDefault="009D6FE2" w:rsidP="009D6FE2">
      <w:pPr>
        <w:pStyle w:val="ConsPlusNormal"/>
        <w:numPr>
          <w:ilvl w:val="0"/>
          <w:numId w:val="6"/>
        </w:numPr>
        <w:tabs>
          <w:tab w:val="left" w:pos="284"/>
        </w:tabs>
        <w:ind w:left="0" w:firstLine="0"/>
        <w:jc w:val="both"/>
        <w:rPr>
          <w:rFonts w:ascii="Times New Roman" w:hAnsi="Times New Roman" w:cs="Times New Roman"/>
          <w:sz w:val="28"/>
          <w:szCs w:val="28"/>
        </w:rPr>
      </w:pPr>
      <w:r w:rsidRPr="009D6FE2">
        <w:rPr>
          <w:rFonts w:ascii="Times New Roman" w:hAnsi="Times New Roman" w:cs="Times New Roman"/>
          <w:sz w:val="28"/>
          <w:szCs w:val="28"/>
        </w:rPr>
        <w:t>количество целевых показателей (индикаторов) муниципальной программы, запланированные значения которых  были достигнуты в 2020 году - 9 (из 9);</w:t>
      </w:r>
    </w:p>
    <w:p w:rsidR="009D6FE2" w:rsidRDefault="009D6FE2" w:rsidP="009D6FE2">
      <w:pPr>
        <w:pStyle w:val="ConsPlusNormal"/>
        <w:numPr>
          <w:ilvl w:val="0"/>
          <w:numId w:val="6"/>
        </w:numPr>
        <w:tabs>
          <w:tab w:val="left" w:pos="284"/>
        </w:tabs>
        <w:ind w:left="0" w:firstLine="0"/>
        <w:jc w:val="both"/>
        <w:rPr>
          <w:rFonts w:ascii="Times New Roman" w:hAnsi="Times New Roman" w:cs="Times New Roman"/>
          <w:sz w:val="28"/>
          <w:szCs w:val="28"/>
        </w:rPr>
      </w:pPr>
      <w:r w:rsidRPr="009D6FE2">
        <w:rPr>
          <w:rFonts w:ascii="Times New Roman" w:hAnsi="Times New Roman" w:cs="Times New Roman"/>
          <w:sz w:val="28"/>
          <w:szCs w:val="28"/>
        </w:rPr>
        <w:t>количество выполненных в полном объеме основных мероприятий - 9 (из 10);</w:t>
      </w:r>
    </w:p>
    <w:p w:rsidR="009D6FE2" w:rsidRPr="009D6FE2" w:rsidRDefault="009D6FE2" w:rsidP="009D6FE2">
      <w:pPr>
        <w:pStyle w:val="ConsPlusNormal"/>
        <w:numPr>
          <w:ilvl w:val="0"/>
          <w:numId w:val="6"/>
        </w:numPr>
        <w:tabs>
          <w:tab w:val="left" w:pos="284"/>
        </w:tabs>
        <w:ind w:left="0" w:firstLine="0"/>
        <w:jc w:val="both"/>
        <w:rPr>
          <w:rFonts w:ascii="Times New Roman" w:hAnsi="Times New Roman" w:cs="Times New Roman"/>
          <w:sz w:val="28"/>
          <w:szCs w:val="28"/>
        </w:rPr>
      </w:pPr>
      <w:r w:rsidRPr="009D6FE2">
        <w:rPr>
          <w:rFonts w:ascii="Times New Roman" w:hAnsi="Times New Roman" w:cs="Times New Roman"/>
          <w:sz w:val="28"/>
          <w:szCs w:val="28"/>
        </w:rPr>
        <w:t xml:space="preserve">бюджетные ассигнования использованы на 98,33%. </w:t>
      </w:r>
    </w:p>
    <w:p w:rsidR="00FE5174" w:rsidRPr="001300CF" w:rsidRDefault="00824F31" w:rsidP="00494912">
      <w:pPr>
        <w:pStyle w:val="ConsPlusNormal"/>
        <w:ind w:firstLine="540"/>
        <w:jc w:val="both"/>
        <w:rPr>
          <w:rFonts w:ascii="Times New Roman" w:hAnsi="Times New Roman" w:cs="Times New Roman"/>
          <w:sz w:val="28"/>
          <w:szCs w:val="28"/>
        </w:rPr>
      </w:pPr>
      <w:r w:rsidRPr="001300CF">
        <w:rPr>
          <w:rFonts w:ascii="Times New Roman" w:hAnsi="Times New Roman" w:cs="Times New Roman"/>
          <w:sz w:val="28"/>
          <w:szCs w:val="28"/>
        </w:rPr>
        <w:t>Умеренно</w:t>
      </w:r>
      <w:r w:rsidR="004E0A72" w:rsidRPr="001300CF">
        <w:rPr>
          <w:rFonts w:ascii="Times New Roman" w:hAnsi="Times New Roman" w:cs="Times New Roman"/>
          <w:sz w:val="28"/>
          <w:szCs w:val="28"/>
        </w:rPr>
        <w:t xml:space="preserve"> эффективн</w:t>
      </w:r>
      <w:r w:rsidR="00FE5174" w:rsidRPr="001300CF">
        <w:rPr>
          <w:rFonts w:ascii="Times New Roman" w:hAnsi="Times New Roman" w:cs="Times New Roman"/>
          <w:sz w:val="28"/>
          <w:szCs w:val="28"/>
        </w:rPr>
        <w:t xml:space="preserve">ыми в </w:t>
      </w:r>
      <w:r w:rsidR="004E0A72" w:rsidRPr="001300CF">
        <w:rPr>
          <w:rFonts w:ascii="Times New Roman" w:hAnsi="Times New Roman" w:cs="Times New Roman"/>
          <w:sz w:val="28"/>
          <w:szCs w:val="28"/>
        </w:rPr>
        <w:t>20</w:t>
      </w:r>
      <w:r w:rsidR="009D6FE2" w:rsidRPr="001300CF">
        <w:rPr>
          <w:rFonts w:ascii="Times New Roman" w:hAnsi="Times New Roman" w:cs="Times New Roman"/>
          <w:sz w:val="28"/>
          <w:szCs w:val="28"/>
        </w:rPr>
        <w:t>20</w:t>
      </w:r>
      <w:r w:rsidR="00FE5174" w:rsidRPr="001300CF">
        <w:rPr>
          <w:rFonts w:ascii="Times New Roman" w:hAnsi="Times New Roman" w:cs="Times New Roman"/>
          <w:sz w:val="28"/>
          <w:szCs w:val="28"/>
        </w:rPr>
        <w:t xml:space="preserve"> году признаны</w:t>
      </w:r>
      <w:r w:rsidR="004E0A72" w:rsidRPr="001300CF">
        <w:rPr>
          <w:rFonts w:ascii="Times New Roman" w:hAnsi="Times New Roman" w:cs="Times New Roman"/>
          <w:sz w:val="28"/>
          <w:szCs w:val="28"/>
        </w:rPr>
        <w:t xml:space="preserve"> муниципальн</w:t>
      </w:r>
      <w:r w:rsidR="00FE5174" w:rsidRPr="001300CF">
        <w:rPr>
          <w:rFonts w:ascii="Times New Roman" w:hAnsi="Times New Roman" w:cs="Times New Roman"/>
          <w:sz w:val="28"/>
          <w:szCs w:val="28"/>
        </w:rPr>
        <w:t>ые</w:t>
      </w:r>
      <w:r w:rsidR="004E0A72" w:rsidRPr="001300CF">
        <w:rPr>
          <w:rFonts w:ascii="Times New Roman" w:hAnsi="Times New Roman" w:cs="Times New Roman"/>
          <w:sz w:val="28"/>
          <w:szCs w:val="28"/>
        </w:rPr>
        <w:t xml:space="preserve"> программ</w:t>
      </w:r>
      <w:r w:rsidR="00FE5174" w:rsidRPr="001300CF">
        <w:rPr>
          <w:rFonts w:ascii="Times New Roman" w:hAnsi="Times New Roman" w:cs="Times New Roman"/>
          <w:sz w:val="28"/>
          <w:szCs w:val="28"/>
        </w:rPr>
        <w:t xml:space="preserve">ы </w:t>
      </w:r>
      <w:r w:rsidR="007926DF" w:rsidRPr="001300CF">
        <w:rPr>
          <w:rFonts w:ascii="Times New Roman" w:hAnsi="Times New Roman" w:cs="Times New Roman"/>
          <w:sz w:val="28"/>
          <w:szCs w:val="28"/>
        </w:rPr>
        <w:t>«Развитие образования»</w:t>
      </w:r>
      <w:r w:rsidR="007926DF">
        <w:rPr>
          <w:rFonts w:ascii="Times New Roman" w:hAnsi="Times New Roman" w:cs="Times New Roman"/>
          <w:sz w:val="28"/>
          <w:szCs w:val="28"/>
        </w:rPr>
        <w:t>,</w:t>
      </w:r>
      <w:r w:rsidR="007926DF" w:rsidRPr="001300CF">
        <w:rPr>
          <w:rFonts w:ascii="Times New Roman" w:hAnsi="Times New Roman" w:cs="Times New Roman"/>
          <w:sz w:val="28"/>
          <w:szCs w:val="28"/>
        </w:rPr>
        <w:t xml:space="preserve"> </w:t>
      </w:r>
      <w:r w:rsidR="00757E1E" w:rsidRPr="001300CF">
        <w:rPr>
          <w:rFonts w:ascii="Times New Roman" w:hAnsi="Times New Roman" w:cs="Times New Roman"/>
          <w:sz w:val="28"/>
          <w:szCs w:val="28"/>
        </w:rPr>
        <w:t>«Жилье и жилищно-коммунальное хозяйство»</w:t>
      </w:r>
      <w:r w:rsidR="001300CF" w:rsidRPr="001300CF">
        <w:rPr>
          <w:rFonts w:ascii="Times New Roman" w:hAnsi="Times New Roman" w:cs="Times New Roman"/>
          <w:sz w:val="28"/>
          <w:szCs w:val="28"/>
        </w:rPr>
        <w:t xml:space="preserve">, </w:t>
      </w:r>
      <w:r w:rsidR="007926DF" w:rsidRPr="001300CF">
        <w:rPr>
          <w:rFonts w:ascii="Times New Roman" w:hAnsi="Times New Roman" w:cs="Times New Roman"/>
          <w:sz w:val="28"/>
          <w:szCs w:val="28"/>
        </w:rPr>
        <w:t>«Развитие системы муниципального управления»</w:t>
      </w:r>
      <w:r w:rsidR="007926DF">
        <w:rPr>
          <w:rFonts w:ascii="Times New Roman" w:hAnsi="Times New Roman" w:cs="Times New Roman"/>
          <w:sz w:val="28"/>
          <w:szCs w:val="28"/>
        </w:rPr>
        <w:t xml:space="preserve"> и</w:t>
      </w:r>
      <w:r w:rsidR="007926DF" w:rsidRPr="001300CF">
        <w:rPr>
          <w:rFonts w:ascii="Times New Roman" w:hAnsi="Times New Roman" w:cs="Times New Roman"/>
          <w:sz w:val="28"/>
          <w:szCs w:val="28"/>
        </w:rPr>
        <w:t xml:space="preserve"> </w:t>
      </w:r>
      <w:r w:rsidR="001300CF" w:rsidRPr="001300CF">
        <w:rPr>
          <w:rFonts w:ascii="Times New Roman" w:hAnsi="Times New Roman" w:cs="Times New Roman"/>
          <w:sz w:val="28"/>
          <w:szCs w:val="28"/>
        </w:rPr>
        <w:t>«Развитие</w:t>
      </w:r>
      <w:r w:rsidR="007926DF">
        <w:rPr>
          <w:rFonts w:ascii="Times New Roman" w:hAnsi="Times New Roman" w:cs="Times New Roman"/>
          <w:sz w:val="28"/>
          <w:szCs w:val="28"/>
        </w:rPr>
        <w:t xml:space="preserve"> физической культуры и спорта».</w:t>
      </w:r>
    </w:p>
    <w:p w:rsidR="007926DF" w:rsidRPr="007926DF" w:rsidRDefault="007926DF" w:rsidP="007926DF">
      <w:pPr>
        <w:pStyle w:val="ConsPlusNormal"/>
        <w:ind w:firstLine="540"/>
        <w:jc w:val="both"/>
        <w:rPr>
          <w:rFonts w:ascii="Times New Roman" w:hAnsi="Times New Roman" w:cs="Times New Roman"/>
          <w:sz w:val="28"/>
          <w:szCs w:val="28"/>
        </w:rPr>
      </w:pPr>
      <w:r w:rsidRPr="007926DF">
        <w:rPr>
          <w:rFonts w:ascii="Times New Roman" w:hAnsi="Times New Roman" w:cs="Times New Roman"/>
          <w:sz w:val="28"/>
          <w:szCs w:val="28"/>
        </w:rPr>
        <w:t>Результаты реализации муниципальной программы «Развитие образования» (ответственный исполнитель муниципальное учреждение «Управление образования» администрации МОГО «Ухта») следующие:</w:t>
      </w:r>
    </w:p>
    <w:p w:rsidR="007926DF" w:rsidRPr="007926DF" w:rsidRDefault="007926DF" w:rsidP="007926DF">
      <w:pPr>
        <w:pStyle w:val="ConsPlusNormal"/>
        <w:numPr>
          <w:ilvl w:val="0"/>
          <w:numId w:val="6"/>
        </w:numPr>
        <w:tabs>
          <w:tab w:val="left" w:pos="284"/>
        </w:tabs>
        <w:ind w:left="0" w:firstLine="0"/>
        <w:jc w:val="both"/>
        <w:rPr>
          <w:rFonts w:ascii="Times New Roman" w:hAnsi="Times New Roman" w:cs="Times New Roman"/>
          <w:sz w:val="28"/>
          <w:szCs w:val="28"/>
        </w:rPr>
      </w:pPr>
      <w:r w:rsidRPr="007926DF">
        <w:rPr>
          <w:rFonts w:ascii="Times New Roman" w:hAnsi="Times New Roman" w:cs="Times New Roman"/>
          <w:sz w:val="28"/>
          <w:szCs w:val="28"/>
        </w:rPr>
        <w:t>итоговая оценка эффективности реализации муниципальной программы - «умеренно эффективна» (82,16%);</w:t>
      </w:r>
    </w:p>
    <w:p w:rsidR="007926DF" w:rsidRPr="007926DF" w:rsidRDefault="007926DF" w:rsidP="007926DF">
      <w:pPr>
        <w:pStyle w:val="ConsPlusNormal"/>
        <w:numPr>
          <w:ilvl w:val="0"/>
          <w:numId w:val="6"/>
        </w:numPr>
        <w:tabs>
          <w:tab w:val="left" w:pos="284"/>
        </w:tabs>
        <w:ind w:left="0" w:firstLine="0"/>
        <w:jc w:val="both"/>
        <w:rPr>
          <w:rFonts w:ascii="Times New Roman" w:hAnsi="Times New Roman" w:cs="Times New Roman"/>
          <w:sz w:val="28"/>
          <w:szCs w:val="28"/>
        </w:rPr>
      </w:pPr>
      <w:r w:rsidRPr="007926DF">
        <w:rPr>
          <w:rFonts w:ascii="Times New Roman" w:hAnsi="Times New Roman" w:cs="Times New Roman"/>
          <w:sz w:val="28"/>
          <w:szCs w:val="28"/>
        </w:rPr>
        <w:t>количество целевых показателей (индикаторов) муниципальной программы и подпрограмм муниципальной программы, запланированные значения которых  были достигнуты в 2020 году - 46 (из 60);</w:t>
      </w:r>
    </w:p>
    <w:p w:rsidR="007926DF" w:rsidRPr="007926DF" w:rsidRDefault="007926DF" w:rsidP="007926DF">
      <w:pPr>
        <w:pStyle w:val="ConsPlusNormal"/>
        <w:numPr>
          <w:ilvl w:val="0"/>
          <w:numId w:val="6"/>
        </w:numPr>
        <w:tabs>
          <w:tab w:val="left" w:pos="284"/>
        </w:tabs>
        <w:ind w:left="0" w:firstLine="0"/>
        <w:jc w:val="both"/>
        <w:rPr>
          <w:rFonts w:ascii="Times New Roman" w:hAnsi="Times New Roman" w:cs="Times New Roman"/>
          <w:sz w:val="28"/>
          <w:szCs w:val="28"/>
        </w:rPr>
      </w:pPr>
      <w:r w:rsidRPr="007926DF">
        <w:rPr>
          <w:rFonts w:ascii="Times New Roman" w:hAnsi="Times New Roman" w:cs="Times New Roman"/>
          <w:sz w:val="28"/>
          <w:szCs w:val="28"/>
        </w:rPr>
        <w:lastRenderedPageBreak/>
        <w:t>количество выполненных в полном объеме основных мероприятий - 33 (из 41);</w:t>
      </w:r>
    </w:p>
    <w:p w:rsidR="007926DF" w:rsidRDefault="007926DF" w:rsidP="007926DF">
      <w:pPr>
        <w:pStyle w:val="ConsPlusNormal"/>
        <w:ind w:firstLine="540"/>
        <w:jc w:val="both"/>
        <w:rPr>
          <w:rFonts w:ascii="Times New Roman" w:hAnsi="Times New Roman" w:cs="Times New Roman"/>
          <w:sz w:val="28"/>
          <w:szCs w:val="28"/>
        </w:rPr>
      </w:pPr>
      <w:r w:rsidRPr="007926DF">
        <w:rPr>
          <w:rFonts w:ascii="Times New Roman" w:hAnsi="Times New Roman" w:cs="Times New Roman"/>
          <w:sz w:val="28"/>
          <w:szCs w:val="28"/>
        </w:rPr>
        <w:t>бюджетные ассигнования использованы на 99,73%.</w:t>
      </w:r>
    </w:p>
    <w:p w:rsidR="001300CF" w:rsidRPr="007926DF" w:rsidRDefault="001300CF" w:rsidP="001300CF">
      <w:pPr>
        <w:pStyle w:val="ConsPlusNormal"/>
        <w:ind w:firstLine="540"/>
        <w:jc w:val="both"/>
        <w:rPr>
          <w:rFonts w:ascii="Times New Roman" w:hAnsi="Times New Roman" w:cs="Times New Roman"/>
          <w:sz w:val="28"/>
          <w:szCs w:val="28"/>
        </w:rPr>
      </w:pPr>
      <w:r w:rsidRPr="00DB0995">
        <w:rPr>
          <w:rFonts w:ascii="Times New Roman" w:hAnsi="Times New Roman" w:cs="Times New Roman"/>
          <w:sz w:val="28"/>
          <w:szCs w:val="28"/>
        </w:rPr>
        <w:t xml:space="preserve">Результаты реализации муниципальной программы «Жилье и жилищно-коммунальное хозяйство» (ответственный исполнитель муниципальное учреждение «Управление жилищно-коммунального хозяйства» администрации МОГО «Ухта») </w:t>
      </w:r>
      <w:r w:rsidRPr="007926DF">
        <w:rPr>
          <w:rFonts w:ascii="Times New Roman" w:hAnsi="Times New Roman" w:cs="Times New Roman"/>
          <w:sz w:val="28"/>
          <w:szCs w:val="28"/>
        </w:rPr>
        <w:t>следующие:</w:t>
      </w:r>
    </w:p>
    <w:p w:rsidR="001300CF" w:rsidRPr="007926DF" w:rsidRDefault="001300CF" w:rsidP="001300CF">
      <w:pPr>
        <w:pStyle w:val="ConsPlusNormal"/>
        <w:numPr>
          <w:ilvl w:val="0"/>
          <w:numId w:val="6"/>
        </w:numPr>
        <w:tabs>
          <w:tab w:val="left" w:pos="284"/>
        </w:tabs>
        <w:ind w:left="0" w:firstLine="0"/>
        <w:jc w:val="both"/>
        <w:rPr>
          <w:rFonts w:ascii="Times New Roman" w:hAnsi="Times New Roman" w:cs="Times New Roman"/>
          <w:sz w:val="28"/>
          <w:szCs w:val="28"/>
        </w:rPr>
      </w:pPr>
      <w:r w:rsidRPr="007926DF">
        <w:rPr>
          <w:rFonts w:ascii="Times New Roman" w:hAnsi="Times New Roman" w:cs="Times New Roman"/>
          <w:sz w:val="28"/>
          <w:szCs w:val="28"/>
        </w:rPr>
        <w:t>итоговая оценка эффективности реализации муниципальной программы - «умеренно эффективна» (</w:t>
      </w:r>
      <w:r w:rsidR="00F04AD7" w:rsidRPr="007926DF">
        <w:rPr>
          <w:rFonts w:ascii="Times New Roman" w:hAnsi="Times New Roman" w:cs="Times New Roman"/>
          <w:sz w:val="28"/>
          <w:szCs w:val="28"/>
        </w:rPr>
        <w:t>79</w:t>
      </w:r>
      <w:r w:rsidRPr="007926DF">
        <w:rPr>
          <w:rFonts w:ascii="Times New Roman" w:hAnsi="Times New Roman" w:cs="Times New Roman"/>
          <w:sz w:val="28"/>
          <w:szCs w:val="28"/>
        </w:rPr>
        <w:t>,7</w:t>
      </w:r>
      <w:r w:rsidR="00F04AD7" w:rsidRPr="007926DF">
        <w:rPr>
          <w:rFonts w:ascii="Times New Roman" w:hAnsi="Times New Roman" w:cs="Times New Roman"/>
          <w:sz w:val="28"/>
          <w:szCs w:val="28"/>
        </w:rPr>
        <w:t>5</w:t>
      </w:r>
      <w:r w:rsidRPr="007926DF">
        <w:rPr>
          <w:rFonts w:ascii="Times New Roman" w:hAnsi="Times New Roman" w:cs="Times New Roman"/>
          <w:sz w:val="28"/>
          <w:szCs w:val="28"/>
        </w:rPr>
        <w:t>%);</w:t>
      </w:r>
    </w:p>
    <w:p w:rsidR="001300CF" w:rsidRPr="007926DF" w:rsidRDefault="001300CF" w:rsidP="001300CF">
      <w:pPr>
        <w:pStyle w:val="ConsPlusNormal"/>
        <w:numPr>
          <w:ilvl w:val="0"/>
          <w:numId w:val="6"/>
        </w:numPr>
        <w:tabs>
          <w:tab w:val="left" w:pos="284"/>
        </w:tabs>
        <w:ind w:left="0" w:firstLine="0"/>
        <w:jc w:val="both"/>
        <w:rPr>
          <w:rFonts w:ascii="Times New Roman" w:hAnsi="Times New Roman" w:cs="Times New Roman"/>
          <w:sz w:val="28"/>
          <w:szCs w:val="28"/>
        </w:rPr>
      </w:pPr>
      <w:r w:rsidRPr="007926DF">
        <w:rPr>
          <w:rFonts w:ascii="Times New Roman" w:hAnsi="Times New Roman" w:cs="Times New Roman"/>
          <w:sz w:val="28"/>
          <w:szCs w:val="28"/>
        </w:rPr>
        <w:t>количество целевых показателей (индикаторов) муниципальной программы и подпрограмм муниципальной программы, запланированные значения которых  были достигнуты в 20</w:t>
      </w:r>
      <w:r w:rsidR="00F04AD7" w:rsidRPr="007926DF">
        <w:rPr>
          <w:rFonts w:ascii="Times New Roman" w:hAnsi="Times New Roman" w:cs="Times New Roman"/>
          <w:sz w:val="28"/>
          <w:szCs w:val="28"/>
        </w:rPr>
        <w:t>20</w:t>
      </w:r>
      <w:r w:rsidRPr="007926DF">
        <w:rPr>
          <w:rFonts w:ascii="Times New Roman" w:hAnsi="Times New Roman" w:cs="Times New Roman"/>
          <w:sz w:val="28"/>
          <w:szCs w:val="28"/>
        </w:rPr>
        <w:t xml:space="preserve"> году - </w:t>
      </w:r>
      <w:r w:rsidR="00F04AD7" w:rsidRPr="007926DF">
        <w:rPr>
          <w:rFonts w:ascii="Times New Roman" w:hAnsi="Times New Roman" w:cs="Times New Roman"/>
          <w:sz w:val="28"/>
          <w:szCs w:val="28"/>
        </w:rPr>
        <w:t>10</w:t>
      </w:r>
      <w:r w:rsidRPr="007926DF">
        <w:rPr>
          <w:rFonts w:ascii="Times New Roman" w:hAnsi="Times New Roman" w:cs="Times New Roman"/>
          <w:sz w:val="28"/>
          <w:szCs w:val="28"/>
        </w:rPr>
        <w:t xml:space="preserve"> (из </w:t>
      </w:r>
      <w:r w:rsidR="00F04AD7" w:rsidRPr="007926DF">
        <w:rPr>
          <w:rFonts w:ascii="Times New Roman" w:hAnsi="Times New Roman" w:cs="Times New Roman"/>
          <w:sz w:val="28"/>
          <w:szCs w:val="28"/>
        </w:rPr>
        <w:t>19</w:t>
      </w:r>
      <w:r w:rsidRPr="007926DF">
        <w:rPr>
          <w:rFonts w:ascii="Times New Roman" w:hAnsi="Times New Roman" w:cs="Times New Roman"/>
          <w:sz w:val="28"/>
          <w:szCs w:val="28"/>
        </w:rPr>
        <w:t>);</w:t>
      </w:r>
    </w:p>
    <w:p w:rsidR="001300CF" w:rsidRPr="007926DF" w:rsidRDefault="001300CF" w:rsidP="001300CF">
      <w:pPr>
        <w:pStyle w:val="ConsPlusNormal"/>
        <w:numPr>
          <w:ilvl w:val="0"/>
          <w:numId w:val="6"/>
        </w:numPr>
        <w:tabs>
          <w:tab w:val="left" w:pos="284"/>
        </w:tabs>
        <w:ind w:left="0" w:firstLine="0"/>
        <w:jc w:val="both"/>
        <w:rPr>
          <w:rFonts w:ascii="Times New Roman" w:hAnsi="Times New Roman" w:cs="Times New Roman"/>
          <w:sz w:val="28"/>
          <w:szCs w:val="28"/>
        </w:rPr>
      </w:pPr>
      <w:r w:rsidRPr="007926DF">
        <w:rPr>
          <w:rFonts w:ascii="Times New Roman" w:hAnsi="Times New Roman" w:cs="Times New Roman"/>
          <w:sz w:val="28"/>
          <w:szCs w:val="28"/>
        </w:rPr>
        <w:t xml:space="preserve">количество выполненных в полном объеме основных мероприятий - </w:t>
      </w:r>
      <w:r w:rsidR="00F04AD7" w:rsidRPr="007926DF">
        <w:rPr>
          <w:rFonts w:ascii="Times New Roman" w:hAnsi="Times New Roman" w:cs="Times New Roman"/>
          <w:sz w:val="28"/>
          <w:szCs w:val="28"/>
        </w:rPr>
        <w:t>1</w:t>
      </w:r>
      <w:r w:rsidRPr="007926DF">
        <w:rPr>
          <w:rFonts w:ascii="Times New Roman" w:hAnsi="Times New Roman" w:cs="Times New Roman"/>
          <w:sz w:val="28"/>
          <w:szCs w:val="28"/>
        </w:rPr>
        <w:t>2 (из 1</w:t>
      </w:r>
      <w:r w:rsidR="00F04AD7" w:rsidRPr="007926DF">
        <w:rPr>
          <w:rFonts w:ascii="Times New Roman" w:hAnsi="Times New Roman" w:cs="Times New Roman"/>
          <w:sz w:val="28"/>
          <w:szCs w:val="28"/>
        </w:rPr>
        <w:t>6</w:t>
      </w:r>
      <w:r w:rsidRPr="007926DF">
        <w:rPr>
          <w:rFonts w:ascii="Times New Roman" w:hAnsi="Times New Roman" w:cs="Times New Roman"/>
          <w:sz w:val="28"/>
          <w:szCs w:val="28"/>
        </w:rPr>
        <w:t>);</w:t>
      </w:r>
    </w:p>
    <w:p w:rsidR="00DB0995" w:rsidRPr="007926DF" w:rsidRDefault="001300CF" w:rsidP="007926DF">
      <w:pPr>
        <w:pStyle w:val="ConsPlusNormal"/>
        <w:numPr>
          <w:ilvl w:val="0"/>
          <w:numId w:val="6"/>
        </w:numPr>
        <w:tabs>
          <w:tab w:val="left" w:pos="284"/>
        </w:tabs>
        <w:ind w:left="0" w:firstLine="0"/>
        <w:jc w:val="both"/>
        <w:rPr>
          <w:rFonts w:ascii="Times New Roman" w:hAnsi="Times New Roman" w:cs="Times New Roman"/>
          <w:sz w:val="28"/>
          <w:szCs w:val="28"/>
        </w:rPr>
      </w:pPr>
      <w:r w:rsidRPr="007926DF">
        <w:rPr>
          <w:rFonts w:ascii="Times New Roman" w:hAnsi="Times New Roman" w:cs="Times New Roman"/>
          <w:sz w:val="28"/>
          <w:szCs w:val="28"/>
        </w:rPr>
        <w:t>бюджетные ассигнования использованы на 9</w:t>
      </w:r>
      <w:r w:rsidR="00F04AD7" w:rsidRPr="007926DF">
        <w:rPr>
          <w:rFonts w:ascii="Times New Roman" w:hAnsi="Times New Roman" w:cs="Times New Roman"/>
          <w:sz w:val="28"/>
          <w:szCs w:val="28"/>
        </w:rPr>
        <w:t>6</w:t>
      </w:r>
      <w:r w:rsidRPr="007926DF">
        <w:rPr>
          <w:rFonts w:ascii="Times New Roman" w:hAnsi="Times New Roman" w:cs="Times New Roman"/>
          <w:sz w:val="28"/>
          <w:szCs w:val="28"/>
        </w:rPr>
        <w:t>,</w:t>
      </w:r>
      <w:r w:rsidR="00F04AD7" w:rsidRPr="007926DF">
        <w:rPr>
          <w:rFonts w:ascii="Times New Roman" w:hAnsi="Times New Roman" w:cs="Times New Roman"/>
          <w:sz w:val="28"/>
          <w:szCs w:val="28"/>
        </w:rPr>
        <w:t>08</w:t>
      </w:r>
      <w:r w:rsidRPr="007926DF">
        <w:rPr>
          <w:rFonts w:ascii="Times New Roman" w:hAnsi="Times New Roman" w:cs="Times New Roman"/>
          <w:sz w:val="28"/>
          <w:szCs w:val="28"/>
        </w:rPr>
        <w:t xml:space="preserve">%. </w:t>
      </w:r>
    </w:p>
    <w:p w:rsidR="007926DF" w:rsidRPr="007926DF" w:rsidRDefault="007926DF" w:rsidP="007926DF">
      <w:pPr>
        <w:pStyle w:val="ConsPlusNormal"/>
        <w:ind w:firstLine="540"/>
        <w:jc w:val="both"/>
        <w:rPr>
          <w:rFonts w:ascii="Times New Roman" w:hAnsi="Times New Roman" w:cs="Times New Roman"/>
          <w:sz w:val="28"/>
          <w:szCs w:val="28"/>
        </w:rPr>
      </w:pPr>
      <w:r w:rsidRPr="007926DF">
        <w:rPr>
          <w:rFonts w:ascii="Times New Roman" w:hAnsi="Times New Roman" w:cs="Times New Roman"/>
          <w:sz w:val="28"/>
          <w:szCs w:val="28"/>
        </w:rPr>
        <w:t>Результаты реализации муниципальной программы «Развитие системы муниципального управления» (ответственный исполнитель администрация МОГО «Ухта») следующие:</w:t>
      </w:r>
    </w:p>
    <w:p w:rsidR="007926DF" w:rsidRPr="007926DF" w:rsidRDefault="007926DF" w:rsidP="007926DF">
      <w:pPr>
        <w:pStyle w:val="ConsPlusNormal"/>
        <w:numPr>
          <w:ilvl w:val="0"/>
          <w:numId w:val="6"/>
        </w:numPr>
        <w:tabs>
          <w:tab w:val="left" w:pos="284"/>
        </w:tabs>
        <w:ind w:left="0" w:firstLine="0"/>
        <w:jc w:val="both"/>
        <w:rPr>
          <w:rFonts w:ascii="Times New Roman" w:hAnsi="Times New Roman" w:cs="Times New Roman"/>
          <w:sz w:val="28"/>
          <w:szCs w:val="28"/>
        </w:rPr>
      </w:pPr>
      <w:r w:rsidRPr="007926DF">
        <w:rPr>
          <w:rFonts w:ascii="Times New Roman" w:hAnsi="Times New Roman" w:cs="Times New Roman"/>
          <w:sz w:val="28"/>
          <w:szCs w:val="28"/>
        </w:rPr>
        <w:t>итоговая оценка эффективности реализации муниципальной программы - «умеренно эффективна» (78,47%);</w:t>
      </w:r>
    </w:p>
    <w:p w:rsidR="007926DF" w:rsidRPr="007926DF" w:rsidRDefault="007926DF" w:rsidP="007926DF">
      <w:pPr>
        <w:pStyle w:val="ConsPlusNormal"/>
        <w:numPr>
          <w:ilvl w:val="0"/>
          <w:numId w:val="6"/>
        </w:numPr>
        <w:tabs>
          <w:tab w:val="left" w:pos="284"/>
        </w:tabs>
        <w:ind w:left="0" w:firstLine="0"/>
        <w:jc w:val="both"/>
        <w:rPr>
          <w:rFonts w:ascii="Times New Roman" w:hAnsi="Times New Roman" w:cs="Times New Roman"/>
          <w:sz w:val="28"/>
          <w:szCs w:val="28"/>
        </w:rPr>
      </w:pPr>
      <w:r w:rsidRPr="007926DF">
        <w:rPr>
          <w:rFonts w:ascii="Times New Roman" w:hAnsi="Times New Roman" w:cs="Times New Roman"/>
          <w:sz w:val="28"/>
          <w:szCs w:val="28"/>
        </w:rPr>
        <w:t>количество целевых показателей (индикаторов) муниципальной программы и подпрограмм муниципальной программы, запланированные значения которых  были достигнуты в 2020 году - 18 (из 27);</w:t>
      </w:r>
    </w:p>
    <w:p w:rsidR="007926DF" w:rsidRPr="007926DF" w:rsidRDefault="007926DF" w:rsidP="007926DF">
      <w:pPr>
        <w:pStyle w:val="ConsPlusNormal"/>
        <w:numPr>
          <w:ilvl w:val="0"/>
          <w:numId w:val="6"/>
        </w:numPr>
        <w:tabs>
          <w:tab w:val="left" w:pos="284"/>
        </w:tabs>
        <w:ind w:left="0" w:firstLine="0"/>
        <w:jc w:val="both"/>
        <w:rPr>
          <w:rFonts w:ascii="Times New Roman" w:hAnsi="Times New Roman" w:cs="Times New Roman"/>
          <w:sz w:val="28"/>
          <w:szCs w:val="28"/>
        </w:rPr>
      </w:pPr>
      <w:r w:rsidRPr="007926DF">
        <w:rPr>
          <w:rFonts w:ascii="Times New Roman" w:hAnsi="Times New Roman" w:cs="Times New Roman"/>
          <w:sz w:val="28"/>
          <w:szCs w:val="28"/>
        </w:rPr>
        <w:t>количество выполненных в полном объеме основных мероприятий - 24 (из 29);</w:t>
      </w:r>
    </w:p>
    <w:p w:rsidR="007926DF" w:rsidRPr="007926DF" w:rsidRDefault="007926DF" w:rsidP="007926DF">
      <w:pPr>
        <w:pStyle w:val="ConsPlusNormal"/>
        <w:numPr>
          <w:ilvl w:val="0"/>
          <w:numId w:val="6"/>
        </w:numPr>
        <w:tabs>
          <w:tab w:val="left" w:pos="284"/>
        </w:tabs>
        <w:ind w:left="0" w:firstLine="0"/>
        <w:jc w:val="both"/>
        <w:rPr>
          <w:rFonts w:ascii="Times New Roman" w:hAnsi="Times New Roman" w:cs="Times New Roman"/>
          <w:sz w:val="28"/>
          <w:szCs w:val="28"/>
        </w:rPr>
      </w:pPr>
      <w:r w:rsidRPr="007926DF">
        <w:rPr>
          <w:rFonts w:ascii="Times New Roman" w:hAnsi="Times New Roman" w:cs="Times New Roman"/>
          <w:sz w:val="28"/>
          <w:szCs w:val="28"/>
        </w:rPr>
        <w:t>бюджетные ассигнования использованы на 97,37%.</w:t>
      </w:r>
    </w:p>
    <w:p w:rsidR="00582E5C" w:rsidRPr="007926DF" w:rsidRDefault="00582E5C" w:rsidP="00582E5C">
      <w:pPr>
        <w:pStyle w:val="ConsPlusNormal"/>
        <w:ind w:firstLine="540"/>
        <w:jc w:val="both"/>
        <w:rPr>
          <w:rFonts w:ascii="Times New Roman" w:hAnsi="Times New Roman" w:cs="Times New Roman"/>
          <w:sz w:val="28"/>
          <w:szCs w:val="28"/>
        </w:rPr>
      </w:pPr>
      <w:r w:rsidRPr="007926DF">
        <w:rPr>
          <w:rFonts w:ascii="Times New Roman" w:hAnsi="Times New Roman" w:cs="Times New Roman"/>
          <w:sz w:val="28"/>
          <w:szCs w:val="28"/>
        </w:rPr>
        <w:t>Результаты реализации муниципальной программы «Развитие физической культуры и спорта» (ответственный исполнитель муниципальное учреждение «Управление физической культуры и спорта» администрации МОГО «Ухта») следующие:</w:t>
      </w:r>
    </w:p>
    <w:p w:rsidR="00582E5C" w:rsidRPr="007926DF" w:rsidRDefault="00582E5C" w:rsidP="00582E5C">
      <w:pPr>
        <w:pStyle w:val="ConsPlusNormal"/>
        <w:numPr>
          <w:ilvl w:val="0"/>
          <w:numId w:val="6"/>
        </w:numPr>
        <w:tabs>
          <w:tab w:val="left" w:pos="284"/>
        </w:tabs>
        <w:ind w:left="0" w:firstLine="0"/>
        <w:jc w:val="both"/>
        <w:rPr>
          <w:rFonts w:ascii="Times New Roman" w:hAnsi="Times New Roman" w:cs="Times New Roman"/>
          <w:sz w:val="28"/>
          <w:szCs w:val="28"/>
        </w:rPr>
      </w:pPr>
      <w:r w:rsidRPr="007926DF">
        <w:rPr>
          <w:rFonts w:ascii="Times New Roman" w:hAnsi="Times New Roman" w:cs="Times New Roman"/>
          <w:sz w:val="28"/>
          <w:szCs w:val="28"/>
        </w:rPr>
        <w:t>итоговая оценка эффективности реализации муниципальной программы - «умеренно эффективна» (77,12%);</w:t>
      </w:r>
    </w:p>
    <w:p w:rsidR="00582E5C" w:rsidRPr="007926DF" w:rsidRDefault="00582E5C" w:rsidP="00582E5C">
      <w:pPr>
        <w:pStyle w:val="ConsPlusNormal"/>
        <w:numPr>
          <w:ilvl w:val="0"/>
          <w:numId w:val="6"/>
        </w:numPr>
        <w:tabs>
          <w:tab w:val="left" w:pos="284"/>
        </w:tabs>
        <w:ind w:left="0" w:firstLine="0"/>
        <w:jc w:val="both"/>
        <w:rPr>
          <w:rFonts w:ascii="Times New Roman" w:hAnsi="Times New Roman" w:cs="Times New Roman"/>
          <w:sz w:val="28"/>
          <w:szCs w:val="28"/>
        </w:rPr>
      </w:pPr>
      <w:r w:rsidRPr="007926DF">
        <w:rPr>
          <w:rFonts w:ascii="Times New Roman" w:hAnsi="Times New Roman" w:cs="Times New Roman"/>
          <w:sz w:val="28"/>
          <w:szCs w:val="28"/>
        </w:rPr>
        <w:t>количество целевых показателей (индикаторов) муниципальной программы и подпрограмм муниципальной программы, запланированные значения которых  были достигнуты в 2020 году - 7 (из 15);</w:t>
      </w:r>
    </w:p>
    <w:p w:rsidR="00582E5C" w:rsidRPr="007926DF" w:rsidRDefault="00582E5C" w:rsidP="00582E5C">
      <w:pPr>
        <w:pStyle w:val="ConsPlusNormal"/>
        <w:numPr>
          <w:ilvl w:val="0"/>
          <w:numId w:val="6"/>
        </w:numPr>
        <w:tabs>
          <w:tab w:val="left" w:pos="284"/>
        </w:tabs>
        <w:ind w:left="0" w:firstLine="0"/>
        <w:jc w:val="both"/>
        <w:rPr>
          <w:rFonts w:ascii="Times New Roman" w:hAnsi="Times New Roman" w:cs="Times New Roman"/>
          <w:sz w:val="28"/>
          <w:szCs w:val="28"/>
        </w:rPr>
      </w:pPr>
      <w:r w:rsidRPr="007926DF">
        <w:rPr>
          <w:rFonts w:ascii="Times New Roman" w:hAnsi="Times New Roman" w:cs="Times New Roman"/>
          <w:sz w:val="28"/>
          <w:szCs w:val="28"/>
        </w:rPr>
        <w:t>количество выполненных в полном объеме основных мероприятий - 8 (из 13);</w:t>
      </w:r>
    </w:p>
    <w:p w:rsidR="00582E5C" w:rsidRPr="007926DF" w:rsidRDefault="00582E5C" w:rsidP="00582E5C">
      <w:pPr>
        <w:pStyle w:val="ConsPlusNormal"/>
        <w:numPr>
          <w:ilvl w:val="0"/>
          <w:numId w:val="6"/>
        </w:numPr>
        <w:tabs>
          <w:tab w:val="left" w:pos="284"/>
        </w:tabs>
        <w:ind w:left="0" w:firstLine="0"/>
        <w:jc w:val="both"/>
        <w:rPr>
          <w:rFonts w:ascii="Times New Roman" w:hAnsi="Times New Roman" w:cs="Times New Roman"/>
          <w:sz w:val="28"/>
          <w:szCs w:val="28"/>
        </w:rPr>
      </w:pPr>
      <w:r w:rsidRPr="007926DF">
        <w:rPr>
          <w:rFonts w:ascii="Times New Roman" w:hAnsi="Times New Roman" w:cs="Times New Roman"/>
          <w:sz w:val="28"/>
          <w:szCs w:val="28"/>
        </w:rPr>
        <w:t xml:space="preserve">бюджетные ассигнования использованы на 99,94%. </w:t>
      </w:r>
    </w:p>
    <w:p w:rsidR="00784FA6" w:rsidRPr="00781B7E" w:rsidRDefault="00B26A5C" w:rsidP="005038EA">
      <w:pPr>
        <w:pStyle w:val="ConsPlusNormal"/>
        <w:ind w:firstLine="540"/>
        <w:jc w:val="both"/>
        <w:rPr>
          <w:rFonts w:ascii="Times New Roman" w:hAnsi="Times New Roman" w:cs="Times New Roman"/>
          <w:sz w:val="28"/>
          <w:szCs w:val="28"/>
        </w:rPr>
      </w:pPr>
      <w:r w:rsidRPr="00781B7E">
        <w:rPr>
          <w:rFonts w:ascii="Times New Roman" w:hAnsi="Times New Roman" w:cs="Times New Roman"/>
          <w:sz w:val="28"/>
          <w:szCs w:val="28"/>
        </w:rPr>
        <w:t xml:space="preserve">Адекватной </w:t>
      </w:r>
      <w:r w:rsidR="0017324E" w:rsidRPr="00781B7E">
        <w:rPr>
          <w:rFonts w:ascii="Times New Roman" w:hAnsi="Times New Roman" w:cs="Times New Roman"/>
          <w:sz w:val="28"/>
          <w:szCs w:val="28"/>
        </w:rPr>
        <w:t>в 20</w:t>
      </w:r>
      <w:r w:rsidR="00DF3AAF" w:rsidRPr="00781B7E">
        <w:rPr>
          <w:rFonts w:ascii="Times New Roman" w:hAnsi="Times New Roman" w:cs="Times New Roman"/>
          <w:sz w:val="28"/>
          <w:szCs w:val="28"/>
        </w:rPr>
        <w:t>20</w:t>
      </w:r>
      <w:r w:rsidR="0017324E" w:rsidRPr="00781B7E">
        <w:rPr>
          <w:rFonts w:ascii="Times New Roman" w:hAnsi="Times New Roman" w:cs="Times New Roman"/>
          <w:sz w:val="28"/>
          <w:szCs w:val="28"/>
        </w:rPr>
        <w:t xml:space="preserve"> году </w:t>
      </w:r>
      <w:r w:rsidRPr="00781B7E">
        <w:rPr>
          <w:rFonts w:ascii="Times New Roman" w:hAnsi="Times New Roman" w:cs="Times New Roman"/>
          <w:sz w:val="28"/>
          <w:szCs w:val="28"/>
        </w:rPr>
        <w:t xml:space="preserve">признана </w:t>
      </w:r>
      <w:r w:rsidR="00784FA6" w:rsidRPr="00781B7E">
        <w:rPr>
          <w:rFonts w:ascii="Times New Roman" w:hAnsi="Times New Roman" w:cs="Times New Roman"/>
          <w:sz w:val="28"/>
          <w:szCs w:val="28"/>
        </w:rPr>
        <w:t>муниципальн</w:t>
      </w:r>
      <w:r w:rsidR="0017324E" w:rsidRPr="00781B7E">
        <w:rPr>
          <w:rFonts w:ascii="Times New Roman" w:hAnsi="Times New Roman" w:cs="Times New Roman"/>
          <w:sz w:val="28"/>
          <w:szCs w:val="28"/>
        </w:rPr>
        <w:t>ая</w:t>
      </w:r>
      <w:r w:rsidR="00784FA6" w:rsidRPr="00781B7E">
        <w:rPr>
          <w:rFonts w:ascii="Times New Roman" w:hAnsi="Times New Roman" w:cs="Times New Roman"/>
          <w:sz w:val="28"/>
          <w:szCs w:val="28"/>
        </w:rPr>
        <w:t xml:space="preserve"> программ</w:t>
      </w:r>
      <w:r w:rsidR="0017324E" w:rsidRPr="00781B7E">
        <w:rPr>
          <w:rFonts w:ascii="Times New Roman" w:hAnsi="Times New Roman" w:cs="Times New Roman"/>
          <w:sz w:val="28"/>
          <w:szCs w:val="28"/>
        </w:rPr>
        <w:t>а</w:t>
      </w:r>
      <w:r w:rsidR="00784FA6" w:rsidRPr="00781B7E">
        <w:rPr>
          <w:rFonts w:ascii="Times New Roman" w:hAnsi="Times New Roman" w:cs="Times New Roman"/>
          <w:sz w:val="28"/>
          <w:szCs w:val="28"/>
        </w:rPr>
        <w:t xml:space="preserve"> «Развитие транспортной системы»</w:t>
      </w:r>
      <w:r w:rsidR="00875332" w:rsidRPr="00781B7E">
        <w:rPr>
          <w:rFonts w:ascii="Times New Roman" w:hAnsi="Times New Roman" w:cs="Times New Roman"/>
          <w:sz w:val="28"/>
          <w:szCs w:val="28"/>
        </w:rPr>
        <w:t>, ответственным исполнителем котор</w:t>
      </w:r>
      <w:r w:rsidR="0017324E" w:rsidRPr="00781B7E">
        <w:rPr>
          <w:rFonts w:ascii="Times New Roman" w:hAnsi="Times New Roman" w:cs="Times New Roman"/>
          <w:sz w:val="28"/>
          <w:szCs w:val="28"/>
        </w:rPr>
        <w:t>ой</w:t>
      </w:r>
      <w:r w:rsidR="00875332" w:rsidRPr="00781B7E">
        <w:rPr>
          <w:rFonts w:ascii="Times New Roman" w:hAnsi="Times New Roman" w:cs="Times New Roman"/>
          <w:sz w:val="28"/>
          <w:szCs w:val="28"/>
        </w:rPr>
        <w:t xml:space="preserve"> является </w:t>
      </w:r>
      <w:r w:rsidR="0017324E" w:rsidRPr="00781B7E">
        <w:rPr>
          <w:rFonts w:ascii="Times New Roman" w:hAnsi="Times New Roman" w:cs="Times New Roman"/>
          <w:sz w:val="28"/>
          <w:szCs w:val="28"/>
        </w:rPr>
        <w:t xml:space="preserve">муниципальное учреждение </w:t>
      </w:r>
      <w:r w:rsidR="00875332" w:rsidRPr="00781B7E">
        <w:rPr>
          <w:rFonts w:ascii="Times New Roman" w:hAnsi="Times New Roman" w:cs="Times New Roman"/>
          <w:sz w:val="28"/>
          <w:szCs w:val="28"/>
        </w:rPr>
        <w:t>«Управление жилищно-коммунального хозяйства» администрации МОГО «Ухта»</w:t>
      </w:r>
      <w:r w:rsidRPr="00781B7E">
        <w:rPr>
          <w:rFonts w:ascii="Times New Roman" w:hAnsi="Times New Roman" w:cs="Times New Roman"/>
          <w:sz w:val="28"/>
          <w:szCs w:val="28"/>
        </w:rPr>
        <w:t xml:space="preserve"> со следующими результатами</w:t>
      </w:r>
      <w:r w:rsidR="0017324E" w:rsidRPr="00781B7E">
        <w:rPr>
          <w:rFonts w:ascii="Times New Roman" w:hAnsi="Times New Roman" w:cs="Times New Roman"/>
          <w:sz w:val="28"/>
          <w:szCs w:val="28"/>
        </w:rPr>
        <w:t>:</w:t>
      </w:r>
    </w:p>
    <w:p w:rsidR="00784FA6" w:rsidRPr="00781B7E" w:rsidRDefault="00784FA6" w:rsidP="00686C11">
      <w:pPr>
        <w:pStyle w:val="ConsPlusNormal"/>
        <w:numPr>
          <w:ilvl w:val="0"/>
          <w:numId w:val="6"/>
        </w:numPr>
        <w:tabs>
          <w:tab w:val="left" w:pos="284"/>
        </w:tabs>
        <w:ind w:left="0" w:firstLine="0"/>
        <w:jc w:val="both"/>
        <w:rPr>
          <w:rFonts w:ascii="Times New Roman" w:hAnsi="Times New Roman" w:cs="Times New Roman"/>
          <w:sz w:val="28"/>
          <w:szCs w:val="28"/>
        </w:rPr>
      </w:pPr>
      <w:r w:rsidRPr="00781B7E">
        <w:rPr>
          <w:rFonts w:ascii="Times New Roman" w:hAnsi="Times New Roman" w:cs="Times New Roman"/>
          <w:sz w:val="28"/>
          <w:szCs w:val="28"/>
        </w:rPr>
        <w:t xml:space="preserve">итоговая оценка эффективности реализации муниципальной программы </w:t>
      </w:r>
      <w:r w:rsidR="003D10E9" w:rsidRPr="00781B7E">
        <w:rPr>
          <w:rFonts w:ascii="Times New Roman" w:hAnsi="Times New Roman" w:cs="Times New Roman"/>
          <w:sz w:val="28"/>
          <w:szCs w:val="28"/>
        </w:rPr>
        <w:t>-</w:t>
      </w:r>
      <w:r w:rsidRPr="00781B7E">
        <w:rPr>
          <w:rFonts w:ascii="Times New Roman" w:hAnsi="Times New Roman" w:cs="Times New Roman"/>
          <w:sz w:val="28"/>
          <w:szCs w:val="28"/>
        </w:rPr>
        <w:t xml:space="preserve"> «</w:t>
      </w:r>
      <w:r w:rsidR="0017324E" w:rsidRPr="00781B7E">
        <w:rPr>
          <w:rFonts w:ascii="Times New Roman" w:hAnsi="Times New Roman" w:cs="Times New Roman"/>
          <w:sz w:val="28"/>
          <w:szCs w:val="28"/>
        </w:rPr>
        <w:t>адекватна</w:t>
      </w:r>
      <w:r w:rsidRPr="00781B7E">
        <w:rPr>
          <w:rFonts w:ascii="Times New Roman" w:hAnsi="Times New Roman" w:cs="Times New Roman"/>
          <w:sz w:val="28"/>
          <w:szCs w:val="28"/>
        </w:rPr>
        <w:t xml:space="preserve">» </w:t>
      </w:r>
      <w:r w:rsidR="003D10E9" w:rsidRPr="00781B7E">
        <w:rPr>
          <w:rFonts w:ascii="Times New Roman" w:hAnsi="Times New Roman" w:cs="Times New Roman"/>
          <w:sz w:val="28"/>
          <w:szCs w:val="28"/>
        </w:rPr>
        <w:t>(</w:t>
      </w:r>
      <w:r w:rsidRPr="00781B7E">
        <w:rPr>
          <w:rFonts w:ascii="Times New Roman" w:hAnsi="Times New Roman" w:cs="Times New Roman"/>
          <w:sz w:val="28"/>
          <w:szCs w:val="28"/>
        </w:rPr>
        <w:t>6</w:t>
      </w:r>
      <w:r w:rsidR="00781B7E" w:rsidRPr="00781B7E">
        <w:rPr>
          <w:rFonts w:ascii="Times New Roman" w:hAnsi="Times New Roman" w:cs="Times New Roman"/>
          <w:sz w:val="28"/>
          <w:szCs w:val="28"/>
        </w:rPr>
        <w:t>2</w:t>
      </w:r>
      <w:r w:rsidRPr="00781B7E">
        <w:rPr>
          <w:rFonts w:ascii="Times New Roman" w:hAnsi="Times New Roman" w:cs="Times New Roman"/>
          <w:sz w:val="28"/>
          <w:szCs w:val="28"/>
        </w:rPr>
        <w:t>,</w:t>
      </w:r>
      <w:r w:rsidR="00781B7E" w:rsidRPr="00781B7E">
        <w:rPr>
          <w:rFonts w:ascii="Times New Roman" w:hAnsi="Times New Roman" w:cs="Times New Roman"/>
          <w:sz w:val="28"/>
          <w:szCs w:val="28"/>
        </w:rPr>
        <w:t>54</w:t>
      </w:r>
      <w:r w:rsidRPr="00781B7E">
        <w:rPr>
          <w:rFonts w:ascii="Times New Roman" w:hAnsi="Times New Roman" w:cs="Times New Roman"/>
          <w:sz w:val="28"/>
          <w:szCs w:val="28"/>
        </w:rPr>
        <w:t>%</w:t>
      </w:r>
      <w:r w:rsidR="003D10E9" w:rsidRPr="00781B7E">
        <w:rPr>
          <w:rFonts w:ascii="Times New Roman" w:hAnsi="Times New Roman" w:cs="Times New Roman"/>
          <w:sz w:val="28"/>
          <w:szCs w:val="28"/>
        </w:rPr>
        <w:t>)</w:t>
      </w:r>
      <w:r w:rsidRPr="00781B7E">
        <w:rPr>
          <w:rFonts w:ascii="Times New Roman" w:hAnsi="Times New Roman" w:cs="Times New Roman"/>
          <w:sz w:val="28"/>
          <w:szCs w:val="28"/>
        </w:rPr>
        <w:t>;</w:t>
      </w:r>
    </w:p>
    <w:p w:rsidR="00784FA6" w:rsidRPr="00781B7E" w:rsidRDefault="00784FA6" w:rsidP="00686C11">
      <w:pPr>
        <w:pStyle w:val="ConsPlusNormal"/>
        <w:numPr>
          <w:ilvl w:val="0"/>
          <w:numId w:val="6"/>
        </w:numPr>
        <w:tabs>
          <w:tab w:val="left" w:pos="284"/>
        </w:tabs>
        <w:ind w:left="0" w:firstLine="0"/>
        <w:jc w:val="both"/>
        <w:rPr>
          <w:rFonts w:ascii="Times New Roman" w:hAnsi="Times New Roman" w:cs="Times New Roman"/>
          <w:sz w:val="28"/>
          <w:szCs w:val="28"/>
        </w:rPr>
      </w:pPr>
      <w:r w:rsidRPr="00781B7E">
        <w:rPr>
          <w:rFonts w:ascii="Times New Roman" w:hAnsi="Times New Roman" w:cs="Times New Roman"/>
          <w:sz w:val="28"/>
          <w:szCs w:val="28"/>
        </w:rPr>
        <w:t>количество целевых показателей (индикаторов) муниципальной программы и подпрограмм муниципальной программы, запланированные значения которых  были достигнуты в 20</w:t>
      </w:r>
      <w:r w:rsidR="00781B7E" w:rsidRPr="00781B7E">
        <w:rPr>
          <w:rFonts w:ascii="Times New Roman" w:hAnsi="Times New Roman" w:cs="Times New Roman"/>
          <w:sz w:val="28"/>
          <w:szCs w:val="28"/>
        </w:rPr>
        <w:t>20</w:t>
      </w:r>
      <w:r w:rsidRPr="00781B7E">
        <w:rPr>
          <w:rFonts w:ascii="Times New Roman" w:hAnsi="Times New Roman" w:cs="Times New Roman"/>
          <w:sz w:val="28"/>
          <w:szCs w:val="28"/>
        </w:rPr>
        <w:t xml:space="preserve"> году - </w:t>
      </w:r>
      <w:r w:rsidR="00781B7E" w:rsidRPr="00781B7E">
        <w:rPr>
          <w:rFonts w:ascii="Times New Roman" w:hAnsi="Times New Roman" w:cs="Times New Roman"/>
          <w:sz w:val="28"/>
          <w:szCs w:val="28"/>
        </w:rPr>
        <w:t>4</w:t>
      </w:r>
      <w:r w:rsidRPr="00781B7E">
        <w:rPr>
          <w:rFonts w:ascii="Times New Roman" w:hAnsi="Times New Roman" w:cs="Times New Roman"/>
          <w:sz w:val="28"/>
          <w:szCs w:val="28"/>
        </w:rPr>
        <w:t xml:space="preserve"> (из </w:t>
      </w:r>
      <w:r w:rsidR="00781B7E" w:rsidRPr="00781B7E">
        <w:rPr>
          <w:rFonts w:ascii="Times New Roman" w:hAnsi="Times New Roman" w:cs="Times New Roman"/>
          <w:sz w:val="28"/>
          <w:szCs w:val="28"/>
        </w:rPr>
        <w:t>8</w:t>
      </w:r>
      <w:r w:rsidRPr="00781B7E">
        <w:rPr>
          <w:rFonts w:ascii="Times New Roman" w:hAnsi="Times New Roman" w:cs="Times New Roman"/>
          <w:sz w:val="28"/>
          <w:szCs w:val="28"/>
        </w:rPr>
        <w:t>);</w:t>
      </w:r>
    </w:p>
    <w:p w:rsidR="00784FA6" w:rsidRPr="00781B7E" w:rsidRDefault="00784FA6" w:rsidP="00686C11">
      <w:pPr>
        <w:pStyle w:val="ConsPlusNormal"/>
        <w:numPr>
          <w:ilvl w:val="0"/>
          <w:numId w:val="6"/>
        </w:numPr>
        <w:tabs>
          <w:tab w:val="left" w:pos="284"/>
        </w:tabs>
        <w:ind w:left="0" w:firstLine="0"/>
        <w:jc w:val="both"/>
        <w:rPr>
          <w:rFonts w:ascii="Times New Roman" w:hAnsi="Times New Roman" w:cs="Times New Roman"/>
          <w:sz w:val="28"/>
          <w:szCs w:val="28"/>
        </w:rPr>
      </w:pPr>
      <w:r w:rsidRPr="00781B7E">
        <w:rPr>
          <w:rFonts w:ascii="Times New Roman" w:hAnsi="Times New Roman" w:cs="Times New Roman"/>
          <w:sz w:val="28"/>
          <w:szCs w:val="28"/>
        </w:rPr>
        <w:t>количество выполненных в полном</w:t>
      </w:r>
      <w:r w:rsidR="0017324E" w:rsidRPr="00781B7E">
        <w:rPr>
          <w:rFonts w:ascii="Times New Roman" w:hAnsi="Times New Roman" w:cs="Times New Roman"/>
          <w:sz w:val="28"/>
          <w:szCs w:val="28"/>
        </w:rPr>
        <w:t xml:space="preserve"> объеме основных мероприятий </w:t>
      </w:r>
      <w:r w:rsidR="003D10E9" w:rsidRPr="00781B7E">
        <w:rPr>
          <w:rFonts w:ascii="Times New Roman" w:hAnsi="Times New Roman" w:cs="Times New Roman"/>
          <w:sz w:val="28"/>
          <w:szCs w:val="28"/>
        </w:rPr>
        <w:t>-</w:t>
      </w:r>
      <w:r w:rsidR="0017324E" w:rsidRPr="00781B7E">
        <w:rPr>
          <w:rFonts w:ascii="Times New Roman" w:hAnsi="Times New Roman" w:cs="Times New Roman"/>
          <w:sz w:val="28"/>
          <w:szCs w:val="28"/>
        </w:rPr>
        <w:t xml:space="preserve"> </w:t>
      </w:r>
      <w:r w:rsidR="00781B7E" w:rsidRPr="00781B7E">
        <w:rPr>
          <w:rFonts w:ascii="Times New Roman" w:hAnsi="Times New Roman" w:cs="Times New Roman"/>
          <w:sz w:val="28"/>
          <w:szCs w:val="28"/>
        </w:rPr>
        <w:t>4</w:t>
      </w:r>
      <w:r w:rsidRPr="00781B7E">
        <w:rPr>
          <w:rFonts w:ascii="Times New Roman" w:hAnsi="Times New Roman" w:cs="Times New Roman"/>
          <w:sz w:val="28"/>
          <w:szCs w:val="28"/>
        </w:rPr>
        <w:t xml:space="preserve"> (из </w:t>
      </w:r>
      <w:r w:rsidR="00781B7E" w:rsidRPr="00781B7E">
        <w:rPr>
          <w:rFonts w:ascii="Times New Roman" w:hAnsi="Times New Roman" w:cs="Times New Roman"/>
          <w:sz w:val="28"/>
          <w:szCs w:val="28"/>
        </w:rPr>
        <w:t>7</w:t>
      </w:r>
      <w:r w:rsidRPr="00781B7E">
        <w:rPr>
          <w:rFonts w:ascii="Times New Roman" w:hAnsi="Times New Roman" w:cs="Times New Roman"/>
          <w:sz w:val="28"/>
          <w:szCs w:val="28"/>
        </w:rPr>
        <w:t>);</w:t>
      </w:r>
    </w:p>
    <w:p w:rsidR="00784FA6" w:rsidRPr="00781B7E" w:rsidRDefault="00784FA6" w:rsidP="00686C11">
      <w:pPr>
        <w:pStyle w:val="ConsPlusNormal"/>
        <w:numPr>
          <w:ilvl w:val="0"/>
          <w:numId w:val="6"/>
        </w:numPr>
        <w:tabs>
          <w:tab w:val="left" w:pos="284"/>
        </w:tabs>
        <w:ind w:left="0" w:firstLine="0"/>
        <w:jc w:val="both"/>
        <w:rPr>
          <w:rFonts w:ascii="Times New Roman" w:hAnsi="Times New Roman" w:cs="Times New Roman"/>
          <w:sz w:val="28"/>
          <w:szCs w:val="28"/>
        </w:rPr>
      </w:pPr>
      <w:r w:rsidRPr="00781B7E">
        <w:rPr>
          <w:rFonts w:ascii="Times New Roman" w:hAnsi="Times New Roman" w:cs="Times New Roman"/>
          <w:sz w:val="28"/>
          <w:szCs w:val="28"/>
        </w:rPr>
        <w:t xml:space="preserve">бюджетные ассигнования использованы на </w:t>
      </w:r>
      <w:r w:rsidR="00781B7E" w:rsidRPr="00781B7E">
        <w:rPr>
          <w:rFonts w:ascii="Times New Roman" w:hAnsi="Times New Roman" w:cs="Times New Roman"/>
          <w:sz w:val="28"/>
          <w:szCs w:val="28"/>
        </w:rPr>
        <w:t>88</w:t>
      </w:r>
      <w:r w:rsidRPr="00781B7E">
        <w:rPr>
          <w:rFonts w:ascii="Times New Roman" w:hAnsi="Times New Roman" w:cs="Times New Roman"/>
          <w:sz w:val="28"/>
          <w:szCs w:val="28"/>
        </w:rPr>
        <w:t>,</w:t>
      </w:r>
      <w:r w:rsidR="00781B7E" w:rsidRPr="00781B7E">
        <w:rPr>
          <w:rFonts w:ascii="Times New Roman" w:hAnsi="Times New Roman" w:cs="Times New Roman"/>
          <w:sz w:val="28"/>
          <w:szCs w:val="28"/>
        </w:rPr>
        <w:t>79</w:t>
      </w:r>
      <w:r w:rsidRPr="00781B7E">
        <w:rPr>
          <w:rFonts w:ascii="Times New Roman" w:hAnsi="Times New Roman" w:cs="Times New Roman"/>
          <w:sz w:val="28"/>
          <w:szCs w:val="28"/>
        </w:rPr>
        <w:t xml:space="preserve">%. </w:t>
      </w:r>
    </w:p>
    <w:p w:rsidR="00D2161E" w:rsidRPr="00250F12" w:rsidRDefault="00FF0736" w:rsidP="00784FA6">
      <w:pPr>
        <w:pStyle w:val="ConsPlusNormal"/>
        <w:ind w:firstLine="540"/>
        <w:jc w:val="both"/>
        <w:rPr>
          <w:rFonts w:ascii="Times New Roman" w:hAnsi="Times New Roman" w:cs="Times New Roman"/>
          <w:sz w:val="28"/>
          <w:szCs w:val="28"/>
        </w:rPr>
      </w:pPr>
      <w:r w:rsidRPr="00250F12">
        <w:rPr>
          <w:rFonts w:ascii="Times New Roman" w:hAnsi="Times New Roman" w:cs="Times New Roman"/>
          <w:sz w:val="28"/>
          <w:szCs w:val="28"/>
        </w:rPr>
        <w:lastRenderedPageBreak/>
        <w:t xml:space="preserve">Реализация всех </w:t>
      </w:r>
      <w:r w:rsidR="00494912" w:rsidRPr="00250F12">
        <w:rPr>
          <w:rFonts w:ascii="Times New Roman" w:hAnsi="Times New Roman" w:cs="Times New Roman"/>
          <w:sz w:val="28"/>
          <w:szCs w:val="28"/>
        </w:rPr>
        <w:t>муниципальны</w:t>
      </w:r>
      <w:r w:rsidRPr="00250F12">
        <w:rPr>
          <w:rFonts w:ascii="Times New Roman" w:hAnsi="Times New Roman" w:cs="Times New Roman"/>
          <w:sz w:val="28"/>
          <w:szCs w:val="28"/>
        </w:rPr>
        <w:t>х</w:t>
      </w:r>
      <w:r w:rsidR="00494912" w:rsidRPr="00250F12">
        <w:rPr>
          <w:rFonts w:ascii="Times New Roman" w:hAnsi="Times New Roman" w:cs="Times New Roman"/>
          <w:sz w:val="28"/>
          <w:szCs w:val="28"/>
        </w:rPr>
        <w:t xml:space="preserve"> программ</w:t>
      </w:r>
      <w:r w:rsidRPr="00250F12">
        <w:rPr>
          <w:rFonts w:ascii="Times New Roman" w:hAnsi="Times New Roman" w:cs="Times New Roman"/>
          <w:sz w:val="28"/>
          <w:szCs w:val="28"/>
        </w:rPr>
        <w:t xml:space="preserve"> </w:t>
      </w:r>
      <w:r w:rsidR="00D2161E" w:rsidRPr="00250F12">
        <w:rPr>
          <w:rFonts w:ascii="Times New Roman" w:hAnsi="Times New Roman" w:cs="Times New Roman"/>
          <w:sz w:val="28"/>
          <w:szCs w:val="28"/>
        </w:rPr>
        <w:t xml:space="preserve">завершена </w:t>
      </w:r>
      <w:r w:rsidRPr="00250F12">
        <w:rPr>
          <w:rFonts w:ascii="Times New Roman" w:hAnsi="Times New Roman" w:cs="Times New Roman"/>
          <w:sz w:val="28"/>
          <w:szCs w:val="28"/>
        </w:rPr>
        <w:t>в 20</w:t>
      </w:r>
      <w:r w:rsidR="00CB69EA" w:rsidRPr="00250F12">
        <w:rPr>
          <w:rFonts w:ascii="Times New Roman" w:hAnsi="Times New Roman" w:cs="Times New Roman"/>
          <w:sz w:val="28"/>
          <w:szCs w:val="28"/>
        </w:rPr>
        <w:t>20</w:t>
      </w:r>
      <w:r w:rsidRPr="00250F12">
        <w:rPr>
          <w:rFonts w:ascii="Times New Roman" w:hAnsi="Times New Roman" w:cs="Times New Roman"/>
          <w:sz w:val="28"/>
          <w:szCs w:val="28"/>
        </w:rPr>
        <w:t xml:space="preserve"> году</w:t>
      </w:r>
      <w:r w:rsidR="00D2161E" w:rsidRPr="00250F12">
        <w:rPr>
          <w:rFonts w:ascii="Times New Roman" w:hAnsi="Times New Roman" w:cs="Times New Roman"/>
          <w:sz w:val="28"/>
          <w:szCs w:val="28"/>
        </w:rPr>
        <w:t xml:space="preserve">. </w:t>
      </w:r>
    </w:p>
    <w:p w:rsidR="00785809" w:rsidRDefault="00D2161E" w:rsidP="00D2161E">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val="ru" w:eastAsia="ru-RU"/>
        </w:rPr>
      </w:pPr>
      <w:r>
        <w:rPr>
          <w:rFonts w:ascii="Times New Roman" w:eastAsia="Times New Roman" w:hAnsi="Times New Roman" w:cs="Times New Roman"/>
          <w:sz w:val="28"/>
          <w:szCs w:val="28"/>
        </w:rPr>
        <w:tab/>
      </w:r>
      <w:proofErr w:type="gramStart"/>
      <w:r w:rsidR="00250F12">
        <w:rPr>
          <w:rFonts w:ascii="Times New Roman" w:eastAsia="Times New Roman" w:hAnsi="Times New Roman" w:cs="Times New Roman"/>
          <w:sz w:val="28"/>
          <w:szCs w:val="28"/>
          <w:lang w:val="ru" w:eastAsia="ru-RU"/>
        </w:rPr>
        <w:t xml:space="preserve">В </w:t>
      </w:r>
      <w:r w:rsidR="00B94F1F">
        <w:rPr>
          <w:rFonts w:ascii="Times New Roman" w:eastAsia="Times New Roman" w:hAnsi="Times New Roman" w:cs="Times New Roman"/>
          <w:sz w:val="28"/>
          <w:szCs w:val="28"/>
          <w:lang w:val="ru" w:eastAsia="ru-RU"/>
        </w:rPr>
        <w:t>целях реализации С</w:t>
      </w:r>
      <w:proofErr w:type="spellStart"/>
      <w:r w:rsidR="00250F12" w:rsidRPr="00D2161E">
        <w:rPr>
          <w:rFonts w:ascii="Times New Roman" w:eastAsia="Times New Roman" w:hAnsi="Times New Roman" w:cs="Times New Roman"/>
          <w:sz w:val="28"/>
          <w:szCs w:val="28"/>
        </w:rPr>
        <w:t>тратеги</w:t>
      </w:r>
      <w:r w:rsidR="00B94F1F">
        <w:rPr>
          <w:rFonts w:ascii="Times New Roman" w:eastAsia="Times New Roman" w:hAnsi="Times New Roman" w:cs="Times New Roman"/>
          <w:sz w:val="28"/>
          <w:szCs w:val="28"/>
        </w:rPr>
        <w:t>и</w:t>
      </w:r>
      <w:proofErr w:type="spellEnd"/>
      <w:r w:rsidR="00250F12" w:rsidRPr="00D2161E">
        <w:rPr>
          <w:rFonts w:ascii="Times New Roman" w:eastAsia="Times New Roman" w:hAnsi="Times New Roman" w:cs="Times New Roman"/>
          <w:sz w:val="28"/>
          <w:szCs w:val="28"/>
        </w:rPr>
        <w:t xml:space="preserve"> социально-экономического развития муниципального образования городского округа «Ухта» на период до 2035 года</w:t>
      </w:r>
      <w:r w:rsidR="00250F12">
        <w:rPr>
          <w:rFonts w:ascii="Times New Roman" w:eastAsia="Times New Roman" w:hAnsi="Times New Roman" w:cs="Times New Roman"/>
          <w:sz w:val="28"/>
          <w:szCs w:val="28"/>
        </w:rPr>
        <w:t xml:space="preserve">, утвержденной </w:t>
      </w:r>
      <w:r w:rsidR="00250F12" w:rsidRPr="00785809">
        <w:rPr>
          <w:rFonts w:ascii="Times New Roman" w:hAnsi="Times New Roman" w:cs="Times New Roman"/>
          <w:sz w:val="28"/>
          <w:szCs w:val="28"/>
        </w:rPr>
        <w:t>решением Совета МОГО «Ухта» от 23 декабря 2020 года</w:t>
      </w:r>
      <w:r w:rsidR="00250F12">
        <w:rPr>
          <w:rFonts w:ascii="Times New Roman" w:hAnsi="Times New Roman" w:cs="Times New Roman"/>
          <w:sz w:val="28"/>
          <w:szCs w:val="28"/>
        </w:rPr>
        <w:t xml:space="preserve">, </w:t>
      </w:r>
      <w:r w:rsidR="00B94F1F">
        <w:rPr>
          <w:rFonts w:ascii="Times New Roman" w:hAnsi="Times New Roman" w:cs="Times New Roman"/>
          <w:sz w:val="28"/>
          <w:szCs w:val="28"/>
        </w:rPr>
        <w:t>в</w:t>
      </w:r>
      <w:r w:rsidR="00B94F1F" w:rsidRPr="000F2CD4">
        <w:rPr>
          <w:rFonts w:ascii="Times New Roman" w:hAnsi="Times New Roman" w:cs="Times New Roman"/>
          <w:sz w:val="28"/>
          <w:szCs w:val="28"/>
        </w:rPr>
        <w:t xml:space="preserve"> соответствии </w:t>
      </w:r>
      <w:r w:rsidR="00B94F1F" w:rsidRPr="000F2CD4">
        <w:rPr>
          <w:rFonts w:ascii="Times New Roman" w:eastAsia="Calibri" w:hAnsi="Times New Roman" w:cs="Times New Roman"/>
          <w:sz w:val="28"/>
          <w:szCs w:val="28"/>
        </w:rPr>
        <w:t xml:space="preserve">с </w:t>
      </w:r>
      <w:r w:rsidR="00B94F1F" w:rsidRPr="000F2CD4">
        <w:rPr>
          <w:rFonts w:ascii="Times New Roman" w:hAnsi="Times New Roman" w:cs="Times New Roman"/>
          <w:sz w:val="28"/>
          <w:szCs w:val="28"/>
        </w:rPr>
        <w:t xml:space="preserve">Порядком разработки, корректировки, мониторинга, контроля реализации и оценки эффективности муниципальных программ </w:t>
      </w:r>
      <w:r w:rsidR="00B94F1F">
        <w:rPr>
          <w:rFonts w:ascii="Times New Roman" w:hAnsi="Times New Roman" w:cs="Times New Roman"/>
          <w:sz w:val="28"/>
          <w:szCs w:val="28"/>
        </w:rPr>
        <w:t xml:space="preserve"> </w:t>
      </w:r>
      <w:r w:rsidR="00B94F1F" w:rsidRPr="000F2CD4">
        <w:rPr>
          <w:rFonts w:ascii="Times New Roman" w:hAnsi="Times New Roman" w:cs="Times New Roman"/>
          <w:sz w:val="28"/>
          <w:szCs w:val="28"/>
        </w:rPr>
        <w:t>МОГО «Ухта», утвержденным постановлением администрации МОГО «Ухта» от 07 сентября 2020 г. № 2368, Методическими указаниями по разработке и реализации муниципальных</w:t>
      </w:r>
      <w:proofErr w:type="gramEnd"/>
      <w:r w:rsidR="00B94F1F" w:rsidRPr="000F2CD4">
        <w:rPr>
          <w:rFonts w:ascii="Times New Roman" w:hAnsi="Times New Roman" w:cs="Times New Roman"/>
          <w:sz w:val="28"/>
          <w:szCs w:val="28"/>
        </w:rPr>
        <w:t xml:space="preserve"> программ МОГО «Ухта», утвержденными постановлением администрации МОГО «Ухта» от 04 августа 2020 г. № 1961, Перечнем муниципальных программ МОГО «Ухта», утвержденным постановлением администрации МОГО «Ухта» от 03 сентября 2020 г. № 2348</w:t>
      </w:r>
      <w:r w:rsidR="00B94F1F">
        <w:rPr>
          <w:rFonts w:ascii="Times New Roman" w:hAnsi="Times New Roman" w:cs="Times New Roman"/>
          <w:sz w:val="28"/>
          <w:szCs w:val="28"/>
        </w:rPr>
        <w:t xml:space="preserve">, </w:t>
      </w:r>
      <w:r w:rsidR="00250F12">
        <w:rPr>
          <w:rFonts w:ascii="Times New Roman" w:hAnsi="Times New Roman" w:cs="Times New Roman"/>
          <w:sz w:val="28"/>
          <w:szCs w:val="28"/>
        </w:rPr>
        <w:t>утверждены постановлениями администрации МОГО «Ухта»</w:t>
      </w:r>
      <w:r w:rsidR="00250F12">
        <w:rPr>
          <w:rFonts w:ascii="Times New Roman" w:eastAsia="Times New Roman" w:hAnsi="Times New Roman" w:cs="Times New Roman"/>
          <w:sz w:val="28"/>
          <w:szCs w:val="28"/>
          <w:lang w:val="ru" w:eastAsia="ru-RU"/>
        </w:rPr>
        <w:t xml:space="preserve"> </w:t>
      </w:r>
      <w:r w:rsidRPr="00D2161E">
        <w:rPr>
          <w:rFonts w:ascii="Times New Roman" w:eastAsia="Times New Roman" w:hAnsi="Times New Roman" w:cs="Times New Roman"/>
          <w:sz w:val="28"/>
          <w:szCs w:val="28"/>
          <w:lang w:val="ru" w:eastAsia="ru-RU"/>
        </w:rPr>
        <w:t>муниципальн</w:t>
      </w:r>
      <w:r w:rsidR="00785809">
        <w:rPr>
          <w:rFonts w:ascii="Times New Roman" w:eastAsia="Times New Roman" w:hAnsi="Times New Roman" w:cs="Times New Roman"/>
          <w:sz w:val="28"/>
          <w:szCs w:val="28"/>
          <w:lang w:val="ru" w:eastAsia="ru-RU"/>
        </w:rPr>
        <w:t>ые</w:t>
      </w:r>
      <w:r w:rsidRPr="00D2161E">
        <w:rPr>
          <w:rFonts w:ascii="Times New Roman" w:eastAsia="Times New Roman" w:hAnsi="Times New Roman" w:cs="Times New Roman"/>
          <w:sz w:val="28"/>
          <w:szCs w:val="28"/>
          <w:lang w:val="ru" w:eastAsia="ru-RU"/>
        </w:rPr>
        <w:t xml:space="preserve"> программ</w:t>
      </w:r>
      <w:r w:rsidR="00785809">
        <w:rPr>
          <w:rFonts w:ascii="Times New Roman" w:eastAsia="Times New Roman" w:hAnsi="Times New Roman" w:cs="Times New Roman"/>
          <w:sz w:val="28"/>
          <w:szCs w:val="28"/>
          <w:lang w:val="ru" w:eastAsia="ru-RU"/>
        </w:rPr>
        <w:t>ы</w:t>
      </w:r>
      <w:r w:rsidRPr="00D2161E">
        <w:rPr>
          <w:rFonts w:ascii="Times New Roman" w:eastAsia="Times New Roman" w:hAnsi="Times New Roman" w:cs="Times New Roman"/>
          <w:sz w:val="28"/>
          <w:szCs w:val="28"/>
          <w:lang w:val="ru" w:eastAsia="ru-RU"/>
        </w:rPr>
        <w:t xml:space="preserve"> МОГО «Ухта»</w:t>
      </w:r>
      <w:r w:rsidR="00785809">
        <w:rPr>
          <w:rFonts w:ascii="Times New Roman" w:eastAsia="Times New Roman" w:hAnsi="Times New Roman" w:cs="Times New Roman"/>
          <w:sz w:val="28"/>
          <w:szCs w:val="28"/>
          <w:lang w:val="ru" w:eastAsia="ru-RU"/>
        </w:rPr>
        <w:t xml:space="preserve"> со сроком действия с 2021 года:</w:t>
      </w:r>
    </w:p>
    <w:p w:rsidR="00785809" w:rsidRDefault="00D2161E" w:rsidP="00785809">
      <w:pPr>
        <w:pStyle w:val="aa"/>
        <w:widowControl w:val="0"/>
        <w:numPr>
          <w:ilvl w:val="0"/>
          <w:numId w:val="42"/>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8"/>
          <w:szCs w:val="28"/>
          <w:lang w:val="ru" w:eastAsia="ru-RU"/>
        </w:rPr>
      </w:pPr>
      <w:r w:rsidRPr="00785809">
        <w:rPr>
          <w:rFonts w:ascii="Times New Roman" w:eastAsia="Times New Roman" w:hAnsi="Times New Roman" w:cs="Times New Roman"/>
          <w:sz w:val="28"/>
          <w:szCs w:val="28"/>
          <w:lang w:val="ru" w:eastAsia="ru-RU"/>
        </w:rPr>
        <w:t>«Развитие экономики»</w:t>
      </w:r>
      <w:r w:rsidR="00785809" w:rsidRPr="00785809">
        <w:rPr>
          <w:rFonts w:ascii="Times New Roman" w:eastAsia="Times New Roman" w:hAnsi="Times New Roman" w:cs="Times New Roman"/>
          <w:sz w:val="28"/>
          <w:szCs w:val="28"/>
          <w:lang w:val="ru" w:eastAsia="ru-RU"/>
        </w:rPr>
        <w:t>;</w:t>
      </w:r>
    </w:p>
    <w:p w:rsidR="00785809" w:rsidRPr="00785809" w:rsidRDefault="00785809" w:rsidP="00785809">
      <w:pPr>
        <w:pStyle w:val="aa"/>
        <w:widowControl w:val="0"/>
        <w:numPr>
          <w:ilvl w:val="0"/>
          <w:numId w:val="42"/>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8"/>
          <w:szCs w:val="28"/>
          <w:lang w:val="ru" w:eastAsia="ru-RU"/>
        </w:rPr>
      </w:pPr>
      <w:r w:rsidRPr="00DB0995">
        <w:rPr>
          <w:rFonts w:ascii="Times New Roman" w:hAnsi="Times New Roman" w:cs="Times New Roman"/>
          <w:sz w:val="28"/>
          <w:szCs w:val="28"/>
        </w:rPr>
        <w:t>«Жилье и жилищно-коммунальное хозяйство»</w:t>
      </w:r>
      <w:r>
        <w:rPr>
          <w:rFonts w:ascii="Times New Roman" w:hAnsi="Times New Roman" w:cs="Times New Roman"/>
          <w:sz w:val="28"/>
          <w:szCs w:val="28"/>
        </w:rPr>
        <w:t>;</w:t>
      </w:r>
    </w:p>
    <w:p w:rsidR="00785809" w:rsidRPr="00785809" w:rsidRDefault="00785809" w:rsidP="00785809">
      <w:pPr>
        <w:pStyle w:val="aa"/>
        <w:widowControl w:val="0"/>
        <w:numPr>
          <w:ilvl w:val="0"/>
          <w:numId w:val="42"/>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8"/>
          <w:szCs w:val="28"/>
          <w:lang w:val="ru" w:eastAsia="ru-RU"/>
        </w:rPr>
      </w:pPr>
      <w:r w:rsidRPr="00781B7E">
        <w:rPr>
          <w:rFonts w:ascii="Times New Roman" w:hAnsi="Times New Roman" w:cs="Times New Roman"/>
          <w:sz w:val="28"/>
          <w:szCs w:val="28"/>
        </w:rPr>
        <w:t>«Развитие транспортной системы»</w:t>
      </w:r>
      <w:r>
        <w:rPr>
          <w:rFonts w:ascii="Times New Roman" w:hAnsi="Times New Roman" w:cs="Times New Roman"/>
          <w:sz w:val="28"/>
          <w:szCs w:val="28"/>
        </w:rPr>
        <w:t>;</w:t>
      </w:r>
    </w:p>
    <w:p w:rsidR="00785809" w:rsidRDefault="00785809" w:rsidP="00785809">
      <w:pPr>
        <w:pStyle w:val="aa"/>
        <w:widowControl w:val="0"/>
        <w:numPr>
          <w:ilvl w:val="0"/>
          <w:numId w:val="42"/>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8"/>
          <w:szCs w:val="28"/>
          <w:lang w:val="ru" w:eastAsia="ru-RU"/>
        </w:rPr>
      </w:pPr>
      <w:r w:rsidRPr="001300CF">
        <w:rPr>
          <w:rFonts w:ascii="Times New Roman" w:hAnsi="Times New Roman" w:cs="Times New Roman"/>
          <w:sz w:val="28"/>
          <w:szCs w:val="28"/>
        </w:rPr>
        <w:t>«Развитие образования»</w:t>
      </w:r>
      <w:r>
        <w:rPr>
          <w:rFonts w:ascii="Times New Roman" w:hAnsi="Times New Roman" w:cs="Times New Roman"/>
          <w:sz w:val="28"/>
          <w:szCs w:val="28"/>
        </w:rPr>
        <w:t>;</w:t>
      </w:r>
    </w:p>
    <w:p w:rsidR="00785809" w:rsidRPr="00785809" w:rsidRDefault="00785809" w:rsidP="00785809">
      <w:pPr>
        <w:pStyle w:val="aa"/>
        <w:widowControl w:val="0"/>
        <w:numPr>
          <w:ilvl w:val="0"/>
          <w:numId w:val="42"/>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8"/>
          <w:szCs w:val="28"/>
          <w:lang w:val="ru" w:eastAsia="ru-RU"/>
        </w:rPr>
      </w:pPr>
      <w:r>
        <w:rPr>
          <w:rFonts w:ascii="Times New Roman" w:hAnsi="Times New Roman" w:cs="Times New Roman"/>
          <w:sz w:val="28"/>
          <w:szCs w:val="28"/>
        </w:rPr>
        <w:t>«Культура»</w:t>
      </w:r>
      <w:r w:rsidR="00824BA3">
        <w:rPr>
          <w:rFonts w:ascii="Times New Roman" w:hAnsi="Times New Roman" w:cs="Times New Roman"/>
          <w:sz w:val="28"/>
          <w:szCs w:val="28"/>
        </w:rPr>
        <w:t>;</w:t>
      </w:r>
    </w:p>
    <w:p w:rsidR="00785809" w:rsidRPr="00785809" w:rsidRDefault="00785809" w:rsidP="00785809">
      <w:pPr>
        <w:pStyle w:val="aa"/>
        <w:widowControl w:val="0"/>
        <w:numPr>
          <w:ilvl w:val="0"/>
          <w:numId w:val="42"/>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8"/>
          <w:szCs w:val="28"/>
          <w:lang w:val="ru" w:eastAsia="ru-RU"/>
        </w:rPr>
      </w:pPr>
      <w:r w:rsidRPr="007926DF">
        <w:rPr>
          <w:rFonts w:ascii="Times New Roman" w:hAnsi="Times New Roman" w:cs="Times New Roman"/>
          <w:sz w:val="28"/>
          <w:szCs w:val="28"/>
        </w:rPr>
        <w:t>«Развитие физической культуры и спорта»</w:t>
      </w:r>
      <w:r>
        <w:rPr>
          <w:rFonts w:ascii="Times New Roman" w:hAnsi="Times New Roman" w:cs="Times New Roman"/>
          <w:sz w:val="28"/>
          <w:szCs w:val="28"/>
        </w:rPr>
        <w:t>;</w:t>
      </w:r>
    </w:p>
    <w:p w:rsidR="00785809" w:rsidRPr="00785809" w:rsidRDefault="00785809" w:rsidP="00785809">
      <w:pPr>
        <w:pStyle w:val="aa"/>
        <w:widowControl w:val="0"/>
        <w:numPr>
          <w:ilvl w:val="0"/>
          <w:numId w:val="42"/>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8"/>
          <w:szCs w:val="28"/>
          <w:lang w:val="ru" w:eastAsia="ru-RU"/>
        </w:rPr>
      </w:pPr>
      <w:r w:rsidRPr="001300CF">
        <w:rPr>
          <w:rFonts w:ascii="Times New Roman" w:hAnsi="Times New Roman" w:cs="Times New Roman"/>
          <w:sz w:val="28"/>
          <w:szCs w:val="28"/>
        </w:rPr>
        <w:t>«Развитие системы муниципального управления»</w:t>
      </w:r>
      <w:r>
        <w:rPr>
          <w:rFonts w:ascii="Times New Roman" w:hAnsi="Times New Roman" w:cs="Times New Roman"/>
          <w:sz w:val="28"/>
          <w:szCs w:val="28"/>
        </w:rPr>
        <w:t>;</w:t>
      </w:r>
    </w:p>
    <w:p w:rsidR="00785809" w:rsidRPr="00785809" w:rsidRDefault="00785809" w:rsidP="00785809">
      <w:pPr>
        <w:pStyle w:val="aa"/>
        <w:widowControl w:val="0"/>
        <w:numPr>
          <w:ilvl w:val="0"/>
          <w:numId w:val="42"/>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8"/>
          <w:szCs w:val="28"/>
          <w:lang w:val="ru" w:eastAsia="ru-RU"/>
        </w:rPr>
      </w:pPr>
      <w:r>
        <w:rPr>
          <w:rFonts w:ascii="Times New Roman" w:hAnsi="Times New Roman" w:cs="Times New Roman"/>
          <w:sz w:val="28"/>
          <w:szCs w:val="28"/>
        </w:rPr>
        <w:t>«Безопасность жизнедеятельности населения»;</w:t>
      </w:r>
    </w:p>
    <w:p w:rsidR="00785809" w:rsidRPr="00785809" w:rsidRDefault="00785809" w:rsidP="00785809">
      <w:pPr>
        <w:pStyle w:val="aa"/>
        <w:widowControl w:val="0"/>
        <w:numPr>
          <w:ilvl w:val="0"/>
          <w:numId w:val="42"/>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8"/>
          <w:szCs w:val="28"/>
          <w:lang w:val="ru" w:eastAsia="ru-RU"/>
        </w:rPr>
      </w:pPr>
      <w:r>
        <w:rPr>
          <w:rFonts w:ascii="Times New Roman" w:hAnsi="Times New Roman" w:cs="Times New Roman"/>
          <w:sz w:val="28"/>
          <w:szCs w:val="28"/>
        </w:rPr>
        <w:t>«Социальная поддержка населения»;</w:t>
      </w:r>
    </w:p>
    <w:p w:rsidR="00785809" w:rsidRPr="00785809" w:rsidRDefault="00785809" w:rsidP="00785809">
      <w:pPr>
        <w:pStyle w:val="aa"/>
        <w:widowControl w:val="0"/>
        <w:numPr>
          <w:ilvl w:val="0"/>
          <w:numId w:val="42"/>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8"/>
          <w:szCs w:val="28"/>
          <w:lang w:val="ru" w:eastAsia="ru-RU"/>
        </w:rPr>
      </w:pPr>
      <w:r>
        <w:rPr>
          <w:rFonts w:ascii="Times New Roman" w:hAnsi="Times New Roman" w:cs="Times New Roman"/>
          <w:sz w:val="28"/>
          <w:szCs w:val="28"/>
        </w:rPr>
        <w:t>«Формирование современной городской среды».</w:t>
      </w:r>
    </w:p>
    <w:p w:rsidR="00FF0736" w:rsidRPr="00250F12" w:rsidRDefault="005038EA" w:rsidP="005038EA">
      <w:pPr>
        <w:pStyle w:val="ConsPlusNormal"/>
        <w:ind w:firstLine="540"/>
        <w:jc w:val="both"/>
      </w:pPr>
      <w:r w:rsidRPr="00250F12">
        <w:rPr>
          <w:rFonts w:ascii="Times New Roman" w:hAnsi="Times New Roman" w:cs="Times New Roman"/>
          <w:sz w:val="28"/>
          <w:szCs w:val="28"/>
        </w:rPr>
        <w:t>При реализации муниципальных программ</w:t>
      </w:r>
      <w:r w:rsidR="00D2161E" w:rsidRPr="00250F12">
        <w:rPr>
          <w:rFonts w:ascii="Times New Roman" w:hAnsi="Times New Roman" w:cs="Times New Roman"/>
          <w:sz w:val="28"/>
          <w:szCs w:val="28"/>
        </w:rPr>
        <w:t xml:space="preserve"> с 2021 года</w:t>
      </w:r>
      <w:r w:rsidRPr="00250F12">
        <w:rPr>
          <w:rFonts w:ascii="Times New Roman" w:hAnsi="Times New Roman" w:cs="Times New Roman"/>
          <w:sz w:val="28"/>
          <w:szCs w:val="28"/>
        </w:rPr>
        <w:t xml:space="preserve"> ответственным исполнителям рекомендовано осуществление ежеквартального мониторинга, способствующего предупреждению возникновения проблем и отклонений </w:t>
      </w:r>
      <w:r w:rsidR="009B2A06">
        <w:rPr>
          <w:rFonts w:ascii="Times New Roman" w:hAnsi="Times New Roman" w:cs="Times New Roman"/>
          <w:sz w:val="28"/>
          <w:szCs w:val="28"/>
        </w:rPr>
        <w:t xml:space="preserve">от </w:t>
      </w:r>
      <w:r w:rsidR="0019344A" w:rsidRPr="00250F12">
        <w:rPr>
          <w:rFonts w:ascii="Times New Roman" w:hAnsi="Times New Roman" w:cs="Times New Roman"/>
          <w:sz w:val="28"/>
          <w:szCs w:val="28"/>
        </w:rPr>
        <w:t xml:space="preserve">запланированного </w:t>
      </w:r>
      <w:r w:rsidRPr="00250F12">
        <w:rPr>
          <w:rFonts w:ascii="Times New Roman" w:hAnsi="Times New Roman" w:cs="Times New Roman"/>
          <w:sz w:val="28"/>
          <w:szCs w:val="28"/>
        </w:rPr>
        <w:t>хода реализации муниципальной программы.</w:t>
      </w:r>
      <w:r w:rsidR="00FF0736" w:rsidRPr="00250F12">
        <w:t xml:space="preserve"> </w:t>
      </w:r>
    </w:p>
    <w:p w:rsidR="00FF0736" w:rsidRPr="00250F12" w:rsidRDefault="00CF7E8C" w:rsidP="00A76FCD">
      <w:pPr>
        <w:spacing w:after="0" w:line="240" w:lineRule="auto"/>
        <w:ind w:left="20" w:right="40" w:firstLine="540"/>
        <w:jc w:val="both"/>
        <w:rPr>
          <w:rFonts w:ascii="Times New Roman" w:eastAsia="Times New Roman" w:hAnsi="Times New Roman" w:cs="Times New Roman"/>
          <w:sz w:val="28"/>
          <w:szCs w:val="28"/>
          <w:lang w:eastAsia="x-none"/>
        </w:rPr>
      </w:pPr>
      <w:r w:rsidRPr="00250F12">
        <w:rPr>
          <w:rFonts w:ascii="Times New Roman" w:hAnsi="Times New Roman" w:cs="Times New Roman"/>
          <w:bCs/>
          <w:sz w:val="28"/>
          <w:szCs w:val="28"/>
        </w:rPr>
        <w:t>Результаты оценки эффективности реализации муниципальных программ МОГО «Ухта» за 20</w:t>
      </w:r>
      <w:r w:rsidR="00250F12">
        <w:rPr>
          <w:rFonts w:ascii="Times New Roman" w:hAnsi="Times New Roman" w:cs="Times New Roman"/>
          <w:bCs/>
          <w:sz w:val="28"/>
          <w:szCs w:val="28"/>
        </w:rPr>
        <w:t>20</w:t>
      </w:r>
      <w:r w:rsidRPr="00250F12">
        <w:rPr>
          <w:rFonts w:ascii="Times New Roman" w:hAnsi="Times New Roman" w:cs="Times New Roman"/>
          <w:bCs/>
          <w:sz w:val="28"/>
          <w:szCs w:val="28"/>
        </w:rPr>
        <w:t xml:space="preserve"> год </w:t>
      </w:r>
      <w:r w:rsidR="00A76FCD" w:rsidRPr="00250F12">
        <w:rPr>
          <w:rFonts w:ascii="Times New Roman" w:eastAsia="Times New Roman" w:hAnsi="Times New Roman" w:cs="Times New Roman"/>
          <w:sz w:val="28"/>
          <w:szCs w:val="28"/>
          <w:lang w:eastAsia="x-none"/>
        </w:rPr>
        <w:t>представлены в Приложении 3.</w:t>
      </w:r>
    </w:p>
    <w:p w:rsidR="005C6DE9" w:rsidRPr="00476A59" w:rsidRDefault="005C6DE9" w:rsidP="00A76FCD">
      <w:pPr>
        <w:spacing w:after="0" w:line="240" w:lineRule="auto"/>
        <w:ind w:left="20" w:right="40" w:firstLine="540"/>
        <w:jc w:val="both"/>
        <w:rPr>
          <w:rFonts w:ascii="Times New Roman" w:eastAsia="Times New Roman" w:hAnsi="Times New Roman" w:cs="Times New Roman"/>
          <w:color w:val="FF0000"/>
          <w:sz w:val="28"/>
          <w:szCs w:val="28"/>
          <w:highlight w:val="yellow"/>
          <w:lang w:eastAsia="ru-RU"/>
        </w:rPr>
      </w:pPr>
    </w:p>
    <w:p w:rsidR="00093C2C" w:rsidRDefault="00093C2C" w:rsidP="000C618B">
      <w:pPr>
        <w:tabs>
          <w:tab w:val="left" w:pos="4032"/>
        </w:tabs>
        <w:jc w:val="right"/>
        <w:rPr>
          <w:rFonts w:ascii="Times New Roman" w:eastAsia="Times New Roman" w:hAnsi="Times New Roman" w:cs="Times New Roman"/>
          <w:sz w:val="28"/>
          <w:szCs w:val="28"/>
          <w:highlight w:val="yellow"/>
          <w:lang w:eastAsia="ru-RU"/>
        </w:rPr>
      </w:pPr>
    </w:p>
    <w:p w:rsidR="005837DC" w:rsidRDefault="005837DC" w:rsidP="000C618B">
      <w:pPr>
        <w:tabs>
          <w:tab w:val="left" w:pos="4032"/>
        </w:tabs>
        <w:jc w:val="right"/>
        <w:rPr>
          <w:rFonts w:ascii="Times New Roman" w:eastAsia="Times New Roman" w:hAnsi="Times New Roman" w:cs="Times New Roman"/>
          <w:sz w:val="28"/>
          <w:szCs w:val="28"/>
          <w:highlight w:val="yellow"/>
          <w:lang w:eastAsia="ru-RU"/>
        </w:rPr>
      </w:pPr>
    </w:p>
    <w:p w:rsidR="005837DC" w:rsidRDefault="005837DC" w:rsidP="000C618B">
      <w:pPr>
        <w:tabs>
          <w:tab w:val="left" w:pos="4032"/>
        </w:tabs>
        <w:jc w:val="right"/>
        <w:rPr>
          <w:rFonts w:ascii="Times New Roman" w:eastAsia="Times New Roman" w:hAnsi="Times New Roman" w:cs="Times New Roman"/>
          <w:sz w:val="28"/>
          <w:szCs w:val="28"/>
          <w:highlight w:val="yellow"/>
          <w:lang w:eastAsia="ru-RU"/>
        </w:rPr>
      </w:pPr>
    </w:p>
    <w:p w:rsidR="005837DC" w:rsidRDefault="005837DC" w:rsidP="000C618B">
      <w:pPr>
        <w:tabs>
          <w:tab w:val="left" w:pos="4032"/>
        </w:tabs>
        <w:jc w:val="right"/>
        <w:rPr>
          <w:rFonts w:ascii="Times New Roman" w:eastAsia="Times New Roman" w:hAnsi="Times New Roman" w:cs="Times New Roman"/>
          <w:sz w:val="28"/>
          <w:szCs w:val="28"/>
          <w:highlight w:val="yellow"/>
          <w:lang w:eastAsia="ru-RU"/>
        </w:rPr>
      </w:pPr>
    </w:p>
    <w:p w:rsidR="005837DC" w:rsidRDefault="005837DC" w:rsidP="000C618B">
      <w:pPr>
        <w:tabs>
          <w:tab w:val="left" w:pos="4032"/>
        </w:tabs>
        <w:jc w:val="right"/>
        <w:rPr>
          <w:rFonts w:ascii="Times New Roman" w:eastAsia="Times New Roman" w:hAnsi="Times New Roman" w:cs="Times New Roman"/>
          <w:sz w:val="28"/>
          <w:szCs w:val="28"/>
          <w:highlight w:val="yellow"/>
          <w:lang w:eastAsia="ru-RU"/>
        </w:rPr>
      </w:pPr>
    </w:p>
    <w:p w:rsidR="00250F12" w:rsidRDefault="00250F12" w:rsidP="000C618B">
      <w:pPr>
        <w:tabs>
          <w:tab w:val="left" w:pos="4032"/>
        </w:tabs>
        <w:jc w:val="right"/>
        <w:rPr>
          <w:rFonts w:ascii="Times New Roman" w:eastAsia="Times New Roman" w:hAnsi="Times New Roman" w:cs="Times New Roman"/>
          <w:sz w:val="28"/>
          <w:szCs w:val="28"/>
          <w:highlight w:val="yellow"/>
          <w:lang w:eastAsia="ru-RU"/>
        </w:rPr>
      </w:pPr>
    </w:p>
    <w:p w:rsidR="00250F12" w:rsidRDefault="00250F12" w:rsidP="000C618B">
      <w:pPr>
        <w:tabs>
          <w:tab w:val="left" w:pos="4032"/>
        </w:tabs>
        <w:jc w:val="right"/>
        <w:rPr>
          <w:rFonts w:ascii="Times New Roman" w:eastAsia="Times New Roman" w:hAnsi="Times New Roman" w:cs="Times New Roman"/>
          <w:sz w:val="28"/>
          <w:szCs w:val="28"/>
          <w:highlight w:val="yellow"/>
          <w:lang w:eastAsia="ru-RU"/>
        </w:rPr>
      </w:pPr>
    </w:p>
    <w:p w:rsidR="00250F12" w:rsidRDefault="00250F12" w:rsidP="000C618B">
      <w:pPr>
        <w:tabs>
          <w:tab w:val="left" w:pos="4032"/>
        </w:tabs>
        <w:jc w:val="right"/>
        <w:rPr>
          <w:rFonts w:ascii="Times New Roman" w:eastAsia="Times New Roman" w:hAnsi="Times New Roman" w:cs="Times New Roman"/>
          <w:sz w:val="28"/>
          <w:szCs w:val="28"/>
          <w:highlight w:val="yellow"/>
          <w:lang w:eastAsia="ru-RU"/>
        </w:rPr>
      </w:pPr>
    </w:p>
    <w:p w:rsidR="00DB0544" w:rsidRDefault="00DB0544" w:rsidP="000C618B">
      <w:pPr>
        <w:tabs>
          <w:tab w:val="left" w:pos="4032"/>
        </w:tabs>
        <w:jc w:val="right"/>
        <w:rPr>
          <w:rFonts w:ascii="Times New Roman" w:eastAsia="Times New Roman" w:hAnsi="Times New Roman" w:cs="Times New Roman"/>
          <w:sz w:val="28"/>
          <w:szCs w:val="28"/>
          <w:lang w:eastAsia="ru-RU"/>
        </w:rPr>
      </w:pPr>
    </w:p>
    <w:p w:rsidR="002102AE" w:rsidRPr="004A30C7" w:rsidRDefault="003A13B4" w:rsidP="000C618B">
      <w:pPr>
        <w:tabs>
          <w:tab w:val="left" w:pos="4032"/>
        </w:tabs>
        <w:jc w:val="right"/>
        <w:rPr>
          <w:rFonts w:ascii="Times New Roman" w:eastAsia="Times New Roman" w:hAnsi="Times New Roman" w:cs="Times New Roman"/>
          <w:sz w:val="28"/>
          <w:szCs w:val="28"/>
          <w:lang w:eastAsia="ru-RU"/>
        </w:rPr>
      </w:pPr>
      <w:r w:rsidRPr="004A30C7">
        <w:rPr>
          <w:rFonts w:ascii="Times New Roman" w:eastAsia="Times New Roman" w:hAnsi="Times New Roman" w:cs="Times New Roman"/>
          <w:sz w:val="28"/>
          <w:szCs w:val="28"/>
          <w:lang w:eastAsia="ru-RU"/>
        </w:rPr>
        <w:lastRenderedPageBreak/>
        <w:t>Прило</w:t>
      </w:r>
      <w:r w:rsidR="002102AE" w:rsidRPr="004A30C7">
        <w:rPr>
          <w:rFonts w:ascii="Times New Roman" w:eastAsia="Times New Roman" w:hAnsi="Times New Roman" w:cs="Times New Roman"/>
          <w:sz w:val="28"/>
          <w:szCs w:val="28"/>
          <w:lang w:eastAsia="ru-RU"/>
        </w:rPr>
        <w:t>жение 1</w:t>
      </w:r>
    </w:p>
    <w:p w:rsidR="00197915" w:rsidRPr="004A30C7" w:rsidRDefault="002102AE" w:rsidP="00197915">
      <w:pPr>
        <w:pStyle w:val="a8"/>
        <w:jc w:val="center"/>
        <w:rPr>
          <w:rFonts w:ascii="Times New Roman" w:hAnsi="Times New Roman" w:cs="Times New Roman"/>
          <w:sz w:val="28"/>
          <w:szCs w:val="28"/>
          <w:lang w:val="ru" w:eastAsia="ru-RU"/>
        </w:rPr>
      </w:pPr>
      <w:r w:rsidRPr="004A30C7">
        <w:rPr>
          <w:rFonts w:ascii="Times New Roman" w:hAnsi="Times New Roman" w:cs="Times New Roman"/>
          <w:sz w:val="28"/>
          <w:szCs w:val="28"/>
          <w:lang w:eastAsia="ru-RU"/>
        </w:rPr>
        <w:t xml:space="preserve">Сведения о </w:t>
      </w:r>
      <w:r w:rsidR="00EE0B11" w:rsidRPr="004A30C7">
        <w:rPr>
          <w:rFonts w:ascii="Times New Roman" w:hAnsi="Times New Roman" w:cs="Times New Roman"/>
          <w:sz w:val="28"/>
          <w:szCs w:val="28"/>
          <w:lang w:eastAsia="ru-RU"/>
        </w:rPr>
        <w:t xml:space="preserve">количестве </w:t>
      </w:r>
      <w:r w:rsidRPr="004A30C7">
        <w:rPr>
          <w:rFonts w:ascii="Times New Roman" w:hAnsi="Times New Roman" w:cs="Times New Roman"/>
          <w:sz w:val="28"/>
          <w:szCs w:val="28"/>
          <w:lang w:eastAsia="ru-RU"/>
        </w:rPr>
        <w:t>целевых индикатор</w:t>
      </w:r>
      <w:r w:rsidR="00EE0B11" w:rsidRPr="004A30C7">
        <w:rPr>
          <w:rFonts w:ascii="Times New Roman" w:hAnsi="Times New Roman" w:cs="Times New Roman"/>
          <w:sz w:val="28"/>
          <w:szCs w:val="28"/>
          <w:lang w:eastAsia="ru-RU"/>
        </w:rPr>
        <w:t>ов</w:t>
      </w:r>
      <w:r w:rsidRPr="004A30C7">
        <w:rPr>
          <w:rFonts w:ascii="Times New Roman" w:hAnsi="Times New Roman" w:cs="Times New Roman"/>
          <w:sz w:val="28"/>
          <w:szCs w:val="28"/>
          <w:lang w:eastAsia="ru-RU"/>
        </w:rPr>
        <w:t xml:space="preserve"> (показател</w:t>
      </w:r>
      <w:r w:rsidR="00EE0B11" w:rsidRPr="004A30C7">
        <w:rPr>
          <w:rFonts w:ascii="Times New Roman" w:hAnsi="Times New Roman" w:cs="Times New Roman"/>
          <w:sz w:val="28"/>
          <w:szCs w:val="28"/>
          <w:lang w:eastAsia="ru-RU"/>
        </w:rPr>
        <w:t>ей</w:t>
      </w:r>
      <w:r w:rsidRPr="004A30C7">
        <w:rPr>
          <w:rFonts w:ascii="Times New Roman" w:hAnsi="Times New Roman" w:cs="Times New Roman"/>
          <w:sz w:val="28"/>
          <w:szCs w:val="28"/>
          <w:lang w:eastAsia="ru-RU"/>
        </w:rPr>
        <w:t xml:space="preserve">), по которым были достигнуты плановые значения, </w:t>
      </w:r>
      <w:r w:rsidRPr="004A30C7">
        <w:rPr>
          <w:rFonts w:ascii="Times New Roman" w:hAnsi="Times New Roman" w:cs="Times New Roman"/>
          <w:sz w:val="28"/>
          <w:szCs w:val="28"/>
          <w:lang w:val="ru" w:eastAsia="ru-RU"/>
        </w:rPr>
        <w:t xml:space="preserve">в разрезе муниципальных программ и </w:t>
      </w:r>
    </w:p>
    <w:p w:rsidR="00182667" w:rsidRPr="004A30C7" w:rsidRDefault="002102AE" w:rsidP="00197915">
      <w:pPr>
        <w:pStyle w:val="a8"/>
        <w:jc w:val="center"/>
        <w:rPr>
          <w:rFonts w:ascii="Times New Roman" w:hAnsi="Times New Roman" w:cs="Times New Roman"/>
          <w:sz w:val="28"/>
          <w:szCs w:val="28"/>
          <w:lang w:val="ru" w:eastAsia="ru-RU"/>
        </w:rPr>
      </w:pPr>
      <w:r w:rsidRPr="004A30C7">
        <w:rPr>
          <w:rFonts w:ascii="Times New Roman" w:hAnsi="Times New Roman" w:cs="Times New Roman"/>
          <w:sz w:val="28"/>
          <w:szCs w:val="28"/>
          <w:lang w:val="ru" w:eastAsia="ru-RU"/>
        </w:rPr>
        <w:t>подпрограмм муниципальных программ МОГО «</w:t>
      </w:r>
      <w:r w:rsidRPr="004A30C7">
        <w:rPr>
          <w:rFonts w:ascii="Times New Roman" w:hAnsi="Times New Roman" w:cs="Times New Roman"/>
          <w:sz w:val="28"/>
          <w:szCs w:val="28"/>
          <w:lang w:eastAsia="ru-RU"/>
        </w:rPr>
        <w:t>Ухта</w:t>
      </w:r>
      <w:r w:rsidRPr="004A30C7">
        <w:rPr>
          <w:rFonts w:ascii="Times New Roman" w:hAnsi="Times New Roman" w:cs="Times New Roman"/>
          <w:sz w:val="28"/>
          <w:szCs w:val="28"/>
          <w:lang w:val="ru" w:eastAsia="ru-RU"/>
        </w:rPr>
        <w:t>»</w:t>
      </w:r>
      <w:r w:rsidR="000C618B" w:rsidRPr="004A30C7">
        <w:rPr>
          <w:rFonts w:ascii="Times New Roman" w:hAnsi="Times New Roman" w:cs="Times New Roman"/>
          <w:sz w:val="28"/>
          <w:szCs w:val="28"/>
          <w:lang w:val="ru" w:eastAsia="ru-RU"/>
        </w:rPr>
        <w:t xml:space="preserve"> за 20</w:t>
      </w:r>
      <w:r w:rsidR="004A30C7">
        <w:rPr>
          <w:rFonts w:ascii="Times New Roman" w:hAnsi="Times New Roman" w:cs="Times New Roman"/>
          <w:sz w:val="28"/>
          <w:szCs w:val="28"/>
          <w:lang w:val="ru" w:eastAsia="ru-RU"/>
        </w:rPr>
        <w:t>20</w:t>
      </w:r>
      <w:r w:rsidR="000C618B" w:rsidRPr="004A30C7">
        <w:rPr>
          <w:rFonts w:ascii="Times New Roman" w:hAnsi="Times New Roman" w:cs="Times New Roman"/>
          <w:sz w:val="28"/>
          <w:szCs w:val="28"/>
          <w:lang w:val="ru" w:eastAsia="ru-RU"/>
        </w:rPr>
        <w:t xml:space="preserve"> год</w:t>
      </w:r>
    </w:p>
    <w:p w:rsidR="00182667" w:rsidRPr="00476A59" w:rsidRDefault="00182667" w:rsidP="00182667">
      <w:pPr>
        <w:pStyle w:val="a8"/>
        <w:rPr>
          <w:highlight w:val="yellow"/>
          <w:lang w:val="ru" w:eastAsia="ru-RU"/>
        </w:rPr>
      </w:pPr>
    </w:p>
    <w:tbl>
      <w:tblPr>
        <w:tblW w:w="1029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2410"/>
        <w:gridCol w:w="851"/>
        <w:gridCol w:w="1134"/>
        <w:gridCol w:w="5244"/>
      </w:tblGrid>
      <w:tr w:rsidR="00CD3379" w:rsidRPr="00476A59" w:rsidTr="00CD3379">
        <w:trPr>
          <w:tblHeader/>
        </w:trPr>
        <w:tc>
          <w:tcPr>
            <w:tcW w:w="655" w:type="dxa"/>
            <w:vAlign w:val="center"/>
          </w:tcPr>
          <w:p w:rsidR="00CD3379" w:rsidRPr="005837DC" w:rsidRDefault="00CD3379" w:rsidP="00081DE9">
            <w:pPr>
              <w:spacing w:after="0" w:line="240" w:lineRule="auto"/>
              <w:ind w:right="40"/>
              <w:jc w:val="center"/>
              <w:rPr>
                <w:rFonts w:ascii="Times New Roman" w:eastAsia="Times New Roman" w:hAnsi="Times New Roman" w:cs="Times New Roman"/>
                <w:sz w:val="18"/>
                <w:szCs w:val="18"/>
                <w:lang w:eastAsia="ru-RU"/>
              </w:rPr>
            </w:pPr>
            <w:r w:rsidRPr="005837DC">
              <w:rPr>
                <w:rFonts w:ascii="Times New Roman" w:eastAsia="Times New Roman" w:hAnsi="Times New Roman" w:cs="Times New Roman"/>
                <w:sz w:val="18"/>
                <w:szCs w:val="18"/>
                <w:lang w:eastAsia="ru-RU"/>
              </w:rPr>
              <w:t xml:space="preserve">№ </w:t>
            </w:r>
            <w:proofErr w:type="gramStart"/>
            <w:r w:rsidRPr="005837DC">
              <w:rPr>
                <w:rFonts w:ascii="Times New Roman" w:eastAsia="Times New Roman" w:hAnsi="Times New Roman" w:cs="Times New Roman"/>
                <w:sz w:val="18"/>
                <w:szCs w:val="18"/>
                <w:lang w:eastAsia="ru-RU"/>
              </w:rPr>
              <w:t>п</w:t>
            </w:r>
            <w:proofErr w:type="gramEnd"/>
            <w:r w:rsidRPr="005837DC">
              <w:rPr>
                <w:rFonts w:ascii="Times New Roman" w:eastAsia="Times New Roman" w:hAnsi="Times New Roman" w:cs="Times New Roman"/>
                <w:sz w:val="18"/>
                <w:szCs w:val="18"/>
                <w:lang w:eastAsia="ru-RU"/>
              </w:rPr>
              <w:t>/п</w:t>
            </w:r>
          </w:p>
        </w:tc>
        <w:tc>
          <w:tcPr>
            <w:tcW w:w="2410" w:type="dxa"/>
            <w:vAlign w:val="center"/>
          </w:tcPr>
          <w:p w:rsidR="00CD3379" w:rsidRPr="005837DC" w:rsidRDefault="00CD3379" w:rsidP="00CB69EA">
            <w:pPr>
              <w:pStyle w:val="a8"/>
              <w:jc w:val="center"/>
              <w:rPr>
                <w:rFonts w:ascii="Times New Roman" w:hAnsi="Times New Roman" w:cs="Times New Roman"/>
                <w:sz w:val="24"/>
                <w:szCs w:val="24"/>
                <w:lang w:val="ru" w:eastAsia="ru-RU"/>
              </w:rPr>
            </w:pPr>
            <w:r w:rsidRPr="005837DC">
              <w:rPr>
                <w:rFonts w:ascii="Times New Roman" w:hAnsi="Times New Roman" w:cs="Times New Roman"/>
                <w:sz w:val="24"/>
                <w:szCs w:val="24"/>
                <w:lang w:val="ru" w:eastAsia="ru-RU"/>
              </w:rPr>
              <w:t>Наименование муниципальной программы,</w:t>
            </w:r>
          </w:p>
          <w:p w:rsidR="00CD3379" w:rsidRPr="005837DC" w:rsidRDefault="00CD3379" w:rsidP="00CB69EA">
            <w:pPr>
              <w:pStyle w:val="a8"/>
              <w:jc w:val="center"/>
              <w:rPr>
                <w:sz w:val="24"/>
                <w:szCs w:val="24"/>
                <w:lang w:val="ru" w:eastAsia="ru-RU"/>
              </w:rPr>
            </w:pPr>
            <w:r w:rsidRPr="005837DC">
              <w:rPr>
                <w:rFonts w:ascii="Times New Roman" w:hAnsi="Times New Roman" w:cs="Times New Roman"/>
                <w:sz w:val="24"/>
                <w:szCs w:val="24"/>
                <w:lang w:val="ru" w:eastAsia="ru-RU"/>
              </w:rPr>
              <w:t>подпрограммы муниципальной программы</w:t>
            </w:r>
          </w:p>
        </w:tc>
        <w:tc>
          <w:tcPr>
            <w:tcW w:w="851" w:type="dxa"/>
            <w:vAlign w:val="center"/>
          </w:tcPr>
          <w:p w:rsidR="00CD3379" w:rsidRPr="005837DC" w:rsidRDefault="00CD3379" w:rsidP="00081DE9">
            <w:pPr>
              <w:spacing w:after="0" w:line="240" w:lineRule="auto"/>
              <w:ind w:right="40"/>
              <w:jc w:val="center"/>
              <w:rPr>
                <w:rFonts w:ascii="Times New Roman" w:eastAsia="Times New Roman" w:hAnsi="Times New Roman" w:cs="Times New Roman"/>
                <w:sz w:val="16"/>
                <w:szCs w:val="16"/>
                <w:lang w:val="ru" w:eastAsia="ru-RU"/>
              </w:rPr>
            </w:pPr>
            <w:r w:rsidRPr="005837DC">
              <w:rPr>
                <w:rFonts w:ascii="Times New Roman" w:eastAsia="Times New Roman" w:hAnsi="Times New Roman" w:cs="Times New Roman"/>
                <w:sz w:val="16"/>
                <w:szCs w:val="16"/>
                <w:lang w:val="ru" w:eastAsia="ru-RU"/>
              </w:rPr>
              <w:t>Количество</w:t>
            </w:r>
          </w:p>
          <w:p w:rsidR="00CD3379" w:rsidRPr="005837DC" w:rsidRDefault="00CD3379" w:rsidP="00081DE9">
            <w:pPr>
              <w:spacing w:after="0" w:line="240" w:lineRule="auto"/>
              <w:ind w:right="40"/>
              <w:jc w:val="center"/>
              <w:rPr>
                <w:rFonts w:ascii="Times New Roman" w:eastAsia="Times New Roman" w:hAnsi="Times New Roman" w:cs="Times New Roman"/>
                <w:sz w:val="16"/>
                <w:szCs w:val="16"/>
                <w:lang w:val="ru" w:eastAsia="ru-RU"/>
              </w:rPr>
            </w:pPr>
            <w:r w:rsidRPr="005837DC">
              <w:rPr>
                <w:rFonts w:ascii="Times New Roman" w:eastAsia="Times New Roman" w:hAnsi="Times New Roman" w:cs="Times New Roman"/>
                <w:sz w:val="16"/>
                <w:szCs w:val="16"/>
                <w:lang w:val="ru" w:eastAsia="ru-RU"/>
              </w:rPr>
              <w:t>установленных целевых показателей</w:t>
            </w:r>
          </w:p>
          <w:p w:rsidR="00CD3379" w:rsidRPr="005837DC" w:rsidRDefault="00CD3379" w:rsidP="00081DE9">
            <w:pPr>
              <w:spacing w:after="0" w:line="240" w:lineRule="auto"/>
              <w:ind w:right="40"/>
              <w:jc w:val="center"/>
              <w:rPr>
                <w:rFonts w:ascii="Times New Roman" w:eastAsia="Times New Roman" w:hAnsi="Times New Roman" w:cs="Times New Roman"/>
                <w:sz w:val="16"/>
                <w:szCs w:val="16"/>
                <w:lang w:val="ru" w:eastAsia="ru-RU"/>
              </w:rPr>
            </w:pPr>
            <w:r w:rsidRPr="005837DC">
              <w:rPr>
                <w:rFonts w:ascii="Times New Roman" w:eastAsia="Times New Roman" w:hAnsi="Times New Roman" w:cs="Times New Roman"/>
                <w:sz w:val="16"/>
                <w:szCs w:val="16"/>
                <w:lang w:val="ru" w:eastAsia="ru-RU"/>
              </w:rPr>
              <w:t>(индикаторов)</w:t>
            </w:r>
          </w:p>
        </w:tc>
        <w:tc>
          <w:tcPr>
            <w:tcW w:w="1134" w:type="dxa"/>
            <w:vAlign w:val="center"/>
          </w:tcPr>
          <w:p w:rsidR="00CD3379" w:rsidRPr="005837DC" w:rsidRDefault="00CD3379" w:rsidP="00081DE9">
            <w:pPr>
              <w:spacing w:after="0" w:line="240" w:lineRule="auto"/>
              <w:ind w:right="40"/>
              <w:jc w:val="center"/>
              <w:rPr>
                <w:rFonts w:ascii="Times New Roman" w:eastAsia="Times New Roman" w:hAnsi="Times New Roman" w:cs="Times New Roman"/>
                <w:sz w:val="16"/>
                <w:szCs w:val="16"/>
                <w:lang w:val="ru" w:eastAsia="ru-RU"/>
              </w:rPr>
            </w:pPr>
            <w:r w:rsidRPr="005837DC">
              <w:rPr>
                <w:rFonts w:ascii="Times New Roman" w:eastAsia="Times New Roman" w:hAnsi="Times New Roman" w:cs="Times New Roman"/>
                <w:sz w:val="16"/>
                <w:szCs w:val="16"/>
                <w:lang w:val="ru" w:eastAsia="ru-RU"/>
              </w:rPr>
              <w:t>Количество</w:t>
            </w:r>
          </w:p>
          <w:p w:rsidR="00CD3379" w:rsidRPr="005837DC" w:rsidRDefault="00CD3379" w:rsidP="00081DE9">
            <w:pPr>
              <w:spacing w:after="0" w:line="240" w:lineRule="auto"/>
              <w:ind w:right="40"/>
              <w:jc w:val="center"/>
              <w:rPr>
                <w:rFonts w:ascii="Times New Roman" w:eastAsia="Times New Roman" w:hAnsi="Times New Roman" w:cs="Times New Roman"/>
                <w:sz w:val="16"/>
                <w:szCs w:val="16"/>
                <w:lang w:val="ru" w:eastAsia="ru-RU"/>
              </w:rPr>
            </w:pPr>
            <w:r w:rsidRPr="005837DC">
              <w:rPr>
                <w:rFonts w:ascii="Times New Roman" w:eastAsia="Times New Roman" w:hAnsi="Times New Roman" w:cs="Times New Roman"/>
                <w:sz w:val="16"/>
                <w:szCs w:val="16"/>
                <w:lang w:val="ru" w:eastAsia="ru-RU"/>
              </w:rPr>
              <w:t>целевых показателей</w:t>
            </w:r>
          </w:p>
          <w:p w:rsidR="00CD3379" w:rsidRPr="005837DC" w:rsidRDefault="00CD3379" w:rsidP="00081DE9">
            <w:pPr>
              <w:spacing w:after="0" w:line="240" w:lineRule="auto"/>
              <w:ind w:right="40"/>
              <w:jc w:val="center"/>
              <w:rPr>
                <w:rFonts w:ascii="Times New Roman" w:eastAsia="Times New Roman" w:hAnsi="Times New Roman" w:cs="Times New Roman"/>
                <w:sz w:val="16"/>
                <w:szCs w:val="16"/>
                <w:lang w:val="ru" w:eastAsia="ru-RU"/>
              </w:rPr>
            </w:pPr>
            <w:r w:rsidRPr="005837DC">
              <w:rPr>
                <w:rFonts w:ascii="Times New Roman" w:eastAsia="Times New Roman" w:hAnsi="Times New Roman" w:cs="Times New Roman"/>
                <w:sz w:val="16"/>
                <w:szCs w:val="16"/>
                <w:lang w:val="ru" w:eastAsia="ru-RU"/>
              </w:rPr>
              <w:t>(индикаторов), по которым было достигнуто плановое значение</w:t>
            </w:r>
          </w:p>
        </w:tc>
        <w:tc>
          <w:tcPr>
            <w:tcW w:w="5244" w:type="dxa"/>
            <w:vAlign w:val="center"/>
          </w:tcPr>
          <w:p w:rsidR="00CD3379" w:rsidRPr="005837DC" w:rsidRDefault="00CD3379" w:rsidP="0076767A">
            <w:pPr>
              <w:pStyle w:val="a8"/>
              <w:jc w:val="center"/>
              <w:rPr>
                <w:sz w:val="24"/>
                <w:szCs w:val="24"/>
                <w:lang w:eastAsia="ru-RU"/>
              </w:rPr>
            </w:pPr>
            <w:r w:rsidRPr="005837DC">
              <w:rPr>
                <w:rFonts w:ascii="Times New Roman" w:hAnsi="Times New Roman" w:cs="Times New Roman"/>
                <w:sz w:val="24"/>
                <w:szCs w:val="24"/>
                <w:lang w:val="ru" w:eastAsia="ru-RU"/>
              </w:rPr>
              <w:t xml:space="preserve">Наименование </w:t>
            </w:r>
            <w:r w:rsidRPr="005837DC">
              <w:rPr>
                <w:rFonts w:ascii="Times New Roman" w:hAnsi="Times New Roman" w:cs="Times New Roman"/>
                <w:color w:val="000000"/>
                <w:sz w:val="24"/>
                <w:szCs w:val="24"/>
              </w:rPr>
              <w:t>целевого показателя (индикатора) муниципальной программы или подпрограммы, плановое значение по которому не был</w:t>
            </w:r>
            <w:r w:rsidR="0076767A" w:rsidRPr="005837DC">
              <w:rPr>
                <w:rFonts w:ascii="Times New Roman" w:hAnsi="Times New Roman" w:cs="Times New Roman"/>
                <w:color w:val="000000"/>
                <w:sz w:val="24"/>
                <w:szCs w:val="24"/>
              </w:rPr>
              <w:t>о</w:t>
            </w:r>
            <w:r w:rsidRPr="005837DC">
              <w:rPr>
                <w:rFonts w:ascii="Times New Roman" w:hAnsi="Times New Roman" w:cs="Times New Roman"/>
                <w:color w:val="000000"/>
                <w:sz w:val="24"/>
                <w:szCs w:val="24"/>
              </w:rPr>
              <w:t xml:space="preserve"> достигнуто; причины отклонений значени</w:t>
            </w:r>
            <w:r w:rsidR="0076767A" w:rsidRPr="005837DC">
              <w:rPr>
                <w:rFonts w:ascii="Times New Roman" w:hAnsi="Times New Roman" w:cs="Times New Roman"/>
                <w:color w:val="000000"/>
                <w:sz w:val="24"/>
                <w:szCs w:val="24"/>
              </w:rPr>
              <w:t>я</w:t>
            </w:r>
            <w:r w:rsidRPr="005837DC">
              <w:rPr>
                <w:rFonts w:ascii="Times New Roman" w:hAnsi="Times New Roman" w:cs="Times New Roman"/>
                <w:color w:val="000000"/>
                <w:sz w:val="24"/>
                <w:szCs w:val="24"/>
              </w:rPr>
              <w:t xml:space="preserve"> целевого показателя (индикатора)</w:t>
            </w:r>
          </w:p>
        </w:tc>
      </w:tr>
      <w:tr w:rsidR="0059621E" w:rsidRPr="00476A59" w:rsidTr="00CD3379">
        <w:trPr>
          <w:trHeight w:val="162"/>
        </w:trPr>
        <w:tc>
          <w:tcPr>
            <w:tcW w:w="655" w:type="dxa"/>
          </w:tcPr>
          <w:p w:rsidR="0059621E" w:rsidRPr="008E7273" w:rsidRDefault="0059621E" w:rsidP="00292332">
            <w:pPr>
              <w:spacing w:after="0" w:line="240" w:lineRule="auto"/>
              <w:ind w:right="40"/>
              <w:jc w:val="both"/>
              <w:rPr>
                <w:rFonts w:ascii="Times New Roman" w:eastAsia="Times New Roman" w:hAnsi="Times New Roman" w:cs="Times New Roman"/>
                <w:b/>
                <w:sz w:val="24"/>
                <w:szCs w:val="24"/>
                <w:lang w:eastAsia="ru-RU"/>
              </w:rPr>
            </w:pPr>
            <w:r w:rsidRPr="008E7273">
              <w:rPr>
                <w:rFonts w:ascii="Times New Roman" w:eastAsia="Times New Roman" w:hAnsi="Times New Roman" w:cs="Times New Roman"/>
                <w:b/>
                <w:sz w:val="24"/>
                <w:szCs w:val="24"/>
                <w:lang w:eastAsia="ru-RU"/>
              </w:rPr>
              <w:t>1</w:t>
            </w:r>
          </w:p>
        </w:tc>
        <w:tc>
          <w:tcPr>
            <w:tcW w:w="2410" w:type="dxa"/>
          </w:tcPr>
          <w:p w:rsidR="0059621E" w:rsidRPr="008E7273" w:rsidRDefault="0059621E" w:rsidP="00B20F16">
            <w:pPr>
              <w:spacing w:after="0" w:line="240" w:lineRule="auto"/>
              <w:ind w:right="40"/>
              <w:rPr>
                <w:rFonts w:ascii="Times New Roman" w:eastAsia="Times New Roman" w:hAnsi="Times New Roman" w:cs="Times New Roman"/>
                <w:b/>
                <w:sz w:val="24"/>
                <w:szCs w:val="24"/>
                <w:lang w:eastAsia="ru-RU"/>
              </w:rPr>
            </w:pPr>
            <w:r w:rsidRPr="008E7273">
              <w:rPr>
                <w:rFonts w:ascii="Times New Roman" w:eastAsia="Times New Roman" w:hAnsi="Times New Roman" w:cs="Times New Roman"/>
                <w:b/>
                <w:sz w:val="24"/>
                <w:szCs w:val="24"/>
                <w:lang w:val="ru" w:eastAsia="ru-RU"/>
              </w:rPr>
              <w:t xml:space="preserve">Развитие экономики </w:t>
            </w:r>
          </w:p>
        </w:tc>
        <w:tc>
          <w:tcPr>
            <w:tcW w:w="851" w:type="dxa"/>
          </w:tcPr>
          <w:p w:rsidR="0059621E" w:rsidRPr="008E7273" w:rsidRDefault="0059621E" w:rsidP="00B20F16">
            <w:pPr>
              <w:spacing w:after="0" w:line="240" w:lineRule="auto"/>
              <w:ind w:right="40"/>
              <w:jc w:val="center"/>
              <w:rPr>
                <w:rFonts w:ascii="Times New Roman" w:eastAsia="Times New Roman" w:hAnsi="Times New Roman" w:cs="Times New Roman"/>
                <w:b/>
                <w:sz w:val="24"/>
                <w:szCs w:val="24"/>
                <w:lang w:eastAsia="ru-RU"/>
              </w:rPr>
            </w:pPr>
            <w:r w:rsidRPr="008E7273">
              <w:rPr>
                <w:rFonts w:ascii="Times New Roman" w:eastAsia="Times New Roman" w:hAnsi="Times New Roman" w:cs="Times New Roman"/>
                <w:b/>
                <w:sz w:val="24"/>
                <w:szCs w:val="24"/>
                <w:lang w:eastAsia="ru-RU"/>
              </w:rPr>
              <w:t>1</w:t>
            </w:r>
            <w:r w:rsidR="00B20F16" w:rsidRPr="008E7273">
              <w:rPr>
                <w:rFonts w:ascii="Times New Roman" w:eastAsia="Times New Roman" w:hAnsi="Times New Roman" w:cs="Times New Roman"/>
                <w:b/>
                <w:sz w:val="24"/>
                <w:szCs w:val="24"/>
                <w:lang w:eastAsia="ru-RU"/>
              </w:rPr>
              <w:t>8</w:t>
            </w:r>
          </w:p>
        </w:tc>
        <w:tc>
          <w:tcPr>
            <w:tcW w:w="1134" w:type="dxa"/>
          </w:tcPr>
          <w:p w:rsidR="0059621E" w:rsidRPr="008E7273" w:rsidRDefault="00B20F16" w:rsidP="00F54810">
            <w:pPr>
              <w:spacing w:after="0" w:line="240" w:lineRule="auto"/>
              <w:ind w:right="40"/>
              <w:jc w:val="center"/>
              <w:rPr>
                <w:rFonts w:ascii="Times New Roman" w:eastAsia="Times New Roman" w:hAnsi="Times New Roman" w:cs="Times New Roman"/>
                <w:b/>
                <w:sz w:val="24"/>
                <w:szCs w:val="24"/>
                <w:lang w:eastAsia="ru-RU"/>
              </w:rPr>
            </w:pPr>
            <w:r w:rsidRPr="008E7273">
              <w:rPr>
                <w:rFonts w:ascii="Times New Roman" w:eastAsia="Times New Roman" w:hAnsi="Times New Roman" w:cs="Times New Roman"/>
                <w:b/>
                <w:sz w:val="24"/>
                <w:szCs w:val="24"/>
                <w:lang w:eastAsia="ru-RU"/>
              </w:rPr>
              <w:t>1</w:t>
            </w:r>
            <w:r w:rsidR="00F54810">
              <w:rPr>
                <w:rFonts w:ascii="Times New Roman" w:eastAsia="Times New Roman" w:hAnsi="Times New Roman" w:cs="Times New Roman"/>
                <w:b/>
                <w:sz w:val="24"/>
                <w:szCs w:val="24"/>
                <w:lang w:eastAsia="ru-RU"/>
              </w:rPr>
              <w:t>3</w:t>
            </w:r>
          </w:p>
        </w:tc>
        <w:tc>
          <w:tcPr>
            <w:tcW w:w="5244" w:type="dxa"/>
          </w:tcPr>
          <w:p w:rsidR="00A3300B" w:rsidRPr="008E7273" w:rsidRDefault="008E7273" w:rsidP="002D7CB7">
            <w:pPr>
              <w:tabs>
                <w:tab w:val="left" w:pos="4887"/>
              </w:tabs>
              <w:autoSpaceDE w:val="0"/>
              <w:autoSpaceDN w:val="0"/>
              <w:adjustRightInd w:val="0"/>
              <w:spacing w:after="0" w:line="240" w:lineRule="auto"/>
              <w:jc w:val="both"/>
              <w:rPr>
                <w:rFonts w:ascii="Times New Roman" w:hAnsi="Times New Roman" w:cs="Times New Roman"/>
                <w:color w:val="000000"/>
                <w:sz w:val="24"/>
                <w:szCs w:val="24"/>
              </w:rPr>
            </w:pPr>
            <w:r w:rsidRPr="008E7273">
              <w:rPr>
                <w:rFonts w:ascii="Times New Roman" w:hAnsi="Times New Roman" w:cs="Times New Roman"/>
                <w:color w:val="000000"/>
                <w:sz w:val="24"/>
                <w:szCs w:val="24"/>
              </w:rPr>
              <w:t>Н</w:t>
            </w:r>
            <w:r w:rsidR="0059621E" w:rsidRPr="008E7273">
              <w:rPr>
                <w:rFonts w:ascii="Times New Roman" w:hAnsi="Times New Roman" w:cs="Times New Roman"/>
                <w:color w:val="000000"/>
                <w:sz w:val="24"/>
                <w:szCs w:val="24"/>
              </w:rPr>
              <w:t>е достигнут</w:t>
            </w:r>
            <w:r w:rsidRPr="008E7273">
              <w:rPr>
                <w:rFonts w:ascii="Times New Roman" w:hAnsi="Times New Roman" w:cs="Times New Roman"/>
                <w:color w:val="000000"/>
                <w:sz w:val="24"/>
                <w:szCs w:val="24"/>
              </w:rPr>
              <w:t>ы</w:t>
            </w:r>
            <w:r w:rsidR="0059621E" w:rsidRPr="008E7273">
              <w:rPr>
                <w:rFonts w:ascii="Times New Roman" w:hAnsi="Times New Roman" w:cs="Times New Roman"/>
                <w:color w:val="000000"/>
                <w:sz w:val="24"/>
                <w:szCs w:val="24"/>
              </w:rPr>
              <w:t xml:space="preserve"> значени</w:t>
            </w:r>
            <w:r w:rsidRPr="008E7273">
              <w:rPr>
                <w:rFonts w:ascii="Times New Roman" w:hAnsi="Times New Roman" w:cs="Times New Roman"/>
                <w:color w:val="000000"/>
                <w:sz w:val="24"/>
                <w:szCs w:val="24"/>
              </w:rPr>
              <w:t>я</w:t>
            </w:r>
            <w:r w:rsidR="0059621E" w:rsidRPr="008E7273">
              <w:rPr>
                <w:rFonts w:ascii="Times New Roman" w:hAnsi="Times New Roman" w:cs="Times New Roman"/>
                <w:color w:val="000000"/>
                <w:sz w:val="24"/>
                <w:szCs w:val="24"/>
              </w:rPr>
              <w:t xml:space="preserve"> </w:t>
            </w:r>
            <w:r w:rsidRPr="008E7273">
              <w:rPr>
                <w:rFonts w:ascii="Times New Roman" w:hAnsi="Times New Roman" w:cs="Times New Roman"/>
                <w:color w:val="000000"/>
                <w:sz w:val="24"/>
                <w:szCs w:val="24"/>
              </w:rPr>
              <w:t xml:space="preserve">2 </w:t>
            </w:r>
            <w:r w:rsidR="0059621E" w:rsidRPr="008E7273">
              <w:rPr>
                <w:rFonts w:ascii="Times New Roman" w:hAnsi="Times New Roman" w:cs="Times New Roman"/>
                <w:color w:val="000000"/>
                <w:sz w:val="24"/>
                <w:szCs w:val="24"/>
              </w:rPr>
              <w:t>индикатор</w:t>
            </w:r>
            <w:r w:rsidRPr="008E7273">
              <w:rPr>
                <w:rFonts w:ascii="Times New Roman" w:hAnsi="Times New Roman" w:cs="Times New Roman"/>
                <w:color w:val="000000"/>
                <w:sz w:val="24"/>
                <w:szCs w:val="24"/>
              </w:rPr>
              <w:t>ов</w:t>
            </w:r>
            <w:r w:rsidR="00CB17D6" w:rsidRPr="008E7273">
              <w:rPr>
                <w:rFonts w:ascii="Times New Roman" w:hAnsi="Times New Roman" w:cs="Times New Roman"/>
                <w:color w:val="000000"/>
                <w:sz w:val="24"/>
                <w:szCs w:val="24"/>
              </w:rPr>
              <w:t xml:space="preserve"> программы</w:t>
            </w:r>
            <w:r>
              <w:rPr>
                <w:rFonts w:ascii="Times New Roman" w:hAnsi="Times New Roman" w:cs="Times New Roman"/>
                <w:color w:val="000000"/>
                <w:sz w:val="24"/>
                <w:szCs w:val="24"/>
              </w:rPr>
              <w:t>:</w:t>
            </w:r>
            <w:r w:rsidR="008C5646" w:rsidRPr="008E7273">
              <w:rPr>
                <w:rFonts w:ascii="Times New Roman" w:hAnsi="Times New Roman" w:cs="Times New Roman"/>
                <w:color w:val="000000"/>
                <w:sz w:val="24"/>
                <w:szCs w:val="24"/>
              </w:rPr>
              <w:t xml:space="preserve"> </w:t>
            </w:r>
            <w:r w:rsidR="0059621E" w:rsidRPr="008E7273">
              <w:rPr>
                <w:rFonts w:ascii="Times New Roman" w:hAnsi="Times New Roman" w:cs="Times New Roman"/>
                <w:color w:val="000000"/>
                <w:sz w:val="24"/>
                <w:szCs w:val="24"/>
              </w:rPr>
              <w:t>«</w:t>
            </w:r>
            <w:r w:rsidR="0059621E" w:rsidRPr="008E7273">
              <w:rPr>
                <w:rFonts w:ascii="Times New Roman" w:eastAsia="Calibri" w:hAnsi="Times New Roman" w:cs="Times New Roman"/>
                <w:sz w:val="24"/>
                <w:szCs w:val="24"/>
              </w:rPr>
              <w:t>Объем инвестиций в основной капитал за счет в</w:t>
            </w:r>
            <w:r w:rsidR="007B46AA" w:rsidRPr="008E7273">
              <w:rPr>
                <w:rFonts w:ascii="Times New Roman" w:eastAsia="Calibri" w:hAnsi="Times New Roman" w:cs="Times New Roman"/>
                <w:sz w:val="24"/>
                <w:szCs w:val="24"/>
              </w:rPr>
              <w:t>сех источников финан</w:t>
            </w:r>
            <w:r w:rsidR="008C5646" w:rsidRPr="008E7273">
              <w:rPr>
                <w:rFonts w:ascii="Times New Roman" w:eastAsia="Calibri" w:hAnsi="Times New Roman" w:cs="Times New Roman"/>
                <w:sz w:val="24"/>
                <w:szCs w:val="24"/>
              </w:rPr>
              <w:t>сирования»</w:t>
            </w:r>
            <w:r w:rsidR="00093C2C" w:rsidRPr="008E727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(данные </w:t>
            </w:r>
            <w:r w:rsidR="00093C2C" w:rsidRPr="008E7273">
              <w:rPr>
                <w:rFonts w:ascii="Times New Roman" w:hAnsi="Times New Roman" w:cs="Times New Roman"/>
                <w:color w:val="000000"/>
                <w:sz w:val="24"/>
                <w:szCs w:val="24"/>
              </w:rPr>
              <w:t>Комистат</w:t>
            </w:r>
            <w:r>
              <w:rPr>
                <w:rFonts w:ascii="Times New Roman" w:hAnsi="Times New Roman" w:cs="Times New Roman"/>
                <w:color w:val="000000"/>
                <w:sz w:val="24"/>
                <w:szCs w:val="24"/>
              </w:rPr>
              <w:t>)</w:t>
            </w:r>
            <w:r w:rsidR="002D7CB7">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8E7273">
              <w:rPr>
                <w:rStyle w:val="a9"/>
                <w:rFonts w:ascii="Times New Roman" w:hAnsi="Times New Roman" w:cs="Times New Roman"/>
                <w:sz w:val="20"/>
                <w:szCs w:val="20"/>
              </w:rPr>
              <w:t xml:space="preserve"> </w:t>
            </w:r>
            <w:r w:rsidRPr="008E7273">
              <w:rPr>
                <w:rStyle w:val="a9"/>
                <w:rFonts w:ascii="Times New Roman" w:hAnsi="Times New Roman" w:cs="Times New Roman"/>
                <w:sz w:val="24"/>
                <w:szCs w:val="24"/>
              </w:rPr>
              <w:t xml:space="preserve">«Количество субъектов малого и среднего предпринимательства в расчете на 1000 человек населения муниципального образования (с учетом </w:t>
            </w:r>
            <w:proofErr w:type="spellStart"/>
            <w:r w:rsidRPr="008E7273">
              <w:rPr>
                <w:rStyle w:val="a9"/>
                <w:rFonts w:ascii="Times New Roman" w:hAnsi="Times New Roman" w:cs="Times New Roman"/>
                <w:sz w:val="24"/>
                <w:szCs w:val="24"/>
              </w:rPr>
              <w:t>микропредприятий</w:t>
            </w:r>
            <w:proofErr w:type="spellEnd"/>
            <w:r w:rsidRPr="008E7273">
              <w:rPr>
                <w:rStyle w:val="a9"/>
                <w:rFonts w:ascii="Times New Roman" w:hAnsi="Times New Roman" w:cs="Times New Roman"/>
                <w:sz w:val="24"/>
                <w:szCs w:val="24"/>
              </w:rPr>
              <w:t>)</w:t>
            </w:r>
            <w:r>
              <w:rPr>
                <w:rStyle w:val="a9"/>
                <w:rFonts w:ascii="Times New Roman" w:hAnsi="Times New Roman" w:cs="Times New Roman"/>
                <w:sz w:val="24"/>
                <w:szCs w:val="24"/>
              </w:rPr>
              <w:t xml:space="preserve">» </w:t>
            </w:r>
            <w:r w:rsidRPr="008E7273">
              <w:rPr>
                <w:rStyle w:val="a9"/>
                <w:rFonts w:ascii="Times New Roman" w:hAnsi="Times New Roman" w:cs="Times New Roman"/>
                <w:sz w:val="24"/>
                <w:szCs w:val="24"/>
              </w:rPr>
              <w:t>в связи с уменьшением количества субъекто</w:t>
            </w:r>
            <w:r>
              <w:rPr>
                <w:rStyle w:val="a9"/>
                <w:rFonts w:ascii="Times New Roman" w:hAnsi="Times New Roman" w:cs="Times New Roman"/>
                <w:sz w:val="24"/>
                <w:szCs w:val="24"/>
              </w:rPr>
              <w:t>в МСП на территории МОГО «Ухта»</w:t>
            </w:r>
          </w:p>
        </w:tc>
      </w:tr>
      <w:tr w:rsidR="0059621E" w:rsidRPr="00476A59" w:rsidTr="00CD3379">
        <w:tc>
          <w:tcPr>
            <w:tcW w:w="655" w:type="dxa"/>
          </w:tcPr>
          <w:p w:rsidR="0059621E" w:rsidRPr="008E7273" w:rsidRDefault="0059621E" w:rsidP="00081DE9">
            <w:pPr>
              <w:spacing w:after="0" w:line="240" w:lineRule="auto"/>
              <w:ind w:right="40"/>
              <w:jc w:val="both"/>
              <w:rPr>
                <w:rFonts w:ascii="Times New Roman" w:eastAsia="Times New Roman" w:hAnsi="Times New Roman" w:cs="Times New Roman"/>
                <w:sz w:val="24"/>
                <w:szCs w:val="24"/>
                <w:lang w:eastAsia="ru-RU"/>
              </w:rPr>
            </w:pPr>
            <w:r w:rsidRPr="008E7273">
              <w:rPr>
                <w:rFonts w:ascii="Times New Roman" w:eastAsia="Times New Roman" w:hAnsi="Times New Roman" w:cs="Times New Roman"/>
                <w:sz w:val="24"/>
                <w:szCs w:val="24"/>
                <w:lang w:eastAsia="ru-RU"/>
              </w:rPr>
              <w:t>1.1</w:t>
            </w:r>
          </w:p>
        </w:tc>
        <w:tc>
          <w:tcPr>
            <w:tcW w:w="2410" w:type="dxa"/>
          </w:tcPr>
          <w:p w:rsidR="0059621E" w:rsidRPr="008E7273" w:rsidRDefault="0059621E" w:rsidP="00182667">
            <w:pPr>
              <w:spacing w:after="0" w:line="240" w:lineRule="auto"/>
              <w:ind w:right="40"/>
              <w:rPr>
                <w:rFonts w:ascii="Times New Roman" w:eastAsia="Times New Roman" w:hAnsi="Times New Roman" w:cs="Times New Roman"/>
                <w:sz w:val="24"/>
                <w:szCs w:val="24"/>
                <w:lang w:val="ru" w:eastAsia="ru-RU"/>
              </w:rPr>
            </w:pPr>
            <w:r w:rsidRPr="008E7273">
              <w:rPr>
                <w:rFonts w:ascii="Times New Roman" w:eastAsia="Times New Roman" w:hAnsi="Times New Roman" w:cs="Times New Roman"/>
                <w:sz w:val="24"/>
                <w:szCs w:val="24"/>
                <w:lang w:val="ru" w:eastAsia="ru-RU"/>
              </w:rPr>
              <w:t>Подпрограмма 1. «Стратегическое планирование в МОГО «Ухта»</w:t>
            </w:r>
          </w:p>
        </w:tc>
        <w:tc>
          <w:tcPr>
            <w:tcW w:w="851" w:type="dxa"/>
          </w:tcPr>
          <w:p w:rsidR="0059621E" w:rsidRPr="008E7273" w:rsidRDefault="00B20F16" w:rsidP="00B20F16">
            <w:pPr>
              <w:spacing w:after="0" w:line="240" w:lineRule="auto"/>
              <w:ind w:right="40"/>
              <w:jc w:val="center"/>
              <w:rPr>
                <w:rFonts w:ascii="Times New Roman" w:eastAsia="Times New Roman" w:hAnsi="Times New Roman" w:cs="Times New Roman"/>
                <w:sz w:val="24"/>
                <w:szCs w:val="24"/>
                <w:lang w:eastAsia="ru-RU"/>
              </w:rPr>
            </w:pPr>
            <w:r w:rsidRPr="008E7273">
              <w:rPr>
                <w:rFonts w:ascii="Times New Roman" w:eastAsia="Times New Roman" w:hAnsi="Times New Roman" w:cs="Times New Roman"/>
                <w:sz w:val="24"/>
                <w:szCs w:val="24"/>
                <w:lang w:eastAsia="ru-RU"/>
              </w:rPr>
              <w:t>2</w:t>
            </w:r>
          </w:p>
        </w:tc>
        <w:tc>
          <w:tcPr>
            <w:tcW w:w="1134" w:type="dxa"/>
          </w:tcPr>
          <w:p w:rsidR="0059621E" w:rsidRPr="008E7273" w:rsidRDefault="00B20F16" w:rsidP="00081DE9">
            <w:pPr>
              <w:spacing w:after="0" w:line="240" w:lineRule="auto"/>
              <w:ind w:right="40"/>
              <w:jc w:val="center"/>
              <w:rPr>
                <w:rFonts w:ascii="Times New Roman" w:eastAsia="Times New Roman" w:hAnsi="Times New Roman" w:cs="Times New Roman"/>
                <w:sz w:val="24"/>
                <w:szCs w:val="24"/>
                <w:lang w:eastAsia="ru-RU"/>
              </w:rPr>
            </w:pPr>
            <w:r w:rsidRPr="008E7273">
              <w:rPr>
                <w:rFonts w:ascii="Times New Roman" w:eastAsia="Times New Roman" w:hAnsi="Times New Roman" w:cs="Times New Roman"/>
                <w:sz w:val="24"/>
                <w:szCs w:val="24"/>
                <w:lang w:eastAsia="ru-RU"/>
              </w:rPr>
              <w:t>1</w:t>
            </w:r>
          </w:p>
        </w:tc>
        <w:tc>
          <w:tcPr>
            <w:tcW w:w="5244" w:type="dxa"/>
          </w:tcPr>
          <w:p w:rsidR="00A3300B" w:rsidRPr="008E7273" w:rsidRDefault="0059621E" w:rsidP="008E7273">
            <w:pPr>
              <w:spacing w:after="0" w:line="240" w:lineRule="auto"/>
              <w:ind w:right="40"/>
              <w:jc w:val="both"/>
              <w:rPr>
                <w:rFonts w:ascii="Times New Roman" w:hAnsi="Times New Roman" w:cs="Times New Roman"/>
                <w:bCs/>
                <w:sz w:val="24"/>
                <w:szCs w:val="24"/>
              </w:rPr>
            </w:pPr>
            <w:r w:rsidRPr="008E7273">
              <w:rPr>
                <w:rFonts w:ascii="Times New Roman" w:hAnsi="Times New Roman" w:cs="Times New Roman"/>
                <w:bCs/>
                <w:sz w:val="24"/>
                <w:szCs w:val="24"/>
              </w:rPr>
              <w:t>Не достигнуто значение</w:t>
            </w:r>
            <w:r w:rsidR="00D46A40" w:rsidRPr="008E7273">
              <w:rPr>
                <w:rFonts w:ascii="Times New Roman" w:hAnsi="Times New Roman" w:cs="Times New Roman"/>
                <w:bCs/>
                <w:sz w:val="24"/>
                <w:szCs w:val="24"/>
              </w:rPr>
              <w:t xml:space="preserve"> </w:t>
            </w:r>
            <w:r w:rsidR="00093C2C" w:rsidRPr="008E7273">
              <w:rPr>
                <w:rFonts w:ascii="Times New Roman" w:hAnsi="Times New Roman" w:cs="Times New Roman"/>
                <w:bCs/>
                <w:sz w:val="24"/>
                <w:szCs w:val="24"/>
              </w:rPr>
              <w:t>индикатора</w:t>
            </w:r>
            <w:r w:rsidR="00093C2C" w:rsidRPr="008E7273">
              <w:rPr>
                <w:rFonts w:ascii="Times New Roman" w:hAnsi="Times New Roman" w:cs="Times New Roman"/>
                <w:color w:val="000000"/>
                <w:sz w:val="24"/>
                <w:szCs w:val="24"/>
              </w:rPr>
              <w:t xml:space="preserve"> </w:t>
            </w:r>
            <w:r w:rsidRPr="008E7273">
              <w:rPr>
                <w:rFonts w:ascii="Times New Roman" w:eastAsia="Calibri" w:hAnsi="Times New Roman" w:cs="Times New Roman"/>
                <w:sz w:val="24"/>
                <w:szCs w:val="24"/>
              </w:rPr>
              <w:t>«Объем инвестиций в основной капитал (за исключением бюджетных средств) в расчете на 1 жителя</w:t>
            </w:r>
            <w:r w:rsidR="007B46AA" w:rsidRPr="008E7273">
              <w:rPr>
                <w:rFonts w:eastAsia="Calibri"/>
              </w:rPr>
              <w:t>»</w:t>
            </w:r>
            <w:r w:rsidR="00093C2C" w:rsidRPr="008E7273">
              <w:rPr>
                <w:rFonts w:ascii="Times New Roman" w:hAnsi="Times New Roman" w:cs="Times New Roman"/>
                <w:color w:val="000000"/>
                <w:sz w:val="24"/>
                <w:szCs w:val="24"/>
              </w:rPr>
              <w:t xml:space="preserve"> </w:t>
            </w:r>
            <w:r w:rsidR="008E7273">
              <w:rPr>
                <w:rFonts w:ascii="Times New Roman" w:hAnsi="Times New Roman" w:cs="Times New Roman"/>
                <w:color w:val="000000"/>
                <w:sz w:val="24"/>
                <w:szCs w:val="24"/>
              </w:rPr>
              <w:t xml:space="preserve">(данные </w:t>
            </w:r>
            <w:r w:rsidR="00093C2C" w:rsidRPr="008E7273">
              <w:rPr>
                <w:rFonts w:ascii="Times New Roman" w:hAnsi="Times New Roman" w:cs="Times New Roman"/>
                <w:color w:val="000000"/>
                <w:sz w:val="24"/>
                <w:szCs w:val="24"/>
              </w:rPr>
              <w:t>Комистат</w:t>
            </w:r>
            <w:r w:rsidR="008E7273">
              <w:rPr>
                <w:rFonts w:ascii="Times New Roman" w:hAnsi="Times New Roman" w:cs="Times New Roman"/>
                <w:color w:val="000000"/>
                <w:sz w:val="24"/>
                <w:szCs w:val="24"/>
              </w:rPr>
              <w:t>)</w:t>
            </w:r>
          </w:p>
        </w:tc>
      </w:tr>
      <w:tr w:rsidR="0059621E" w:rsidRPr="00476A59" w:rsidTr="00CA4778">
        <w:tc>
          <w:tcPr>
            <w:tcW w:w="655" w:type="dxa"/>
          </w:tcPr>
          <w:p w:rsidR="0059621E" w:rsidRPr="00EE5839" w:rsidRDefault="0059621E" w:rsidP="00081DE9">
            <w:pPr>
              <w:spacing w:after="0" w:line="240" w:lineRule="auto"/>
              <w:ind w:right="40"/>
              <w:jc w:val="both"/>
              <w:rPr>
                <w:rFonts w:ascii="Times New Roman" w:eastAsia="Times New Roman" w:hAnsi="Times New Roman" w:cs="Times New Roman"/>
                <w:sz w:val="24"/>
                <w:szCs w:val="24"/>
                <w:lang w:eastAsia="ru-RU"/>
              </w:rPr>
            </w:pPr>
            <w:r w:rsidRPr="00EE5839">
              <w:rPr>
                <w:rFonts w:ascii="Times New Roman" w:eastAsia="Times New Roman" w:hAnsi="Times New Roman" w:cs="Times New Roman"/>
                <w:sz w:val="24"/>
                <w:szCs w:val="24"/>
                <w:lang w:eastAsia="ru-RU"/>
              </w:rPr>
              <w:t>1.2</w:t>
            </w:r>
          </w:p>
        </w:tc>
        <w:tc>
          <w:tcPr>
            <w:tcW w:w="2410" w:type="dxa"/>
            <w:tcBorders>
              <w:bottom w:val="single" w:sz="4" w:space="0" w:color="auto"/>
            </w:tcBorders>
          </w:tcPr>
          <w:p w:rsidR="0059621E" w:rsidRPr="00EE5839" w:rsidRDefault="0059621E" w:rsidP="00182667">
            <w:pPr>
              <w:spacing w:after="0" w:line="240" w:lineRule="auto"/>
              <w:ind w:right="40"/>
              <w:rPr>
                <w:rFonts w:ascii="Times New Roman" w:eastAsia="Times New Roman" w:hAnsi="Times New Roman" w:cs="Times New Roman"/>
                <w:sz w:val="24"/>
                <w:szCs w:val="24"/>
                <w:lang w:val="ru" w:eastAsia="ru-RU"/>
              </w:rPr>
            </w:pPr>
            <w:r w:rsidRPr="00EE5839">
              <w:rPr>
                <w:rFonts w:ascii="Times New Roman" w:eastAsia="Times New Roman" w:hAnsi="Times New Roman" w:cs="Times New Roman"/>
                <w:sz w:val="24"/>
                <w:szCs w:val="24"/>
                <w:lang w:val="ru" w:eastAsia="ru-RU"/>
              </w:rPr>
              <w:t>Подпрограмма 2. «Малое и среднее предпринимательство в МОГО «Ухта»</w:t>
            </w:r>
          </w:p>
        </w:tc>
        <w:tc>
          <w:tcPr>
            <w:tcW w:w="851" w:type="dxa"/>
            <w:tcBorders>
              <w:bottom w:val="single" w:sz="4" w:space="0" w:color="auto"/>
            </w:tcBorders>
          </w:tcPr>
          <w:p w:rsidR="0059621E" w:rsidRPr="00EE5839" w:rsidRDefault="00B20F16" w:rsidP="00B20F16">
            <w:pPr>
              <w:spacing w:after="0" w:line="240" w:lineRule="auto"/>
              <w:ind w:right="40"/>
              <w:jc w:val="center"/>
              <w:rPr>
                <w:rFonts w:ascii="Times New Roman" w:eastAsia="Times New Roman" w:hAnsi="Times New Roman" w:cs="Times New Roman"/>
                <w:sz w:val="24"/>
                <w:szCs w:val="24"/>
                <w:lang w:eastAsia="ru-RU"/>
              </w:rPr>
            </w:pPr>
            <w:r w:rsidRPr="00EE5839">
              <w:rPr>
                <w:rFonts w:ascii="Times New Roman" w:eastAsia="Times New Roman" w:hAnsi="Times New Roman" w:cs="Times New Roman"/>
                <w:sz w:val="24"/>
                <w:szCs w:val="24"/>
                <w:lang w:eastAsia="ru-RU"/>
              </w:rPr>
              <w:t>14</w:t>
            </w:r>
          </w:p>
        </w:tc>
        <w:tc>
          <w:tcPr>
            <w:tcW w:w="1134" w:type="dxa"/>
          </w:tcPr>
          <w:p w:rsidR="0059621E" w:rsidRPr="00EE5839" w:rsidRDefault="00B20F16" w:rsidP="00F54810">
            <w:pPr>
              <w:spacing w:after="0" w:line="240" w:lineRule="auto"/>
              <w:ind w:right="40"/>
              <w:jc w:val="center"/>
              <w:rPr>
                <w:rFonts w:ascii="Times New Roman" w:eastAsia="Times New Roman" w:hAnsi="Times New Roman" w:cs="Times New Roman"/>
                <w:sz w:val="24"/>
                <w:szCs w:val="24"/>
                <w:lang w:eastAsia="ru-RU"/>
              </w:rPr>
            </w:pPr>
            <w:r w:rsidRPr="00EE5839">
              <w:rPr>
                <w:rFonts w:ascii="Times New Roman" w:eastAsia="Times New Roman" w:hAnsi="Times New Roman" w:cs="Times New Roman"/>
                <w:sz w:val="24"/>
                <w:szCs w:val="24"/>
                <w:lang w:eastAsia="ru-RU"/>
              </w:rPr>
              <w:t>1</w:t>
            </w:r>
            <w:r w:rsidR="00F54810">
              <w:rPr>
                <w:rFonts w:ascii="Times New Roman" w:eastAsia="Times New Roman" w:hAnsi="Times New Roman" w:cs="Times New Roman"/>
                <w:sz w:val="24"/>
                <w:szCs w:val="24"/>
                <w:lang w:eastAsia="ru-RU"/>
              </w:rPr>
              <w:t>2</w:t>
            </w:r>
          </w:p>
        </w:tc>
        <w:tc>
          <w:tcPr>
            <w:tcW w:w="5244" w:type="dxa"/>
          </w:tcPr>
          <w:p w:rsidR="00EE5839" w:rsidRPr="00EE5839" w:rsidRDefault="0050009D" w:rsidP="00EE5839">
            <w:pPr>
              <w:spacing w:after="0" w:line="240" w:lineRule="auto"/>
              <w:ind w:right="40"/>
              <w:jc w:val="both"/>
              <w:rPr>
                <w:rFonts w:ascii="Times New Roman" w:hAnsi="Times New Roman" w:cs="Times New Roman"/>
                <w:bCs/>
                <w:sz w:val="24"/>
                <w:szCs w:val="24"/>
              </w:rPr>
            </w:pPr>
            <w:r w:rsidRPr="00EE5839">
              <w:rPr>
                <w:rFonts w:ascii="Times New Roman" w:hAnsi="Times New Roman" w:cs="Times New Roman"/>
                <w:bCs/>
                <w:sz w:val="24"/>
                <w:szCs w:val="24"/>
              </w:rPr>
              <w:t>Не достигнут</w:t>
            </w:r>
            <w:r w:rsidR="00F54810">
              <w:rPr>
                <w:rFonts w:ascii="Times New Roman" w:hAnsi="Times New Roman" w:cs="Times New Roman"/>
                <w:bCs/>
                <w:sz w:val="24"/>
                <w:szCs w:val="24"/>
              </w:rPr>
              <w:t>ы</w:t>
            </w:r>
            <w:r w:rsidRPr="00EE5839">
              <w:rPr>
                <w:rFonts w:ascii="Times New Roman" w:hAnsi="Times New Roman" w:cs="Times New Roman"/>
                <w:bCs/>
                <w:sz w:val="24"/>
                <w:szCs w:val="24"/>
              </w:rPr>
              <w:t xml:space="preserve"> значени</w:t>
            </w:r>
            <w:r w:rsidR="00F54810">
              <w:rPr>
                <w:rFonts w:ascii="Times New Roman" w:hAnsi="Times New Roman" w:cs="Times New Roman"/>
                <w:bCs/>
                <w:sz w:val="24"/>
                <w:szCs w:val="24"/>
              </w:rPr>
              <w:t>я</w:t>
            </w:r>
            <w:r w:rsidRPr="00EE5839">
              <w:rPr>
                <w:rFonts w:ascii="Times New Roman" w:hAnsi="Times New Roman" w:cs="Times New Roman"/>
                <w:bCs/>
                <w:sz w:val="24"/>
                <w:szCs w:val="24"/>
              </w:rPr>
              <w:t xml:space="preserve"> </w:t>
            </w:r>
            <w:r w:rsidR="00EE5839" w:rsidRPr="00EE5839">
              <w:rPr>
                <w:rFonts w:ascii="Times New Roman" w:hAnsi="Times New Roman" w:cs="Times New Roman"/>
                <w:bCs/>
                <w:sz w:val="24"/>
                <w:szCs w:val="24"/>
              </w:rPr>
              <w:t xml:space="preserve">2 </w:t>
            </w:r>
            <w:r w:rsidRPr="00EE5839">
              <w:rPr>
                <w:rFonts w:ascii="Times New Roman" w:hAnsi="Times New Roman" w:cs="Times New Roman"/>
                <w:bCs/>
                <w:sz w:val="24"/>
                <w:szCs w:val="24"/>
              </w:rPr>
              <w:t>индикатор</w:t>
            </w:r>
            <w:r w:rsidR="00EE5839" w:rsidRPr="00EE5839">
              <w:rPr>
                <w:rFonts w:ascii="Times New Roman" w:hAnsi="Times New Roman" w:cs="Times New Roman"/>
                <w:bCs/>
                <w:sz w:val="24"/>
                <w:szCs w:val="24"/>
              </w:rPr>
              <w:t>ов:</w:t>
            </w:r>
          </w:p>
          <w:p w:rsidR="00A3300B" w:rsidRPr="00EE5839" w:rsidRDefault="00EE5839" w:rsidP="00EE5839">
            <w:pPr>
              <w:spacing w:after="0" w:line="240" w:lineRule="auto"/>
              <w:ind w:right="40"/>
              <w:jc w:val="both"/>
              <w:rPr>
                <w:rFonts w:ascii="Times New Roman" w:hAnsi="Times New Roman" w:cs="Times New Roman"/>
                <w:sz w:val="24"/>
                <w:szCs w:val="24"/>
              </w:rPr>
            </w:pPr>
            <w:r w:rsidRPr="00EE5839">
              <w:rPr>
                <w:rFonts w:ascii="Times New Roman" w:hAnsi="Times New Roman" w:cs="Times New Roman"/>
                <w:bCs/>
                <w:sz w:val="24"/>
                <w:szCs w:val="24"/>
              </w:rPr>
              <w:t>-</w:t>
            </w:r>
            <w:r w:rsidR="0050009D" w:rsidRPr="00EE5839">
              <w:rPr>
                <w:rFonts w:ascii="Times New Roman" w:hAnsi="Times New Roman" w:cs="Times New Roman"/>
                <w:bCs/>
                <w:sz w:val="24"/>
                <w:szCs w:val="24"/>
              </w:rPr>
              <w:t>«</w:t>
            </w:r>
            <w:r w:rsidR="0050009D" w:rsidRPr="00EE5839">
              <w:rPr>
                <w:rFonts w:ascii="Times New Roman" w:eastAsia="Calibri" w:hAnsi="Times New Roman" w:cs="Times New Roman"/>
                <w:sz w:val="24"/>
                <w:szCs w:val="24"/>
              </w:rPr>
              <w:t>Доля прибыльных сельскохозяйственных организаций в общем числе» в</w:t>
            </w:r>
            <w:r w:rsidR="0050009D" w:rsidRPr="00EE5839">
              <w:rPr>
                <w:rFonts w:ascii="Times New Roman" w:hAnsi="Times New Roman" w:cs="Times New Roman"/>
                <w:sz w:val="24"/>
                <w:szCs w:val="24"/>
              </w:rPr>
              <w:t xml:space="preserve"> связи с убытком ООО «Племхоз «Изваильский-97»</w:t>
            </w:r>
            <w:r w:rsidR="00772AF6">
              <w:rPr>
                <w:rFonts w:ascii="Times New Roman" w:hAnsi="Times New Roman" w:cs="Times New Roman"/>
                <w:sz w:val="24"/>
                <w:szCs w:val="24"/>
              </w:rPr>
              <w:t>,</w:t>
            </w:r>
            <w:r w:rsidR="0050009D" w:rsidRPr="00EE5839">
              <w:rPr>
                <w:rFonts w:ascii="Times New Roman" w:hAnsi="Times New Roman" w:cs="Times New Roman"/>
                <w:sz w:val="24"/>
                <w:szCs w:val="24"/>
              </w:rPr>
              <w:t xml:space="preserve"> согласно данным годовой бухга</w:t>
            </w:r>
            <w:r w:rsidRPr="00EE5839">
              <w:rPr>
                <w:rFonts w:ascii="Times New Roman" w:hAnsi="Times New Roman" w:cs="Times New Roman"/>
                <w:sz w:val="24"/>
                <w:szCs w:val="24"/>
              </w:rPr>
              <w:t>лтерской отчетности за 20</w:t>
            </w:r>
            <w:r w:rsidR="007A0B0D">
              <w:rPr>
                <w:rFonts w:ascii="Times New Roman" w:hAnsi="Times New Roman" w:cs="Times New Roman"/>
                <w:sz w:val="24"/>
                <w:szCs w:val="24"/>
              </w:rPr>
              <w:t>20</w:t>
            </w:r>
            <w:r w:rsidRPr="00EE5839">
              <w:rPr>
                <w:rFonts w:ascii="Times New Roman" w:hAnsi="Times New Roman" w:cs="Times New Roman"/>
                <w:sz w:val="24"/>
                <w:szCs w:val="24"/>
              </w:rPr>
              <w:t xml:space="preserve"> год;</w:t>
            </w:r>
          </w:p>
          <w:p w:rsidR="008D61E1" w:rsidRPr="008A4EEE" w:rsidRDefault="00EE5839" w:rsidP="00EE5839">
            <w:pPr>
              <w:spacing w:after="0" w:line="240" w:lineRule="auto"/>
              <w:ind w:right="40"/>
              <w:jc w:val="both"/>
              <w:rPr>
                <w:rFonts w:ascii="Times New Roman" w:hAnsi="Times New Roman" w:cs="Times New Roman"/>
                <w:sz w:val="24"/>
                <w:szCs w:val="24"/>
              </w:rPr>
            </w:pPr>
            <w:r w:rsidRPr="00EE5839">
              <w:rPr>
                <w:rFonts w:ascii="Times New Roman" w:hAnsi="Times New Roman" w:cs="Times New Roman"/>
                <w:sz w:val="24"/>
                <w:szCs w:val="24"/>
              </w:rPr>
              <w:t>-«К</w:t>
            </w:r>
            <w:r w:rsidRPr="00EE5839">
              <w:rPr>
                <w:rFonts w:ascii="Times New Roman" w:eastAsia="Calibri" w:hAnsi="Times New Roman" w:cs="Times New Roman"/>
                <w:sz w:val="24"/>
                <w:szCs w:val="24"/>
              </w:rPr>
              <w:t xml:space="preserve">оличество уникальных субъектов малого и среднего предпринимательства и </w:t>
            </w:r>
            <w:proofErr w:type="spellStart"/>
            <w:r w:rsidRPr="00EE5839">
              <w:rPr>
                <w:rFonts w:ascii="Times New Roman" w:eastAsia="Calibri" w:hAnsi="Times New Roman" w:cs="Times New Roman"/>
                <w:sz w:val="24"/>
                <w:szCs w:val="24"/>
              </w:rPr>
              <w:t>самозанятых</w:t>
            </w:r>
            <w:proofErr w:type="spellEnd"/>
            <w:r w:rsidRPr="00EE5839">
              <w:rPr>
                <w:rFonts w:ascii="Times New Roman" w:eastAsia="Calibri" w:hAnsi="Times New Roman" w:cs="Times New Roman"/>
                <w:sz w:val="24"/>
                <w:szCs w:val="24"/>
              </w:rPr>
              <w:t xml:space="preserve">, обратившихся в АО «Гарантийный фонд Республики Коми» </w:t>
            </w:r>
            <w:r w:rsidRPr="00EE5839">
              <w:rPr>
                <w:rFonts w:ascii="Times New Roman" w:hAnsi="Times New Roman" w:cs="Times New Roman"/>
                <w:sz w:val="24"/>
                <w:szCs w:val="24"/>
              </w:rPr>
              <w:t>в связи с уменьшением заинтересованности субъектов МСП в данном виде поддержки</w:t>
            </w:r>
          </w:p>
        </w:tc>
      </w:tr>
      <w:tr w:rsidR="0059621E" w:rsidRPr="00476A59" w:rsidTr="005932A1">
        <w:trPr>
          <w:trHeight w:val="1133"/>
        </w:trPr>
        <w:tc>
          <w:tcPr>
            <w:tcW w:w="655" w:type="dxa"/>
            <w:tcBorders>
              <w:right w:val="single" w:sz="4" w:space="0" w:color="auto"/>
            </w:tcBorders>
          </w:tcPr>
          <w:p w:rsidR="0059621E" w:rsidRPr="005A5EFD" w:rsidRDefault="0059621E" w:rsidP="00081DE9">
            <w:pPr>
              <w:spacing w:after="0" w:line="240" w:lineRule="auto"/>
              <w:ind w:right="40"/>
              <w:jc w:val="both"/>
              <w:rPr>
                <w:rFonts w:ascii="Times New Roman" w:eastAsia="Times New Roman" w:hAnsi="Times New Roman" w:cs="Times New Roman"/>
                <w:b/>
                <w:sz w:val="24"/>
                <w:szCs w:val="24"/>
                <w:lang w:eastAsia="ru-RU"/>
              </w:rPr>
            </w:pPr>
            <w:r w:rsidRPr="005A5EFD">
              <w:rPr>
                <w:rFonts w:ascii="Times New Roman" w:eastAsia="Times New Roman" w:hAnsi="Times New Roman" w:cs="Times New Roman"/>
                <w:b/>
                <w:sz w:val="24"/>
                <w:szCs w:val="24"/>
                <w:lang w:eastAsia="ru-RU"/>
              </w:rPr>
              <w:t>2</w:t>
            </w:r>
          </w:p>
        </w:tc>
        <w:tc>
          <w:tcPr>
            <w:tcW w:w="2410" w:type="dxa"/>
            <w:tcBorders>
              <w:top w:val="single" w:sz="4" w:space="0" w:color="auto"/>
              <w:left w:val="single" w:sz="4" w:space="0" w:color="auto"/>
              <w:bottom w:val="single" w:sz="4" w:space="0" w:color="auto"/>
              <w:right w:val="single" w:sz="4" w:space="0" w:color="auto"/>
            </w:tcBorders>
          </w:tcPr>
          <w:p w:rsidR="0059621E" w:rsidRPr="005A5EFD" w:rsidRDefault="0059621E" w:rsidP="005932A1">
            <w:pPr>
              <w:spacing w:after="0" w:line="240" w:lineRule="auto"/>
              <w:rPr>
                <w:rFonts w:ascii="Times New Roman" w:eastAsia="Arial Unicode MS" w:hAnsi="Times New Roman" w:cs="Arial Unicode MS"/>
                <w:b/>
                <w:sz w:val="24"/>
                <w:szCs w:val="24"/>
                <w:lang w:val="ru" w:eastAsia="ru-RU"/>
              </w:rPr>
            </w:pPr>
            <w:r w:rsidRPr="005A5EFD">
              <w:rPr>
                <w:rFonts w:ascii="Times New Roman" w:eastAsia="Arial Unicode MS" w:hAnsi="Times New Roman" w:cs="Arial Unicode MS"/>
                <w:b/>
                <w:sz w:val="24"/>
                <w:szCs w:val="24"/>
                <w:lang w:val="ru" w:eastAsia="ru-RU"/>
              </w:rPr>
              <w:t xml:space="preserve">Жильё и жилищно-коммунальное хозяйство </w:t>
            </w:r>
          </w:p>
        </w:tc>
        <w:tc>
          <w:tcPr>
            <w:tcW w:w="851" w:type="dxa"/>
            <w:tcBorders>
              <w:top w:val="single" w:sz="4" w:space="0" w:color="auto"/>
              <w:left w:val="single" w:sz="4" w:space="0" w:color="auto"/>
              <w:bottom w:val="single" w:sz="4" w:space="0" w:color="auto"/>
              <w:right w:val="single" w:sz="4" w:space="0" w:color="auto"/>
            </w:tcBorders>
          </w:tcPr>
          <w:p w:rsidR="0059621E" w:rsidRPr="005A5EFD" w:rsidRDefault="00772AF6" w:rsidP="00772AF6">
            <w:pPr>
              <w:spacing w:after="0" w:line="240" w:lineRule="auto"/>
              <w:ind w:right="4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19</w:t>
            </w:r>
          </w:p>
        </w:tc>
        <w:tc>
          <w:tcPr>
            <w:tcW w:w="1134" w:type="dxa"/>
            <w:tcBorders>
              <w:left w:val="single" w:sz="4" w:space="0" w:color="auto"/>
            </w:tcBorders>
          </w:tcPr>
          <w:p w:rsidR="0059621E" w:rsidRPr="005A5EFD" w:rsidRDefault="00772AF6" w:rsidP="00E727BD">
            <w:pPr>
              <w:spacing w:after="0" w:line="240" w:lineRule="auto"/>
              <w:ind w:right="4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5244" w:type="dxa"/>
          </w:tcPr>
          <w:p w:rsidR="00DD4156" w:rsidRPr="005A5EFD" w:rsidRDefault="00DD4156" w:rsidP="00AD5B9A">
            <w:pPr>
              <w:spacing w:after="0" w:line="240" w:lineRule="auto"/>
              <w:ind w:right="40"/>
              <w:jc w:val="both"/>
              <w:rPr>
                <w:rFonts w:ascii="Times New Roman" w:eastAsia="Times New Roman" w:hAnsi="Times New Roman" w:cs="Times New Roman"/>
                <w:sz w:val="24"/>
                <w:szCs w:val="24"/>
                <w:lang w:eastAsia="ru-RU"/>
              </w:rPr>
            </w:pPr>
            <w:r w:rsidRPr="005A5EFD">
              <w:rPr>
                <w:rFonts w:ascii="Times New Roman" w:eastAsia="Times New Roman" w:hAnsi="Times New Roman" w:cs="Times New Roman"/>
                <w:sz w:val="24"/>
                <w:szCs w:val="24"/>
                <w:lang w:eastAsia="ru-RU"/>
              </w:rPr>
              <w:t>Не достигнут</w:t>
            </w:r>
            <w:r w:rsidR="00D22499" w:rsidRPr="005A5EFD">
              <w:rPr>
                <w:rFonts w:ascii="Times New Roman" w:eastAsia="Times New Roman" w:hAnsi="Times New Roman" w:cs="Times New Roman"/>
                <w:sz w:val="24"/>
                <w:szCs w:val="24"/>
                <w:lang w:eastAsia="ru-RU"/>
              </w:rPr>
              <w:t>ы</w:t>
            </w:r>
            <w:r w:rsidRPr="005A5EFD">
              <w:rPr>
                <w:rFonts w:ascii="Times New Roman" w:eastAsia="Times New Roman" w:hAnsi="Times New Roman" w:cs="Times New Roman"/>
                <w:sz w:val="24"/>
                <w:szCs w:val="24"/>
                <w:lang w:eastAsia="ru-RU"/>
              </w:rPr>
              <w:t xml:space="preserve"> </w:t>
            </w:r>
            <w:r w:rsidR="00D22499" w:rsidRPr="005A5EFD">
              <w:rPr>
                <w:rFonts w:ascii="Times New Roman" w:eastAsia="Times New Roman" w:hAnsi="Times New Roman" w:cs="Times New Roman"/>
                <w:sz w:val="24"/>
                <w:szCs w:val="24"/>
                <w:lang w:eastAsia="ru-RU"/>
              </w:rPr>
              <w:t xml:space="preserve">плановые </w:t>
            </w:r>
            <w:r w:rsidRPr="005A5EFD">
              <w:rPr>
                <w:rFonts w:ascii="Times New Roman" w:eastAsia="Times New Roman" w:hAnsi="Times New Roman" w:cs="Times New Roman"/>
                <w:sz w:val="24"/>
                <w:szCs w:val="24"/>
                <w:lang w:eastAsia="ru-RU"/>
              </w:rPr>
              <w:t>з</w:t>
            </w:r>
            <w:r w:rsidR="0059621E" w:rsidRPr="005A5EFD">
              <w:rPr>
                <w:rFonts w:ascii="Times New Roman" w:eastAsia="Times New Roman" w:hAnsi="Times New Roman" w:cs="Times New Roman"/>
                <w:sz w:val="24"/>
                <w:szCs w:val="24"/>
                <w:lang w:eastAsia="ru-RU"/>
              </w:rPr>
              <w:t>начени</w:t>
            </w:r>
            <w:r w:rsidR="00D22499" w:rsidRPr="005A5EFD">
              <w:rPr>
                <w:rFonts w:ascii="Times New Roman" w:eastAsia="Times New Roman" w:hAnsi="Times New Roman" w:cs="Times New Roman"/>
                <w:sz w:val="24"/>
                <w:szCs w:val="24"/>
                <w:lang w:eastAsia="ru-RU"/>
              </w:rPr>
              <w:t>я</w:t>
            </w:r>
            <w:r w:rsidR="0059621E" w:rsidRPr="005A5EFD">
              <w:rPr>
                <w:rFonts w:ascii="Times New Roman" w:eastAsia="Times New Roman" w:hAnsi="Times New Roman" w:cs="Times New Roman"/>
                <w:sz w:val="24"/>
                <w:szCs w:val="24"/>
                <w:lang w:eastAsia="ru-RU"/>
              </w:rPr>
              <w:t xml:space="preserve"> </w:t>
            </w:r>
            <w:r w:rsidR="00D22499" w:rsidRPr="005A5EFD">
              <w:rPr>
                <w:rFonts w:ascii="Times New Roman" w:eastAsia="Times New Roman" w:hAnsi="Times New Roman" w:cs="Times New Roman"/>
                <w:sz w:val="24"/>
                <w:szCs w:val="24"/>
                <w:lang w:eastAsia="ru-RU"/>
              </w:rPr>
              <w:t>9</w:t>
            </w:r>
            <w:r w:rsidR="003711A6" w:rsidRPr="005A5EFD">
              <w:rPr>
                <w:rFonts w:ascii="Times New Roman" w:eastAsia="Times New Roman" w:hAnsi="Times New Roman" w:cs="Times New Roman"/>
                <w:sz w:val="24"/>
                <w:szCs w:val="24"/>
                <w:lang w:eastAsia="ru-RU"/>
              </w:rPr>
              <w:t xml:space="preserve"> </w:t>
            </w:r>
            <w:r w:rsidR="0059621E" w:rsidRPr="005A5EFD">
              <w:rPr>
                <w:rFonts w:ascii="Times New Roman" w:eastAsia="Times New Roman" w:hAnsi="Times New Roman" w:cs="Times New Roman"/>
                <w:sz w:val="24"/>
                <w:szCs w:val="24"/>
                <w:lang w:eastAsia="ru-RU"/>
              </w:rPr>
              <w:t>индикатор</w:t>
            </w:r>
            <w:r w:rsidR="00D22499" w:rsidRPr="005A5EFD">
              <w:rPr>
                <w:rFonts w:ascii="Times New Roman" w:eastAsia="Times New Roman" w:hAnsi="Times New Roman" w:cs="Times New Roman"/>
                <w:sz w:val="24"/>
                <w:szCs w:val="24"/>
                <w:lang w:eastAsia="ru-RU"/>
              </w:rPr>
              <w:t>ов:</w:t>
            </w:r>
            <w:r w:rsidR="0059621E" w:rsidRPr="005A5EFD">
              <w:rPr>
                <w:rFonts w:ascii="Times New Roman" w:eastAsia="Times New Roman" w:hAnsi="Times New Roman" w:cs="Times New Roman"/>
                <w:sz w:val="24"/>
                <w:szCs w:val="24"/>
                <w:lang w:eastAsia="ru-RU"/>
              </w:rPr>
              <w:t xml:space="preserve"> </w:t>
            </w:r>
          </w:p>
          <w:p w:rsidR="005A5EFD" w:rsidRPr="00D11D20" w:rsidRDefault="005A5EFD" w:rsidP="005A5EFD">
            <w:pPr>
              <w:tabs>
                <w:tab w:val="left" w:pos="4887"/>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D11D20">
              <w:rPr>
                <w:rFonts w:ascii="Times New Roman" w:hAnsi="Times New Roman" w:cs="Times New Roman"/>
                <w:color w:val="000000"/>
                <w:sz w:val="24"/>
                <w:szCs w:val="24"/>
              </w:rPr>
              <w:t>«</w:t>
            </w:r>
            <w:r>
              <w:rPr>
                <w:rFonts w:ascii="Times New Roman" w:hAnsi="Times New Roman" w:cs="Times New Roman"/>
                <w:color w:val="000000"/>
                <w:sz w:val="24"/>
                <w:szCs w:val="24"/>
              </w:rPr>
              <w:t>В</w:t>
            </w:r>
            <w:r w:rsidRPr="00D11D20">
              <w:rPr>
                <w:rFonts w:ascii="Times New Roman" w:hAnsi="Times New Roman" w:cs="Times New Roman"/>
                <w:color w:val="000000"/>
                <w:sz w:val="24"/>
                <w:szCs w:val="24"/>
              </w:rPr>
              <w:t>вод в действие жилых домов», «</w:t>
            </w:r>
            <w:r>
              <w:rPr>
                <w:rFonts w:ascii="Times New Roman" w:hAnsi="Times New Roman" w:cs="Times New Roman"/>
                <w:color w:val="000000"/>
                <w:sz w:val="24"/>
                <w:szCs w:val="24"/>
              </w:rPr>
              <w:t>О</w:t>
            </w:r>
            <w:r w:rsidRPr="00D11D20">
              <w:rPr>
                <w:rFonts w:ascii="Times New Roman" w:hAnsi="Times New Roman" w:cs="Times New Roman"/>
                <w:color w:val="000000"/>
                <w:sz w:val="24"/>
                <w:szCs w:val="24"/>
              </w:rPr>
              <w:t>бщая площадь жилых помещений, введенная в действие за один год, приходящаяся в среднем на одного жителя»</w:t>
            </w:r>
            <w:r w:rsidR="00772AF6">
              <w:rPr>
                <w:rFonts w:ascii="Times New Roman" w:hAnsi="Times New Roman" w:cs="Times New Roman"/>
                <w:color w:val="000000"/>
                <w:sz w:val="24"/>
                <w:szCs w:val="24"/>
              </w:rPr>
              <w:t xml:space="preserve"> - з</w:t>
            </w:r>
            <w:r w:rsidRPr="00D11D20">
              <w:rPr>
                <w:rFonts w:ascii="Times New Roman" w:hAnsi="Times New Roman" w:cs="Times New Roman"/>
                <w:color w:val="000000"/>
                <w:sz w:val="24"/>
                <w:szCs w:val="24"/>
              </w:rPr>
              <w:t>начение показателей зависит от финансовой стабильности организаций строительной отрасли, а также спроса населения;</w:t>
            </w:r>
          </w:p>
          <w:p w:rsidR="005A5EFD" w:rsidRPr="00D11D20" w:rsidRDefault="005A5EFD" w:rsidP="005A5EFD">
            <w:pPr>
              <w:tabs>
                <w:tab w:val="left" w:pos="4887"/>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D11D20">
              <w:rPr>
                <w:rFonts w:ascii="Times New Roman" w:hAnsi="Times New Roman" w:cs="Times New Roman"/>
                <w:color w:val="000000"/>
                <w:sz w:val="24"/>
                <w:szCs w:val="24"/>
              </w:rPr>
              <w:t>«</w:t>
            </w:r>
            <w:r>
              <w:rPr>
                <w:rFonts w:ascii="Times New Roman" w:hAnsi="Times New Roman" w:cs="Times New Roman"/>
                <w:color w:val="000000"/>
                <w:sz w:val="24"/>
                <w:szCs w:val="24"/>
              </w:rPr>
              <w:t>Р</w:t>
            </w:r>
            <w:r w:rsidRPr="00D11D20">
              <w:rPr>
                <w:rFonts w:ascii="Times New Roman" w:hAnsi="Times New Roman" w:cs="Times New Roman"/>
                <w:color w:val="000000"/>
                <w:sz w:val="24"/>
                <w:szCs w:val="24"/>
              </w:rPr>
              <w:t>асселенная площадь аварийного жилищного фонда», «</w:t>
            </w:r>
            <w:r>
              <w:rPr>
                <w:rFonts w:ascii="Times New Roman" w:hAnsi="Times New Roman" w:cs="Times New Roman"/>
                <w:color w:val="000000"/>
                <w:sz w:val="24"/>
                <w:szCs w:val="24"/>
              </w:rPr>
              <w:t>К</w:t>
            </w:r>
            <w:r w:rsidRPr="00D11D20">
              <w:rPr>
                <w:rFonts w:ascii="Times New Roman" w:hAnsi="Times New Roman" w:cs="Times New Roman"/>
                <w:color w:val="000000"/>
                <w:sz w:val="24"/>
                <w:szCs w:val="24"/>
              </w:rPr>
              <w:t>оличество расселенных помещений аварийного жилищного фонда» по причине отказа граждан от жилых помещений, предлагаемых к переселению;</w:t>
            </w:r>
          </w:p>
          <w:p w:rsidR="005A5EFD" w:rsidRPr="00D11D20" w:rsidRDefault="005A5EFD" w:rsidP="005A5EFD">
            <w:pPr>
              <w:tabs>
                <w:tab w:val="left" w:pos="4887"/>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sidRPr="00D11D20">
              <w:rPr>
                <w:rFonts w:ascii="Times New Roman" w:hAnsi="Times New Roman" w:cs="Times New Roman"/>
                <w:color w:val="000000"/>
                <w:sz w:val="24"/>
                <w:szCs w:val="24"/>
              </w:rPr>
              <w:t>«</w:t>
            </w:r>
            <w:r>
              <w:rPr>
                <w:rFonts w:ascii="Times New Roman" w:hAnsi="Times New Roman" w:cs="Times New Roman"/>
                <w:color w:val="000000"/>
                <w:sz w:val="24"/>
                <w:szCs w:val="24"/>
              </w:rPr>
              <w:t>П</w:t>
            </w:r>
            <w:r w:rsidRPr="00D11D20">
              <w:rPr>
                <w:rFonts w:ascii="Times New Roman" w:hAnsi="Times New Roman" w:cs="Times New Roman"/>
                <w:color w:val="000000"/>
                <w:sz w:val="24"/>
                <w:szCs w:val="24"/>
              </w:rPr>
              <w:t>лощадь земельных участков, предоставленных для строительства, в расчете на 10 тыс. человек населения – всего», «</w:t>
            </w:r>
            <w:r>
              <w:rPr>
                <w:rFonts w:ascii="Times New Roman" w:hAnsi="Times New Roman" w:cs="Times New Roman"/>
                <w:color w:val="000000"/>
                <w:sz w:val="24"/>
                <w:szCs w:val="24"/>
              </w:rPr>
              <w:t>П</w:t>
            </w:r>
            <w:r w:rsidRPr="00D11D20">
              <w:rPr>
                <w:rFonts w:ascii="Times New Roman" w:hAnsi="Times New Roman" w:cs="Times New Roman"/>
                <w:color w:val="000000"/>
                <w:sz w:val="24"/>
                <w:szCs w:val="24"/>
              </w:rPr>
              <w:t>лощадь 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 в расчете на 10 тыс. человек населения»</w:t>
            </w:r>
            <w:r w:rsidR="00772AF6">
              <w:rPr>
                <w:rFonts w:ascii="Times New Roman" w:hAnsi="Times New Roman" w:cs="Times New Roman"/>
                <w:color w:val="000000"/>
                <w:sz w:val="24"/>
                <w:szCs w:val="24"/>
              </w:rPr>
              <w:t xml:space="preserve"> в связи с  </w:t>
            </w:r>
            <w:r w:rsidR="00772AF6" w:rsidRPr="00D11D20">
              <w:rPr>
                <w:rFonts w:ascii="Times New Roman" w:hAnsi="Times New Roman" w:cs="Times New Roman"/>
                <w:color w:val="000000"/>
                <w:sz w:val="24"/>
                <w:szCs w:val="24"/>
              </w:rPr>
              <w:t>низки</w:t>
            </w:r>
            <w:r w:rsidR="00772AF6">
              <w:rPr>
                <w:rFonts w:ascii="Times New Roman" w:hAnsi="Times New Roman" w:cs="Times New Roman"/>
                <w:color w:val="000000"/>
                <w:sz w:val="24"/>
                <w:szCs w:val="24"/>
              </w:rPr>
              <w:t xml:space="preserve">м спросом </w:t>
            </w:r>
            <w:r w:rsidR="00772AF6" w:rsidRPr="00D11D20">
              <w:rPr>
                <w:rFonts w:ascii="Times New Roman" w:hAnsi="Times New Roman" w:cs="Times New Roman"/>
                <w:color w:val="000000"/>
                <w:sz w:val="24"/>
                <w:szCs w:val="24"/>
              </w:rPr>
              <w:t xml:space="preserve"> на земельные участки для строительства</w:t>
            </w:r>
            <w:r w:rsidRPr="00D11D20">
              <w:rPr>
                <w:rFonts w:ascii="Times New Roman" w:hAnsi="Times New Roman" w:cs="Times New Roman"/>
                <w:color w:val="000000"/>
                <w:sz w:val="24"/>
                <w:szCs w:val="24"/>
              </w:rPr>
              <w:t xml:space="preserve">; </w:t>
            </w:r>
          </w:p>
          <w:p w:rsidR="005A5EFD" w:rsidRPr="00D11D20" w:rsidRDefault="00D41918" w:rsidP="005A5EFD">
            <w:pPr>
              <w:tabs>
                <w:tab w:val="left" w:pos="4887"/>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5A5EFD" w:rsidRPr="00D11D20">
              <w:rPr>
                <w:rFonts w:ascii="Times New Roman" w:hAnsi="Times New Roman" w:cs="Times New Roman"/>
                <w:color w:val="000000"/>
                <w:sz w:val="24"/>
                <w:szCs w:val="24"/>
              </w:rPr>
              <w:t>«</w:t>
            </w:r>
            <w:r>
              <w:rPr>
                <w:rFonts w:ascii="Times New Roman" w:hAnsi="Times New Roman" w:cs="Times New Roman"/>
                <w:color w:val="000000"/>
                <w:sz w:val="24"/>
                <w:szCs w:val="24"/>
              </w:rPr>
              <w:t>Д</w:t>
            </w:r>
            <w:r w:rsidR="005A5EFD" w:rsidRPr="00D11D20">
              <w:rPr>
                <w:rFonts w:ascii="Times New Roman" w:hAnsi="Times New Roman" w:cs="Times New Roman"/>
                <w:color w:val="000000"/>
                <w:sz w:val="24"/>
                <w:szCs w:val="24"/>
              </w:rPr>
              <w:t>оля многоквартирных домов, расположенных на земельных участках, в отношении которых осуществлен государственный кадастровый учет» в связи с изменениями в Земельном  законодательстве, что привело к значительному удорожанию работ по межеванию территорий</w:t>
            </w:r>
            <w:r w:rsidR="00772AF6">
              <w:rPr>
                <w:rFonts w:ascii="Times New Roman" w:hAnsi="Times New Roman" w:cs="Times New Roman"/>
                <w:color w:val="000000"/>
                <w:sz w:val="24"/>
                <w:szCs w:val="24"/>
              </w:rPr>
              <w:t xml:space="preserve"> (м</w:t>
            </w:r>
            <w:r w:rsidR="005A5EFD" w:rsidRPr="00D11D20">
              <w:rPr>
                <w:rFonts w:ascii="Times New Roman" w:hAnsi="Times New Roman" w:cs="Times New Roman"/>
                <w:color w:val="000000"/>
                <w:sz w:val="24"/>
                <w:szCs w:val="24"/>
              </w:rPr>
              <w:t>ежевание и кадастр земельных участков выполнялся в соответствии с объемами финансирования</w:t>
            </w:r>
            <w:r w:rsidR="00772AF6">
              <w:rPr>
                <w:rFonts w:ascii="Times New Roman" w:hAnsi="Times New Roman" w:cs="Times New Roman"/>
                <w:color w:val="000000"/>
                <w:sz w:val="24"/>
                <w:szCs w:val="24"/>
              </w:rPr>
              <w:t>)</w:t>
            </w:r>
            <w:r w:rsidR="005A5EFD" w:rsidRPr="00D11D20">
              <w:rPr>
                <w:rFonts w:ascii="Times New Roman" w:hAnsi="Times New Roman" w:cs="Times New Roman"/>
                <w:color w:val="000000"/>
                <w:sz w:val="24"/>
                <w:szCs w:val="24"/>
              </w:rPr>
              <w:t>;</w:t>
            </w:r>
          </w:p>
          <w:p w:rsidR="005A5EFD" w:rsidRPr="00D11D20" w:rsidRDefault="00D41918" w:rsidP="005A5EFD">
            <w:pPr>
              <w:tabs>
                <w:tab w:val="left" w:pos="4887"/>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5A5EFD" w:rsidRPr="00D11D20">
              <w:rPr>
                <w:rFonts w:ascii="Times New Roman" w:hAnsi="Times New Roman" w:cs="Times New Roman"/>
                <w:color w:val="000000"/>
                <w:sz w:val="24"/>
                <w:szCs w:val="24"/>
              </w:rPr>
              <w:t>«</w:t>
            </w:r>
            <w:r>
              <w:rPr>
                <w:rFonts w:ascii="Times New Roman" w:hAnsi="Times New Roman" w:cs="Times New Roman"/>
                <w:color w:val="000000"/>
                <w:sz w:val="24"/>
                <w:szCs w:val="24"/>
              </w:rPr>
              <w:t>К</w:t>
            </w:r>
            <w:r w:rsidR="005A5EFD" w:rsidRPr="00D11D20">
              <w:rPr>
                <w:rFonts w:ascii="Times New Roman" w:hAnsi="Times New Roman" w:cs="Times New Roman"/>
                <w:color w:val="000000"/>
                <w:sz w:val="24"/>
                <w:szCs w:val="24"/>
              </w:rPr>
              <w:t xml:space="preserve">оличество установленных индивидуальных приборов учета в муниципальном жилищном фонде и муниципальных учреждениях» </w:t>
            </w:r>
            <w:r w:rsidR="00772AF6">
              <w:rPr>
                <w:rFonts w:ascii="Times New Roman" w:hAnsi="Times New Roman" w:cs="Times New Roman"/>
                <w:color w:val="000000"/>
                <w:sz w:val="24"/>
                <w:szCs w:val="24"/>
              </w:rPr>
              <w:t xml:space="preserve">в связи с </w:t>
            </w:r>
            <w:r w:rsidR="005A5EFD" w:rsidRPr="00D11D20">
              <w:rPr>
                <w:rFonts w:ascii="Times New Roman" w:hAnsi="Times New Roman" w:cs="Times New Roman"/>
                <w:color w:val="000000"/>
                <w:sz w:val="24"/>
                <w:szCs w:val="24"/>
              </w:rPr>
              <w:t xml:space="preserve"> отсутств</w:t>
            </w:r>
            <w:r w:rsidR="00772AF6">
              <w:rPr>
                <w:rFonts w:ascii="Times New Roman" w:hAnsi="Times New Roman" w:cs="Times New Roman"/>
                <w:color w:val="000000"/>
                <w:sz w:val="24"/>
                <w:szCs w:val="24"/>
              </w:rPr>
              <w:t>ием</w:t>
            </w:r>
            <w:r w:rsidR="005A5EFD" w:rsidRPr="00D11D20">
              <w:rPr>
                <w:rFonts w:ascii="Times New Roman" w:hAnsi="Times New Roman" w:cs="Times New Roman"/>
                <w:color w:val="000000"/>
                <w:sz w:val="24"/>
                <w:szCs w:val="24"/>
              </w:rPr>
              <w:t xml:space="preserve"> заявления нанимателей на выполнение работ;</w:t>
            </w:r>
          </w:p>
          <w:p w:rsidR="008D61E1" w:rsidRPr="008A4EEE" w:rsidRDefault="00D41918" w:rsidP="00772AF6">
            <w:pPr>
              <w:spacing w:after="0" w:line="240" w:lineRule="auto"/>
              <w:ind w:right="4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5A5EFD" w:rsidRPr="00D11D20">
              <w:rPr>
                <w:rFonts w:ascii="Times New Roman" w:hAnsi="Times New Roman" w:cs="Times New Roman"/>
                <w:color w:val="000000"/>
                <w:sz w:val="24"/>
                <w:szCs w:val="24"/>
              </w:rPr>
              <w:t>«</w:t>
            </w:r>
            <w:r>
              <w:rPr>
                <w:rFonts w:ascii="Times New Roman" w:hAnsi="Times New Roman" w:cs="Times New Roman"/>
                <w:color w:val="000000"/>
                <w:sz w:val="24"/>
                <w:szCs w:val="24"/>
              </w:rPr>
              <w:t>У</w:t>
            </w:r>
            <w:r w:rsidR="005A5EFD" w:rsidRPr="00D11D20">
              <w:rPr>
                <w:rFonts w:ascii="Times New Roman" w:hAnsi="Times New Roman" w:cs="Times New Roman"/>
                <w:color w:val="000000"/>
                <w:sz w:val="24"/>
                <w:szCs w:val="24"/>
              </w:rPr>
              <w:t>ровень ежегодного достижения показателей (индикаторов) Программы и подпрограмм»</w:t>
            </w:r>
            <w:r>
              <w:rPr>
                <w:rFonts w:ascii="Times New Roman" w:hAnsi="Times New Roman" w:cs="Times New Roman"/>
                <w:color w:val="000000"/>
                <w:sz w:val="24"/>
                <w:szCs w:val="24"/>
              </w:rPr>
              <w:t xml:space="preserve"> </w:t>
            </w:r>
            <w:r w:rsidR="00772AF6">
              <w:rPr>
                <w:rFonts w:ascii="Times New Roman" w:hAnsi="Times New Roman" w:cs="Times New Roman"/>
                <w:color w:val="000000"/>
                <w:sz w:val="24"/>
                <w:szCs w:val="24"/>
              </w:rPr>
              <w:t>достигнут на</w:t>
            </w:r>
            <w:r>
              <w:rPr>
                <w:rFonts w:ascii="Times New Roman" w:hAnsi="Times New Roman" w:cs="Times New Roman"/>
                <w:color w:val="000000"/>
                <w:sz w:val="24"/>
                <w:szCs w:val="24"/>
              </w:rPr>
              <w:t xml:space="preserve"> 55,6% </w:t>
            </w:r>
          </w:p>
        </w:tc>
      </w:tr>
      <w:tr w:rsidR="005932A1" w:rsidRPr="00476A59" w:rsidTr="00CD3379">
        <w:tc>
          <w:tcPr>
            <w:tcW w:w="655" w:type="dxa"/>
          </w:tcPr>
          <w:p w:rsidR="005932A1" w:rsidRPr="00A908CC" w:rsidRDefault="005932A1" w:rsidP="00081DE9">
            <w:pPr>
              <w:spacing w:after="0" w:line="240" w:lineRule="auto"/>
              <w:ind w:right="40"/>
              <w:jc w:val="both"/>
              <w:rPr>
                <w:rFonts w:ascii="Times New Roman" w:eastAsia="Times New Roman" w:hAnsi="Times New Roman" w:cs="Times New Roman"/>
                <w:b/>
                <w:sz w:val="24"/>
                <w:szCs w:val="24"/>
                <w:lang w:eastAsia="ru-RU"/>
              </w:rPr>
            </w:pPr>
            <w:r w:rsidRPr="00A908CC">
              <w:rPr>
                <w:rFonts w:ascii="Times New Roman" w:eastAsia="Times New Roman" w:hAnsi="Times New Roman" w:cs="Times New Roman"/>
                <w:b/>
                <w:sz w:val="24"/>
                <w:szCs w:val="24"/>
                <w:lang w:eastAsia="ru-RU"/>
              </w:rPr>
              <w:lastRenderedPageBreak/>
              <w:t>3</w:t>
            </w:r>
          </w:p>
        </w:tc>
        <w:tc>
          <w:tcPr>
            <w:tcW w:w="2410" w:type="dxa"/>
          </w:tcPr>
          <w:p w:rsidR="005932A1" w:rsidRPr="00A908CC" w:rsidRDefault="005932A1" w:rsidP="00E97BBF">
            <w:pPr>
              <w:spacing w:after="0" w:line="240" w:lineRule="auto"/>
              <w:rPr>
                <w:rFonts w:ascii="Times New Roman" w:eastAsia="Arial Unicode MS" w:hAnsi="Times New Roman" w:cs="Arial Unicode MS"/>
                <w:b/>
                <w:sz w:val="24"/>
                <w:szCs w:val="24"/>
                <w:lang w:val="ru" w:eastAsia="ru-RU"/>
              </w:rPr>
            </w:pPr>
            <w:r w:rsidRPr="00A908CC">
              <w:rPr>
                <w:rFonts w:ascii="Times New Roman" w:eastAsia="Arial Unicode MS" w:hAnsi="Times New Roman" w:cs="Arial Unicode MS"/>
                <w:b/>
                <w:sz w:val="24"/>
                <w:szCs w:val="24"/>
                <w:lang w:val="ru" w:eastAsia="ru-RU"/>
              </w:rPr>
              <w:t xml:space="preserve">Развитие транспортной системы </w:t>
            </w:r>
          </w:p>
        </w:tc>
        <w:tc>
          <w:tcPr>
            <w:tcW w:w="851" w:type="dxa"/>
          </w:tcPr>
          <w:p w:rsidR="005932A1" w:rsidRPr="00A908CC" w:rsidRDefault="00A908CC" w:rsidP="00081DE9">
            <w:pPr>
              <w:spacing w:after="0" w:line="240" w:lineRule="auto"/>
              <w:ind w:right="40"/>
              <w:jc w:val="center"/>
              <w:rPr>
                <w:rFonts w:ascii="Times New Roman" w:eastAsia="Times New Roman" w:hAnsi="Times New Roman" w:cs="Times New Roman"/>
                <w:b/>
                <w:sz w:val="24"/>
                <w:szCs w:val="24"/>
                <w:lang w:eastAsia="ru-RU"/>
              </w:rPr>
            </w:pPr>
            <w:r w:rsidRPr="00A908CC">
              <w:rPr>
                <w:rFonts w:ascii="Times New Roman" w:eastAsia="Times New Roman" w:hAnsi="Times New Roman" w:cs="Times New Roman"/>
                <w:b/>
                <w:sz w:val="24"/>
                <w:szCs w:val="24"/>
                <w:lang w:eastAsia="ru-RU"/>
              </w:rPr>
              <w:t>8</w:t>
            </w:r>
          </w:p>
        </w:tc>
        <w:tc>
          <w:tcPr>
            <w:tcW w:w="1134" w:type="dxa"/>
          </w:tcPr>
          <w:p w:rsidR="005932A1" w:rsidRPr="00A908CC" w:rsidRDefault="00A908CC" w:rsidP="00081DE9">
            <w:pPr>
              <w:spacing w:after="0" w:line="240" w:lineRule="auto"/>
              <w:ind w:right="40"/>
              <w:jc w:val="center"/>
              <w:rPr>
                <w:rFonts w:ascii="Times New Roman" w:eastAsia="Times New Roman" w:hAnsi="Times New Roman" w:cs="Times New Roman"/>
                <w:b/>
                <w:sz w:val="24"/>
                <w:szCs w:val="24"/>
                <w:lang w:eastAsia="ru-RU"/>
              </w:rPr>
            </w:pPr>
            <w:r w:rsidRPr="00A908CC">
              <w:rPr>
                <w:rFonts w:ascii="Times New Roman" w:eastAsia="Times New Roman" w:hAnsi="Times New Roman" w:cs="Times New Roman"/>
                <w:b/>
                <w:sz w:val="24"/>
                <w:szCs w:val="24"/>
                <w:lang w:eastAsia="ru-RU"/>
              </w:rPr>
              <w:t>4</w:t>
            </w:r>
          </w:p>
        </w:tc>
        <w:tc>
          <w:tcPr>
            <w:tcW w:w="5244" w:type="dxa"/>
          </w:tcPr>
          <w:p w:rsidR="005932A1" w:rsidRPr="00A908CC" w:rsidRDefault="005932A1" w:rsidP="0024752D">
            <w:pPr>
              <w:pStyle w:val="a8"/>
              <w:jc w:val="both"/>
              <w:rPr>
                <w:rFonts w:ascii="Times New Roman" w:hAnsi="Times New Roman" w:cs="Times New Roman"/>
                <w:sz w:val="24"/>
                <w:szCs w:val="24"/>
              </w:rPr>
            </w:pPr>
            <w:r w:rsidRPr="00A908CC">
              <w:rPr>
                <w:rFonts w:ascii="Times New Roman" w:hAnsi="Times New Roman" w:cs="Times New Roman"/>
                <w:sz w:val="24"/>
                <w:szCs w:val="24"/>
              </w:rPr>
              <w:t xml:space="preserve">Не достигнуты плановые значения </w:t>
            </w:r>
            <w:r w:rsidR="00A908CC" w:rsidRPr="00A908CC">
              <w:rPr>
                <w:rFonts w:ascii="Times New Roman" w:hAnsi="Times New Roman" w:cs="Times New Roman"/>
                <w:sz w:val="24"/>
                <w:szCs w:val="24"/>
              </w:rPr>
              <w:t>4</w:t>
            </w:r>
            <w:r w:rsidRPr="00A908CC">
              <w:rPr>
                <w:rFonts w:ascii="Times New Roman" w:hAnsi="Times New Roman" w:cs="Times New Roman"/>
                <w:sz w:val="24"/>
                <w:szCs w:val="24"/>
              </w:rPr>
              <w:t xml:space="preserve"> целевых индикаторов: </w:t>
            </w:r>
          </w:p>
          <w:p w:rsidR="00A908CC" w:rsidRPr="00A908CC" w:rsidRDefault="005932A1" w:rsidP="0024752D">
            <w:pPr>
              <w:pStyle w:val="a8"/>
              <w:jc w:val="both"/>
              <w:rPr>
                <w:rFonts w:ascii="Times New Roman" w:hAnsi="Times New Roman" w:cs="Times New Roman"/>
                <w:sz w:val="24"/>
                <w:szCs w:val="24"/>
              </w:rPr>
            </w:pPr>
            <w:r w:rsidRPr="00A908CC">
              <w:rPr>
                <w:rFonts w:ascii="Times New Roman" w:hAnsi="Times New Roman" w:cs="Times New Roman"/>
                <w:sz w:val="24"/>
                <w:szCs w:val="24"/>
              </w:rPr>
              <w:t>-</w:t>
            </w:r>
            <w:r w:rsidR="00A908CC" w:rsidRPr="00A908CC">
              <w:rPr>
                <w:rFonts w:ascii="Times New Roman" w:hAnsi="Times New Roman" w:cs="Times New Roman"/>
                <w:sz w:val="24"/>
                <w:szCs w:val="24"/>
              </w:rPr>
              <w:t>«Количество разработанной проектно-сметной документации» в связи с просрочкой исполнения обязательств по контракту проектной организацией;</w:t>
            </w:r>
          </w:p>
          <w:p w:rsidR="00A908CC" w:rsidRPr="00A908CC" w:rsidRDefault="00A908CC" w:rsidP="00A908CC">
            <w:pPr>
              <w:pStyle w:val="a8"/>
              <w:jc w:val="both"/>
              <w:rPr>
                <w:rFonts w:ascii="Times New Roman" w:hAnsi="Times New Roman" w:cs="Times New Roman"/>
                <w:sz w:val="24"/>
                <w:szCs w:val="24"/>
              </w:rPr>
            </w:pPr>
            <w:r w:rsidRPr="00A908CC">
              <w:rPr>
                <w:rFonts w:ascii="Times New Roman" w:hAnsi="Times New Roman" w:cs="Times New Roman"/>
                <w:sz w:val="24"/>
                <w:szCs w:val="24"/>
              </w:rPr>
              <w:t xml:space="preserve">-«Доля протяженности автомобильных дорог общего пользования местного значения, отвечающих нормативным требованиям, в общей протяженности автомобильных дорог общего пользования местного значения» - </w:t>
            </w:r>
            <w:r w:rsidR="003D4435">
              <w:rPr>
                <w:rFonts w:ascii="Times New Roman" w:hAnsi="Times New Roman" w:cs="Times New Roman"/>
                <w:sz w:val="24"/>
                <w:szCs w:val="24"/>
              </w:rPr>
              <w:t xml:space="preserve">в связи </w:t>
            </w:r>
            <w:r w:rsidRPr="00A908CC">
              <w:rPr>
                <w:rFonts w:ascii="Times New Roman" w:hAnsi="Times New Roman" w:cs="Times New Roman"/>
                <w:sz w:val="24"/>
                <w:szCs w:val="24"/>
              </w:rPr>
              <w:t>с включением в Перечень автомобильных дорог местного значения участка автодороги «</w:t>
            </w:r>
            <w:proofErr w:type="spellStart"/>
            <w:r w:rsidRPr="00A908CC">
              <w:rPr>
                <w:rFonts w:ascii="Times New Roman" w:hAnsi="Times New Roman" w:cs="Times New Roman"/>
                <w:sz w:val="24"/>
                <w:szCs w:val="24"/>
              </w:rPr>
              <w:t>Бельгопское</w:t>
            </w:r>
            <w:proofErr w:type="spellEnd"/>
            <w:r w:rsidRPr="00A908CC">
              <w:rPr>
                <w:rFonts w:ascii="Times New Roman" w:hAnsi="Times New Roman" w:cs="Times New Roman"/>
                <w:sz w:val="24"/>
                <w:szCs w:val="24"/>
              </w:rPr>
              <w:t xml:space="preserve"> шоссе от здания «УЭМЗ» до перекрестка с ул. Линейная с двумя мостовыми сооружениями»;</w:t>
            </w:r>
          </w:p>
          <w:p w:rsidR="00A908CC" w:rsidRPr="00A908CC" w:rsidRDefault="00A908CC" w:rsidP="0024752D">
            <w:pPr>
              <w:pStyle w:val="a8"/>
              <w:jc w:val="both"/>
              <w:rPr>
                <w:rFonts w:ascii="Times New Roman" w:hAnsi="Times New Roman" w:cs="Times New Roman"/>
                <w:sz w:val="24"/>
                <w:szCs w:val="24"/>
              </w:rPr>
            </w:pPr>
            <w:r w:rsidRPr="00A908CC">
              <w:rPr>
                <w:rFonts w:ascii="Times New Roman" w:hAnsi="Times New Roman" w:cs="Times New Roman"/>
                <w:sz w:val="24"/>
                <w:szCs w:val="24"/>
              </w:rPr>
              <w:t>-«Количество обустроенных остановочных павильонов по маршруту движения школьных автобусов» в связи с отсутствием финансирования;</w:t>
            </w:r>
          </w:p>
          <w:p w:rsidR="008D61E1" w:rsidRPr="008A4EEE" w:rsidRDefault="00A908CC" w:rsidP="008A4EEE">
            <w:pPr>
              <w:tabs>
                <w:tab w:val="left" w:pos="4887"/>
              </w:tabs>
              <w:autoSpaceDE w:val="0"/>
              <w:autoSpaceDN w:val="0"/>
              <w:adjustRightInd w:val="0"/>
              <w:spacing w:after="0" w:line="240" w:lineRule="auto"/>
              <w:ind w:left="33"/>
              <w:jc w:val="both"/>
              <w:rPr>
                <w:rFonts w:ascii="Times New Roman" w:hAnsi="Times New Roman" w:cs="Times New Roman"/>
                <w:color w:val="000000"/>
                <w:sz w:val="24"/>
                <w:szCs w:val="24"/>
              </w:rPr>
            </w:pPr>
            <w:r w:rsidRPr="00A908CC">
              <w:rPr>
                <w:rFonts w:ascii="Times New Roman" w:hAnsi="Times New Roman" w:cs="Times New Roman"/>
                <w:sz w:val="24"/>
                <w:szCs w:val="24"/>
              </w:rPr>
              <w:lastRenderedPageBreak/>
              <w:t>-</w:t>
            </w:r>
            <w:r w:rsidRPr="00A908CC">
              <w:rPr>
                <w:rFonts w:ascii="Times New Roman" w:hAnsi="Times New Roman" w:cs="Times New Roman"/>
                <w:color w:val="000000"/>
                <w:sz w:val="24"/>
                <w:szCs w:val="24"/>
              </w:rPr>
              <w:t xml:space="preserve">«Протяженность отремонтированных дорог» в связи с пересмотром перечня дорог, подлежащих ремонту, исключением ремонта дороги по ул. Вокзальная </w:t>
            </w:r>
          </w:p>
        </w:tc>
      </w:tr>
      <w:tr w:rsidR="005932A1" w:rsidRPr="00476A59" w:rsidTr="00CD3379">
        <w:tc>
          <w:tcPr>
            <w:tcW w:w="655" w:type="dxa"/>
          </w:tcPr>
          <w:p w:rsidR="005932A1" w:rsidRPr="00632CFD" w:rsidRDefault="005932A1" w:rsidP="00081DE9">
            <w:pPr>
              <w:spacing w:after="0" w:line="240" w:lineRule="auto"/>
              <w:ind w:right="40"/>
              <w:jc w:val="both"/>
              <w:rPr>
                <w:rFonts w:ascii="Times New Roman" w:eastAsia="Times New Roman" w:hAnsi="Times New Roman" w:cs="Times New Roman"/>
                <w:b/>
                <w:sz w:val="24"/>
                <w:szCs w:val="24"/>
                <w:lang w:eastAsia="ru-RU"/>
              </w:rPr>
            </w:pPr>
            <w:r w:rsidRPr="00632CFD">
              <w:rPr>
                <w:rFonts w:ascii="Times New Roman" w:eastAsia="Times New Roman" w:hAnsi="Times New Roman" w:cs="Times New Roman"/>
                <w:b/>
                <w:sz w:val="24"/>
                <w:szCs w:val="24"/>
                <w:lang w:eastAsia="ru-RU"/>
              </w:rPr>
              <w:lastRenderedPageBreak/>
              <w:t>4</w:t>
            </w:r>
          </w:p>
        </w:tc>
        <w:tc>
          <w:tcPr>
            <w:tcW w:w="2410" w:type="dxa"/>
          </w:tcPr>
          <w:p w:rsidR="005932A1" w:rsidRPr="00632CFD" w:rsidRDefault="005932A1" w:rsidP="00182667">
            <w:pPr>
              <w:spacing w:after="0" w:line="240" w:lineRule="auto"/>
              <w:rPr>
                <w:rFonts w:ascii="Times New Roman" w:eastAsia="Arial Unicode MS" w:hAnsi="Times New Roman" w:cs="Arial Unicode MS"/>
                <w:b/>
                <w:sz w:val="24"/>
                <w:szCs w:val="24"/>
                <w:lang w:val="ru" w:eastAsia="ru-RU"/>
              </w:rPr>
            </w:pPr>
            <w:r w:rsidRPr="00632CFD">
              <w:rPr>
                <w:rFonts w:ascii="Times New Roman" w:eastAsia="Arial Unicode MS" w:hAnsi="Times New Roman" w:cs="Arial Unicode MS"/>
                <w:b/>
                <w:sz w:val="24"/>
                <w:szCs w:val="24"/>
                <w:lang w:val="ru" w:eastAsia="ru-RU"/>
              </w:rPr>
              <w:t>Развитие</w:t>
            </w:r>
          </w:p>
          <w:p w:rsidR="005932A1" w:rsidRPr="00632CFD" w:rsidRDefault="005932A1" w:rsidP="00582DA3">
            <w:pPr>
              <w:spacing w:after="0" w:line="240" w:lineRule="auto"/>
              <w:rPr>
                <w:rFonts w:ascii="Times New Roman" w:eastAsia="Arial Unicode MS" w:hAnsi="Times New Roman" w:cs="Arial Unicode MS"/>
                <w:b/>
                <w:sz w:val="24"/>
                <w:szCs w:val="24"/>
                <w:lang w:val="ru" w:eastAsia="ru-RU"/>
              </w:rPr>
            </w:pPr>
            <w:r w:rsidRPr="00632CFD">
              <w:rPr>
                <w:rFonts w:ascii="Times New Roman" w:eastAsia="Arial Unicode MS" w:hAnsi="Times New Roman" w:cs="Arial Unicode MS"/>
                <w:b/>
                <w:sz w:val="24"/>
                <w:szCs w:val="24"/>
                <w:lang w:val="ru" w:eastAsia="ru-RU"/>
              </w:rPr>
              <w:t xml:space="preserve">образования </w:t>
            </w:r>
          </w:p>
        </w:tc>
        <w:tc>
          <w:tcPr>
            <w:tcW w:w="851" w:type="dxa"/>
          </w:tcPr>
          <w:p w:rsidR="005932A1" w:rsidRPr="00632CFD" w:rsidRDefault="005932A1" w:rsidP="00582DA3">
            <w:pPr>
              <w:spacing w:after="0" w:line="240" w:lineRule="auto"/>
              <w:ind w:right="40"/>
              <w:jc w:val="center"/>
              <w:rPr>
                <w:rFonts w:ascii="Times New Roman" w:eastAsia="Times New Roman" w:hAnsi="Times New Roman" w:cs="Times New Roman"/>
                <w:b/>
                <w:sz w:val="24"/>
                <w:szCs w:val="24"/>
                <w:lang w:eastAsia="ru-RU"/>
              </w:rPr>
            </w:pPr>
            <w:r w:rsidRPr="00632CFD">
              <w:rPr>
                <w:rFonts w:ascii="Times New Roman" w:eastAsia="Times New Roman" w:hAnsi="Times New Roman" w:cs="Times New Roman"/>
                <w:b/>
                <w:sz w:val="24"/>
                <w:szCs w:val="24"/>
                <w:lang w:eastAsia="ru-RU"/>
              </w:rPr>
              <w:t>60</w:t>
            </w:r>
          </w:p>
        </w:tc>
        <w:tc>
          <w:tcPr>
            <w:tcW w:w="1134" w:type="dxa"/>
          </w:tcPr>
          <w:p w:rsidR="005932A1" w:rsidRPr="00632CFD" w:rsidRDefault="003D4435" w:rsidP="00582DA3">
            <w:pPr>
              <w:spacing w:after="0" w:line="240" w:lineRule="auto"/>
              <w:ind w:right="4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005932A1" w:rsidRPr="00632CFD">
              <w:rPr>
                <w:rFonts w:ascii="Times New Roman" w:eastAsia="Times New Roman" w:hAnsi="Times New Roman" w:cs="Times New Roman"/>
                <w:b/>
                <w:sz w:val="24"/>
                <w:szCs w:val="24"/>
                <w:lang w:eastAsia="ru-RU"/>
              </w:rPr>
              <w:t>6</w:t>
            </w:r>
          </w:p>
        </w:tc>
        <w:tc>
          <w:tcPr>
            <w:tcW w:w="5244" w:type="dxa"/>
          </w:tcPr>
          <w:p w:rsidR="005932A1" w:rsidRPr="00476A59" w:rsidRDefault="005932A1" w:rsidP="00AF4EB0">
            <w:pPr>
              <w:autoSpaceDE w:val="0"/>
              <w:autoSpaceDN w:val="0"/>
              <w:adjustRightInd w:val="0"/>
              <w:spacing w:after="0" w:line="240" w:lineRule="auto"/>
              <w:ind w:firstLine="709"/>
              <w:jc w:val="both"/>
              <w:rPr>
                <w:rFonts w:ascii="Times New Roman" w:eastAsia="Times New Roman" w:hAnsi="Times New Roman" w:cs="Times New Roman"/>
                <w:b/>
                <w:sz w:val="24"/>
                <w:szCs w:val="24"/>
                <w:highlight w:val="yellow"/>
                <w:lang w:eastAsia="ru-RU"/>
              </w:rPr>
            </w:pPr>
          </w:p>
        </w:tc>
      </w:tr>
      <w:tr w:rsidR="005932A1" w:rsidRPr="00476A59" w:rsidTr="00CD3379">
        <w:tc>
          <w:tcPr>
            <w:tcW w:w="655" w:type="dxa"/>
          </w:tcPr>
          <w:p w:rsidR="005932A1" w:rsidRPr="00543621" w:rsidRDefault="005932A1" w:rsidP="00081DE9">
            <w:pPr>
              <w:spacing w:after="0" w:line="240" w:lineRule="auto"/>
              <w:ind w:right="40"/>
              <w:jc w:val="both"/>
              <w:rPr>
                <w:rFonts w:ascii="Times New Roman" w:eastAsia="Times New Roman" w:hAnsi="Times New Roman" w:cs="Times New Roman"/>
                <w:sz w:val="24"/>
                <w:szCs w:val="24"/>
                <w:lang w:eastAsia="ru-RU"/>
              </w:rPr>
            </w:pPr>
            <w:r w:rsidRPr="00543621">
              <w:rPr>
                <w:rFonts w:ascii="Times New Roman" w:eastAsia="Times New Roman" w:hAnsi="Times New Roman" w:cs="Times New Roman"/>
                <w:sz w:val="24"/>
                <w:szCs w:val="24"/>
                <w:lang w:eastAsia="ru-RU"/>
              </w:rPr>
              <w:t>4.1</w:t>
            </w:r>
          </w:p>
        </w:tc>
        <w:tc>
          <w:tcPr>
            <w:tcW w:w="2410" w:type="dxa"/>
          </w:tcPr>
          <w:p w:rsidR="005932A1" w:rsidRPr="00543621" w:rsidRDefault="008D61E1" w:rsidP="00182667">
            <w:pPr>
              <w:spacing w:after="0" w:line="240" w:lineRule="auto"/>
              <w:contextualSpacing/>
              <w:rPr>
                <w:rFonts w:ascii="Times New Roman" w:eastAsia="Calibri" w:hAnsi="Times New Roman" w:cs="Times New Roman"/>
                <w:b/>
                <w:sz w:val="24"/>
                <w:szCs w:val="24"/>
              </w:rPr>
            </w:pPr>
            <w:r>
              <w:rPr>
                <w:rFonts w:ascii="Times New Roman" w:eastAsia="Calibri" w:hAnsi="Times New Roman" w:cs="Times New Roman"/>
                <w:sz w:val="24"/>
                <w:szCs w:val="24"/>
              </w:rPr>
              <w:t xml:space="preserve">Подпрограмма </w:t>
            </w:r>
            <w:r w:rsidR="005932A1" w:rsidRPr="00543621">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005932A1" w:rsidRPr="00543621">
              <w:rPr>
                <w:rFonts w:ascii="Times New Roman" w:eastAsia="Calibri" w:hAnsi="Times New Roman" w:cs="Times New Roman"/>
                <w:sz w:val="24"/>
                <w:szCs w:val="24"/>
              </w:rPr>
              <w:t>«Развитие дошкольного образования»</w:t>
            </w:r>
          </w:p>
        </w:tc>
        <w:tc>
          <w:tcPr>
            <w:tcW w:w="851" w:type="dxa"/>
          </w:tcPr>
          <w:p w:rsidR="005932A1" w:rsidRPr="00543621" w:rsidRDefault="005D0A7C" w:rsidP="005D0A7C">
            <w:pPr>
              <w:spacing w:after="0" w:line="240" w:lineRule="auto"/>
              <w:ind w:right="4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1134" w:type="dxa"/>
          </w:tcPr>
          <w:p w:rsidR="005932A1" w:rsidRPr="00543621" w:rsidRDefault="005932A1" w:rsidP="005D0A7C">
            <w:pPr>
              <w:spacing w:after="0" w:line="240" w:lineRule="auto"/>
              <w:ind w:right="40"/>
              <w:jc w:val="center"/>
              <w:rPr>
                <w:rFonts w:ascii="Times New Roman" w:eastAsia="Times New Roman" w:hAnsi="Times New Roman" w:cs="Times New Roman"/>
                <w:sz w:val="24"/>
                <w:szCs w:val="24"/>
                <w:lang w:eastAsia="ru-RU"/>
              </w:rPr>
            </w:pPr>
            <w:r w:rsidRPr="00543621">
              <w:rPr>
                <w:rFonts w:ascii="Times New Roman" w:eastAsia="Times New Roman" w:hAnsi="Times New Roman" w:cs="Times New Roman"/>
                <w:sz w:val="24"/>
                <w:szCs w:val="24"/>
                <w:lang w:eastAsia="ru-RU"/>
              </w:rPr>
              <w:t>1</w:t>
            </w:r>
            <w:r w:rsidR="005D0A7C">
              <w:rPr>
                <w:rFonts w:ascii="Times New Roman" w:eastAsia="Times New Roman" w:hAnsi="Times New Roman" w:cs="Times New Roman"/>
                <w:sz w:val="24"/>
                <w:szCs w:val="24"/>
                <w:lang w:eastAsia="ru-RU"/>
              </w:rPr>
              <w:t>5</w:t>
            </w:r>
          </w:p>
        </w:tc>
        <w:tc>
          <w:tcPr>
            <w:tcW w:w="5244" w:type="dxa"/>
          </w:tcPr>
          <w:p w:rsidR="00543621" w:rsidRPr="00791DC4" w:rsidRDefault="005932A1" w:rsidP="00543621">
            <w:pPr>
              <w:spacing w:after="0" w:line="240" w:lineRule="auto"/>
              <w:ind w:right="40"/>
              <w:jc w:val="both"/>
              <w:rPr>
                <w:rFonts w:ascii="Times New Roman" w:hAnsi="Times New Roman" w:cs="Times New Roman"/>
                <w:color w:val="000000"/>
                <w:sz w:val="24"/>
                <w:szCs w:val="24"/>
              </w:rPr>
            </w:pPr>
            <w:r w:rsidRPr="00791DC4">
              <w:rPr>
                <w:rFonts w:ascii="Times New Roman" w:eastAsia="SimSun" w:hAnsi="Times New Roman" w:cs="Times New Roman"/>
                <w:kern w:val="1"/>
                <w:sz w:val="24"/>
                <w:szCs w:val="24"/>
                <w:lang w:eastAsia="ar-SA"/>
              </w:rPr>
              <w:t>Не достигнут</w:t>
            </w:r>
            <w:r w:rsidR="00543621" w:rsidRPr="00791DC4">
              <w:rPr>
                <w:rFonts w:ascii="Times New Roman" w:eastAsia="SimSun" w:hAnsi="Times New Roman" w:cs="Times New Roman"/>
                <w:kern w:val="1"/>
                <w:sz w:val="24"/>
                <w:szCs w:val="24"/>
                <w:lang w:eastAsia="ar-SA"/>
              </w:rPr>
              <w:t>ы</w:t>
            </w:r>
            <w:r w:rsidRPr="00791DC4">
              <w:rPr>
                <w:rFonts w:ascii="Times New Roman" w:eastAsia="SimSun" w:hAnsi="Times New Roman" w:cs="Times New Roman"/>
                <w:kern w:val="1"/>
                <w:sz w:val="24"/>
                <w:szCs w:val="24"/>
                <w:lang w:eastAsia="ar-SA"/>
              </w:rPr>
              <w:t xml:space="preserve"> </w:t>
            </w:r>
            <w:r w:rsidRPr="00791DC4">
              <w:rPr>
                <w:rFonts w:ascii="Times New Roman" w:hAnsi="Times New Roman" w:cs="Times New Roman"/>
                <w:color w:val="000000"/>
                <w:sz w:val="24"/>
                <w:szCs w:val="24"/>
              </w:rPr>
              <w:t>планов</w:t>
            </w:r>
            <w:r w:rsidR="00543621" w:rsidRPr="00791DC4">
              <w:rPr>
                <w:rFonts w:ascii="Times New Roman" w:hAnsi="Times New Roman" w:cs="Times New Roman"/>
                <w:color w:val="000000"/>
                <w:sz w:val="24"/>
                <w:szCs w:val="24"/>
              </w:rPr>
              <w:t>ые</w:t>
            </w:r>
            <w:r w:rsidRPr="00791DC4">
              <w:rPr>
                <w:rFonts w:ascii="Times New Roman" w:hAnsi="Times New Roman" w:cs="Times New Roman"/>
                <w:color w:val="000000"/>
                <w:sz w:val="24"/>
                <w:szCs w:val="24"/>
              </w:rPr>
              <w:t xml:space="preserve"> значени</w:t>
            </w:r>
            <w:r w:rsidR="00543621" w:rsidRPr="00791DC4">
              <w:rPr>
                <w:rFonts w:ascii="Times New Roman" w:hAnsi="Times New Roman" w:cs="Times New Roman"/>
                <w:color w:val="000000"/>
                <w:sz w:val="24"/>
                <w:szCs w:val="24"/>
              </w:rPr>
              <w:t>я 3</w:t>
            </w:r>
            <w:r w:rsidRPr="00791DC4">
              <w:rPr>
                <w:rFonts w:ascii="Times New Roman" w:hAnsi="Times New Roman" w:cs="Times New Roman"/>
                <w:color w:val="000000"/>
                <w:sz w:val="24"/>
                <w:szCs w:val="24"/>
              </w:rPr>
              <w:t xml:space="preserve"> индикатор</w:t>
            </w:r>
            <w:r w:rsidR="00543621" w:rsidRPr="00791DC4">
              <w:rPr>
                <w:rFonts w:ascii="Times New Roman" w:hAnsi="Times New Roman" w:cs="Times New Roman"/>
                <w:color w:val="000000"/>
                <w:sz w:val="24"/>
                <w:szCs w:val="24"/>
              </w:rPr>
              <w:t>ов:</w:t>
            </w:r>
          </w:p>
          <w:p w:rsidR="005932A1" w:rsidRPr="00791DC4" w:rsidRDefault="00543621" w:rsidP="00543621">
            <w:pPr>
              <w:spacing w:after="0" w:line="240" w:lineRule="auto"/>
              <w:ind w:right="40"/>
              <w:jc w:val="both"/>
              <w:rPr>
                <w:rFonts w:ascii="Times New Roman" w:hAnsi="Times New Roman" w:cs="Times New Roman"/>
                <w:sz w:val="24"/>
                <w:szCs w:val="24"/>
              </w:rPr>
            </w:pPr>
            <w:proofErr w:type="gramStart"/>
            <w:r w:rsidRPr="00791DC4">
              <w:rPr>
                <w:rFonts w:ascii="Times New Roman" w:hAnsi="Times New Roman" w:cs="Times New Roman"/>
                <w:color w:val="000000"/>
                <w:sz w:val="24"/>
                <w:szCs w:val="24"/>
              </w:rPr>
              <w:t>-</w:t>
            </w:r>
            <w:r w:rsidR="005932A1" w:rsidRPr="00791DC4">
              <w:rPr>
                <w:rFonts w:ascii="Times New Roman" w:hAnsi="Times New Roman" w:cs="Times New Roman"/>
                <w:color w:val="000000"/>
                <w:sz w:val="24"/>
                <w:szCs w:val="24"/>
              </w:rPr>
              <w:t>«</w:t>
            </w:r>
            <w:r w:rsidR="005932A1" w:rsidRPr="00791DC4">
              <w:rPr>
                <w:rFonts w:ascii="Times New Roman" w:hAnsi="Times New Roman" w:cs="Times New Roman"/>
                <w:sz w:val="24"/>
                <w:szCs w:val="24"/>
              </w:rPr>
              <w:t>Доля педагогических работников, имеющих высшую и первую квалификационные категории, в общей численности педагогов дошкольных образовательных учреждений» по причине увольнения работников  в связи с достижением пенсионного возраста, имеющих высшую и первую категории и приёма на работу молодых специалистов, не имеющих категории (для получения категории молодым специалистам необходим педагогический стаж не менее 2 лет)</w:t>
            </w:r>
            <w:r w:rsidR="00791DC4" w:rsidRPr="00791DC4">
              <w:rPr>
                <w:rFonts w:ascii="Times New Roman" w:hAnsi="Times New Roman" w:cs="Times New Roman"/>
                <w:sz w:val="24"/>
                <w:szCs w:val="24"/>
              </w:rPr>
              <w:t>;</w:t>
            </w:r>
            <w:proofErr w:type="gramEnd"/>
          </w:p>
          <w:p w:rsidR="00791DC4" w:rsidRPr="00791DC4" w:rsidRDefault="00791DC4" w:rsidP="00791DC4">
            <w:pPr>
              <w:spacing w:after="0" w:line="240" w:lineRule="auto"/>
              <w:ind w:right="40"/>
              <w:jc w:val="both"/>
              <w:rPr>
                <w:rFonts w:ascii="Times New Roman" w:hAnsi="Times New Roman" w:cs="Times New Roman"/>
                <w:sz w:val="24"/>
                <w:szCs w:val="24"/>
              </w:rPr>
            </w:pPr>
            <w:r w:rsidRPr="00791DC4">
              <w:rPr>
                <w:rFonts w:ascii="Times New Roman" w:hAnsi="Times New Roman" w:cs="Times New Roman"/>
                <w:sz w:val="24"/>
                <w:szCs w:val="24"/>
              </w:rPr>
              <w:t xml:space="preserve">-«Охват детей дошкольного возраста  конкурсами, фестивалями, соревнованиями, различными мероприятиями федерального,  республиканского и  городского уровней», «Охват педагогических работников муниципальных дошкольных образовательных учреждений городскими, республиканскими и всероссийскими мероприятиями» </w:t>
            </w:r>
            <w:r w:rsidR="008A4EEE" w:rsidRPr="008A4EEE">
              <w:rPr>
                <w:rFonts w:ascii="Times New Roman" w:hAnsi="Times New Roman" w:cs="Times New Roman"/>
                <w:sz w:val="24"/>
                <w:szCs w:val="24"/>
              </w:rPr>
              <w:t xml:space="preserve">в связи с введением ограничений, связанных с распространением новой коронавирусной инфекции </w:t>
            </w:r>
            <w:r w:rsidR="008A4EEE" w:rsidRPr="008A4EEE">
              <w:rPr>
                <w:rFonts w:ascii="Times New Roman" w:eastAsia="Calibri" w:hAnsi="Times New Roman" w:cs="Times New Roman"/>
                <w:sz w:val="24"/>
                <w:szCs w:val="24"/>
                <w:lang w:val="en-US"/>
              </w:rPr>
              <w:t>COVID</w:t>
            </w:r>
            <w:r w:rsidR="008A4EEE" w:rsidRPr="008A4EEE">
              <w:rPr>
                <w:rFonts w:ascii="Times New Roman" w:eastAsia="Calibri" w:hAnsi="Times New Roman" w:cs="Times New Roman"/>
                <w:sz w:val="24"/>
                <w:szCs w:val="24"/>
              </w:rPr>
              <w:t xml:space="preserve"> 19</w:t>
            </w:r>
          </w:p>
        </w:tc>
      </w:tr>
      <w:tr w:rsidR="005932A1" w:rsidRPr="00476A59" w:rsidTr="00CD3379">
        <w:tc>
          <w:tcPr>
            <w:tcW w:w="655" w:type="dxa"/>
          </w:tcPr>
          <w:p w:rsidR="005932A1" w:rsidRPr="00CA558C" w:rsidRDefault="005932A1" w:rsidP="00081DE9">
            <w:pPr>
              <w:spacing w:after="0" w:line="240" w:lineRule="auto"/>
              <w:ind w:right="40"/>
              <w:jc w:val="both"/>
              <w:rPr>
                <w:rFonts w:ascii="Times New Roman" w:eastAsia="Times New Roman" w:hAnsi="Times New Roman" w:cs="Times New Roman"/>
                <w:sz w:val="24"/>
                <w:szCs w:val="24"/>
                <w:lang w:eastAsia="ru-RU"/>
              </w:rPr>
            </w:pPr>
            <w:r w:rsidRPr="00CA558C">
              <w:rPr>
                <w:rFonts w:ascii="Times New Roman" w:eastAsia="Times New Roman" w:hAnsi="Times New Roman" w:cs="Times New Roman"/>
                <w:sz w:val="24"/>
                <w:szCs w:val="24"/>
                <w:lang w:eastAsia="ru-RU"/>
              </w:rPr>
              <w:t>4.2</w:t>
            </w:r>
          </w:p>
        </w:tc>
        <w:tc>
          <w:tcPr>
            <w:tcW w:w="2410" w:type="dxa"/>
          </w:tcPr>
          <w:p w:rsidR="005932A1" w:rsidRPr="00CA558C" w:rsidRDefault="005932A1" w:rsidP="00182667">
            <w:pPr>
              <w:spacing w:after="0" w:line="240" w:lineRule="auto"/>
              <w:contextualSpacing/>
              <w:rPr>
                <w:rFonts w:ascii="Times New Roman" w:eastAsia="Calibri" w:hAnsi="Times New Roman" w:cs="Times New Roman"/>
                <w:b/>
                <w:sz w:val="24"/>
                <w:szCs w:val="24"/>
              </w:rPr>
            </w:pPr>
            <w:r w:rsidRPr="00CA558C">
              <w:rPr>
                <w:rFonts w:ascii="Times New Roman" w:eastAsia="Calibri" w:hAnsi="Times New Roman" w:cs="Times New Roman"/>
                <w:sz w:val="24"/>
                <w:szCs w:val="24"/>
              </w:rPr>
              <w:t>Подпрограмма 2. «Развитие общего образования»</w:t>
            </w:r>
          </w:p>
        </w:tc>
        <w:tc>
          <w:tcPr>
            <w:tcW w:w="851" w:type="dxa"/>
          </w:tcPr>
          <w:p w:rsidR="005932A1" w:rsidRPr="00CA558C" w:rsidRDefault="005932A1" w:rsidP="00CA558C">
            <w:pPr>
              <w:spacing w:after="0" w:line="240" w:lineRule="auto"/>
              <w:ind w:right="40"/>
              <w:jc w:val="center"/>
              <w:rPr>
                <w:rFonts w:ascii="Times New Roman" w:eastAsia="Times New Roman" w:hAnsi="Times New Roman" w:cs="Times New Roman"/>
                <w:sz w:val="24"/>
                <w:szCs w:val="24"/>
                <w:lang w:eastAsia="ru-RU"/>
              </w:rPr>
            </w:pPr>
            <w:r w:rsidRPr="00CA558C">
              <w:rPr>
                <w:rFonts w:ascii="Times New Roman" w:eastAsia="Times New Roman" w:hAnsi="Times New Roman" w:cs="Times New Roman"/>
                <w:sz w:val="24"/>
                <w:szCs w:val="24"/>
                <w:lang w:eastAsia="ru-RU"/>
              </w:rPr>
              <w:t>2</w:t>
            </w:r>
            <w:r w:rsidR="00CA558C" w:rsidRPr="00CA558C">
              <w:rPr>
                <w:rFonts w:ascii="Times New Roman" w:eastAsia="Times New Roman" w:hAnsi="Times New Roman" w:cs="Times New Roman"/>
                <w:sz w:val="24"/>
                <w:szCs w:val="24"/>
                <w:lang w:eastAsia="ru-RU"/>
              </w:rPr>
              <w:t>2</w:t>
            </w:r>
          </w:p>
        </w:tc>
        <w:tc>
          <w:tcPr>
            <w:tcW w:w="1134" w:type="dxa"/>
          </w:tcPr>
          <w:p w:rsidR="005932A1" w:rsidRPr="00CA558C" w:rsidRDefault="00CA558C" w:rsidP="00CA558C">
            <w:pPr>
              <w:spacing w:after="0" w:line="240" w:lineRule="auto"/>
              <w:ind w:right="40"/>
              <w:jc w:val="center"/>
              <w:rPr>
                <w:rFonts w:ascii="Times New Roman" w:eastAsia="Times New Roman" w:hAnsi="Times New Roman" w:cs="Times New Roman"/>
                <w:sz w:val="24"/>
                <w:szCs w:val="24"/>
                <w:lang w:eastAsia="ru-RU"/>
              </w:rPr>
            </w:pPr>
            <w:r w:rsidRPr="00CA558C">
              <w:rPr>
                <w:rFonts w:ascii="Times New Roman" w:eastAsia="Times New Roman" w:hAnsi="Times New Roman" w:cs="Times New Roman"/>
                <w:sz w:val="24"/>
                <w:szCs w:val="24"/>
                <w:lang w:eastAsia="ru-RU"/>
              </w:rPr>
              <w:t>16</w:t>
            </w:r>
          </w:p>
        </w:tc>
        <w:tc>
          <w:tcPr>
            <w:tcW w:w="5244" w:type="dxa"/>
          </w:tcPr>
          <w:p w:rsidR="005932A1" w:rsidRPr="0022191F" w:rsidRDefault="005932A1" w:rsidP="00077812">
            <w:pPr>
              <w:spacing w:after="0" w:line="240" w:lineRule="auto"/>
              <w:ind w:right="40"/>
              <w:jc w:val="both"/>
              <w:rPr>
                <w:rFonts w:ascii="Times New Roman" w:hAnsi="Times New Roman" w:cs="Times New Roman"/>
                <w:sz w:val="24"/>
                <w:szCs w:val="24"/>
              </w:rPr>
            </w:pPr>
            <w:r w:rsidRPr="0022191F">
              <w:rPr>
                <w:rFonts w:ascii="Times New Roman" w:hAnsi="Times New Roman" w:cs="Times New Roman"/>
                <w:sz w:val="24"/>
                <w:szCs w:val="24"/>
              </w:rPr>
              <w:t xml:space="preserve">Не достигнуты плановые значения </w:t>
            </w:r>
            <w:r w:rsidR="00CA558C" w:rsidRPr="0022191F">
              <w:rPr>
                <w:rFonts w:ascii="Times New Roman" w:hAnsi="Times New Roman" w:cs="Times New Roman"/>
                <w:sz w:val="24"/>
                <w:szCs w:val="24"/>
              </w:rPr>
              <w:t>6</w:t>
            </w:r>
            <w:r w:rsidRPr="0022191F">
              <w:rPr>
                <w:rFonts w:ascii="Times New Roman" w:hAnsi="Times New Roman" w:cs="Times New Roman"/>
                <w:sz w:val="24"/>
                <w:szCs w:val="24"/>
              </w:rPr>
              <w:t xml:space="preserve"> индикаторов:</w:t>
            </w:r>
          </w:p>
          <w:p w:rsidR="00CA558C" w:rsidRPr="00E81BED" w:rsidRDefault="005932A1" w:rsidP="00AB04F1">
            <w:pPr>
              <w:suppressAutoHyphens/>
              <w:spacing w:after="0" w:line="240" w:lineRule="auto"/>
              <w:jc w:val="both"/>
              <w:rPr>
                <w:rFonts w:ascii="Times New Roman" w:eastAsia="SimSun" w:hAnsi="Times New Roman" w:cs="Times New Roman"/>
                <w:kern w:val="2"/>
                <w:sz w:val="24"/>
                <w:szCs w:val="24"/>
                <w:highlight w:val="yellow"/>
                <w:lang w:eastAsia="ar-SA"/>
              </w:rPr>
            </w:pPr>
            <w:proofErr w:type="gramStart"/>
            <w:r w:rsidRPr="0022191F">
              <w:rPr>
                <w:rFonts w:ascii="Times New Roman" w:eastAsia="SimSun" w:hAnsi="Times New Roman" w:cs="Times New Roman"/>
                <w:kern w:val="2"/>
                <w:sz w:val="24"/>
                <w:szCs w:val="24"/>
                <w:lang w:eastAsia="ar-SA"/>
              </w:rPr>
              <w:t>-</w:t>
            </w:r>
            <w:r w:rsidR="00CA558C" w:rsidRPr="0022191F">
              <w:rPr>
                <w:rFonts w:ascii="Times New Roman" w:eastAsia="SimSun" w:hAnsi="Times New Roman" w:cs="Times New Roman"/>
                <w:kern w:val="2"/>
                <w:sz w:val="24"/>
                <w:szCs w:val="24"/>
                <w:lang w:eastAsia="ar-SA"/>
              </w:rPr>
              <w:t>«Д</w:t>
            </w:r>
            <w:r w:rsidR="00CA558C" w:rsidRPr="0022191F">
              <w:rPr>
                <w:rFonts w:ascii="Times New Roman" w:hAnsi="Times New Roman" w:cs="Times New Roman"/>
                <w:sz w:val="24"/>
                <w:szCs w:val="24"/>
              </w:rPr>
              <w:t>оля</w:t>
            </w:r>
            <w:r w:rsidR="00CA558C" w:rsidRPr="00E81BED">
              <w:rPr>
                <w:rFonts w:ascii="Times New Roman" w:hAnsi="Times New Roman" w:cs="Times New Roman"/>
                <w:sz w:val="24"/>
                <w:szCs w:val="24"/>
              </w:rPr>
              <w:t xml:space="preserve"> педагогических работников муниципальных общеобразовательных учреждений, прошедших аттестацию на высшую и первую квалификационные категории и соответствие занимаемой должности, от общего количества педагогических работников»  по причине увольнения работников  в связи с достижением пенсионного возраста, имеющих высшую и первую категории и приёма на работу молодых специалистов, не имеющих категории (для получения категории молодым специалистам необходим педагогический стаж не менее 2 лет);</w:t>
            </w:r>
            <w:proofErr w:type="gramEnd"/>
          </w:p>
          <w:p w:rsidR="005932A1" w:rsidRPr="00E81BED" w:rsidRDefault="00CA558C" w:rsidP="00E81BED">
            <w:pPr>
              <w:suppressAutoHyphens/>
              <w:spacing w:after="0" w:line="240" w:lineRule="auto"/>
              <w:jc w:val="both"/>
              <w:rPr>
                <w:rFonts w:ascii="Times New Roman" w:eastAsia="SimSun" w:hAnsi="Times New Roman" w:cs="Times New Roman"/>
                <w:kern w:val="2"/>
                <w:sz w:val="24"/>
                <w:szCs w:val="24"/>
                <w:lang w:eastAsia="ar-SA"/>
              </w:rPr>
            </w:pPr>
            <w:r w:rsidRPr="00E81BED">
              <w:rPr>
                <w:rFonts w:ascii="Times New Roman" w:eastAsia="SimSun" w:hAnsi="Times New Roman" w:cs="Times New Roman"/>
                <w:kern w:val="2"/>
                <w:sz w:val="24"/>
                <w:szCs w:val="24"/>
                <w:lang w:eastAsia="ar-SA"/>
              </w:rPr>
              <w:t>-</w:t>
            </w:r>
            <w:r w:rsidR="005932A1" w:rsidRPr="00E81BED">
              <w:rPr>
                <w:rFonts w:ascii="Times New Roman" w:eastAsia="SimSun" w:hAnsi="Times New Roman" w:cs="Times New Roman"/>
                <w:kern w:val="2"/>
                <w:sz w:val="24"/>
                <w:szCs w:val="24"/>
                <w:lang w:eastAsia="ar-SA"/>
              </w:rPr>
              <w:t xml:space="preserve">«Доля обучающихся в муниципальных общеобразовательных организациях, </w:t>
            </w:r>
            <w:r w:rsidR="005932A1" w:rsidRPr="00E81BED">
              <w:rPr>
                <w:rFonts w:ascii="Times New Roman" w:eastAsia="SimSun" w:hAnsi="Times New Roman" w:cs="Times New Roman"/>
                <w:kern w:val="2"/>
                <w:sz w:val="24"/>
                <w:szCs w:val="24"/>
                <w:lang w:eastAsia="ar-SA"/>
              </w:rPr>
              <w:lastRenderedPageBreak/>
              <w:t xml:space="preserve">занимающихся во вторую смену, в общей </w:t>
            </w:r>
            <w:proofErr w:type="gramStart"/>
            <w:r w:rsidR="005932A1" w:rsidRPr="00E81BED">
              <w:rPr>
                <w:rFonts w:ascii="Times New Roman" w:eastAsia="SimSun" w:hAnsi="Times New Roman" w:cs="Times New Roman"/>
                <w:kern w:val="2"/>
                <w:sz w:val="24"/>
                <w:szCs w:val="24"/>
                <w:lang w:eastAsia="ar-SA"/>
              </w:rPr>
              <w:t>численности</w:t>
            </w:r>
            <w:proofErr w:type="gramEnd"/>
            <w:r w:rsidR="005932A1" w:rsidRPr="00E81BED">
              <w:rPr>
                <w:rFonts w:ascii="Times New Roman" w:eastAsia="SimSun" w:hAnsi="Times New Roman" w:cs="Times New Roman"/>
                <w:kern w:val="2"/>
                <w:sz w:val="24"/>
                <w:szCs w:val="24"/>
                <w:lang w:eastAsia="ar-SA"/>
              </w:rPr>
              <w:t xml:space="preserve"> обучающихся в муниципальных общеобразовательных организациях»</w:t>
            </w:r>
            <w:r w:rsidRPr="00E81BED">
              <w:rPr>
                <w:rFonts w:ascii="Times New Roman" w:eastAsia="SimSun" w:hAnsi="Times New Roman" w:cs="Times New Roman"/>
                <w:kern w:val="2"/>
                <w:sz w:val="24"/>
                <w:szCs w:val="24"/>
                <w:lang w:eastAsia="ar-SA"/>
              </w:rPr>
              <w:t>, «</w:t>
            </w:r>
            <w:r w:rsidRPr="00E81BED">
              <w:rPr>
                <w:rFonts w:ascii="Times New Roman" w:hAnsi="Times New Roman" w:cs="Times New Roman"/>
                <w:sz w:val="24"/>
                <w:szCs w:val="24"/>
              </w:rPr>
              <w:t>Охват учащихся в конкурсах, фестивалях, соревнованиях, различных мероприятиях федерального,  республиканского и  городского уровней», «Количество учащихся - победителей, призеров, лауреатов  в конкурсах, фестивалях, соревнованиях, различных мероприятиях федерального,  республиканского и  городского уровней», «Охват педагогических работников общеобразовательных учреждений в конкурсах, фестивалях, соревнованиях, различных мероприятиях федерального, республиканского и городского уровней», «Количество педагогических</w:t>
            </w:r>
            <w:r w:rsidR="00E81BED">
              <w:rPr>
                <w:rFonts w:ascii="Times New Roman" w:hAnsi="Times New Roman" w:cs="Times New Roman"/>
                <w:sz w:val="24"/>
                <w:szCs w:val="24"/>
              </w:rPr>
              <w:t xml:space="preserve"> </w:t>
            </w:r>
            <w:r w:rsidRPr="00E81BED">
              <w:rPr>
                <w:rFonts w:ascii="Times New Roman" w:hAnsi="Times New Roman" w:cs="Times New Roman"/>
                <w:sz w:val="24"/>
                <w:szCs w:val="24"/>
              </w:rPr>
              <w:t>работников общеобразовательных учреждени</w:t>
            </w:r>
            <w:proofErr w:type="gramStart"/>
            <w:r w:rsidRPr="00E81BED">
              <w:rPr>
                <w:rFonts w:ascii="Times New Roman" w:hAnsi="Times New Roman" w:cs="Times New Roman"/>
                <w:sz w:val="24"/>
                <w:szCs w:val="24"/>
              </w:rPr>
              <w:t>й</w:t>
            </w:r>
            <w:r w:rsidR="00E81BED">
              <w:rPr>
                <w:rFonts w:ascii="Times New Roman" w:hAnsi="Times New Roman" w:cs="Times New Roman"/>
                <w:sz w:val="24"/>
                <w:szCs w:val="24"/>
              </w:rPr>
              <w:t>-</w:t>
            </w:r>
            <w:proofErr w:type="gramEnd"/>
            <w:r w:rsidRPr="00E81BED">
              <w:rPr>
                <w:rFonts w:ascii="Times New Roman" w:hAnsi="Times New Roman" w:cs="Times New Roman"/>
                <w:sz w:val="24"/>
                <w:szCs w:val="24"/>
              </w:rPr>
              <w:t xml:space="preserve"> победителей, призеров, лауреатов в конкурсах, фестивалях, соревнованиях, различных мероприятиях   федерального,  республиканского и  городского </w:t>
            </w:r>
            <w:r w:rsidRPr="008A4EEE">
              <w:rPr>
                <w:rFonts w:ascii="Times New Roman" w:hAnsi="Times New Roman" w:cs="Times New Roman"/>
                <w:sz w:val="24"/>
                <w:szCs w:val="24"/>
              </w:rPr>
              <w:t>уровней»</w:t>
            </w:r>
            <w:r w:rsidR="00E81BED" w:rsidRPr="008A4EEE">
              <w:rPr>
                <w:rFonts w:ascii="Times New Roman" w:hAnsi="Times New Roman" w:cs="Times New Roman"/>
                <w:sz w:val="24"/>
                <w:szCs w:val="24"/>
              </w:rPr>
              <w:t xml:space="preserve"> </w:t>
            </w:r>
            <w:r w:rsidR="008A4EEE" w:rsidRPr="008A4EEE">
              <w:rPr>
                <w:rFonts w:ascii="Times New Roman" w:hAnsi="Times New Roman" w:cs="Times New Roman"/>
                <w:sz w:val="24"/>
                <w:szCs w:val="24"/>
              </w:rPr>
              <w:t xml:space="preserve">в связи с введением ограничений, связанных с распространением новой коронавирусной инфекции </w:t>
            </w:r>
            <w:r w:rsidR="008A4EEE" w:rsidRPr="008A4EEE">
              <w:rPr>
                <w:rFonts w:ascii="Times New Roman" w:eastAsia="Calibri" w:hAnsi="Times New Roman" w:cs="Times New Roman"/>
                <w:sz w:val="24"/>
                <w:szCs w:val="24"/>
                <w:lang w:val="en-US"/>
              </w:rPr>
              <w:t>COVID</w:t>
            </w:r>
            <w:r w:rsidR="008A4EEE" w:rsidRPr="008A4EEE">
              <w:rPr>
                <w:rFonts w:ascii="Times New Roman" w:eastAsia="Calibri" w:hAnsi="Times New Roman" w:cs="Times New Roman"/>
                <w:sz w:val="24"/>
                <w:szCs w:val="24"/>
              </w:rPr>
              <w:t xml:space="preserve"> 19</w:t>
            </w:r>
          </w:p>
        </w:tc>
      </w:tr>
      <w:tr w:rsidR="005932A1" w:rsidRPr="00476A59" w:rsidTr="00CD3379">
        <w:tc>
          <w:tcPr>
            <w:tcW w:w="655" w:type="dxa"/>
          </w:tcPr>
          <w:p w:rsidR="005932A1" w:rsidRPr="008C5E63" w:rsidRDefault="005932A1" w:rsidP="00081DE9">
            <w:pPr>
              <w:spacing w:after="0" w:line="240" w:lineRule="auto"/>
              <w:ind w:right="40"/>
              <w:jc w:val="both"/>
              <w:rPr>
                <w:rFonts w:ascii="Times New Roman" w:eastAsia="Times New Roman" w:hAnsi="Times New Roman" w:cs="Times New Roman"/>
                <w:sz w:val="24"/>
                <w:szCs w:val="24"/>
                <w:lang w:eastAsia="ru-RU"/>
              </w:rPr>
            </w:pPr>
            <w:r w:rsidRPr="008C5E63">
              <w:rPr>
                <w:rFonts w:ascii="Times New Roman" w:eastAsia="Times New Roman" w:hAnsi="Times New Roman" w:cs="Times New Roman"/>
                <w:sz w:val="24"/>
                <w:szCs w:val="24"/>
                <w:lang w:eastAsia="ru-RU"/>
              </w:rPr>
              <w:lastRenderedPageBreak/>
              <w:t>4.3</w:t>
            </w:r>
          </w:p>
        </w:tc>
        <w:tc>
          <w:tcPr>
            <w:tcW w:w="2410" w:type="dxa"/>
          </w:tcPr>
          <w:p w:rsidR="005932A1" w:rsidRPr="008C5E63" w:rsidRDefault="005932A1" w:rsidP="00182667">
            <w:pPr>
              <w:spacing w:after="0" w:line="240" w:lineRule="auto"/>
              <w:contextualSpacing/>
              <w:rPr>
                <w:rFonts w:ascii="Times New Roman" w:eastAsia="Calibri" w:hAnsi="Times New Roman" w:cs="Times New Roman"/>
                <w:b/>
                <w:sz w:val="24"/>
                <w:szCs w:val="24"/>
              </w:rPr>
            </w:pPr>
            <w:r w:rsidRPr="008C5E63">
              <w:rPr>
                <w:rFonts w:ascii="Times New Roman" w:eastAsia="Calibri" w:hAnsi="Times New Roman" w:cs="Times New Roman"/>
                <w:sz w:val="24"/>
                <w:szCs w:val="24"/>
              </w:rPr>
              <w:t>Подпрограмма 3. «Развитие дополнительного образования»</w:t>
            </w:r>
          </w:p>
        </w:tc>
        <w:tc>
          <w:tcPr>
            <w:tcW w:w="851" w:type="dxa"/>
          </w:tcPr>
          <w:p w:rsidR="005932A1" w:rsidRPr="008C5E63" w:rsidRDefault="005932A1" w:rsidP="00E909AD">
            <w:pPr>
              <w:spacing w:after="0" w:line="240" w:lineRule="auto"/>
              <w:ind w:right="40"/>
              <w:jc w:val="center"/>
              <w:rPr>
                <w:rFonts w:ascii="Times New Roman" w:eastAsia="Times New Roman" w:hAnsi="Times New Roman" w:cs="Times New Roman"/>
                <w:sz w:val="24"/>
                <w:szCs w:val="24"/>
                <w:lang w:eastAsia="ru-RU"/>
              </w:rPr>
            </w:pPr>
            <w:r w:rsidRPr="008C5E63">
              <w:rPr>
                <w:rFonts w:ascii="Times New Roman" w:eastAsia="Times New Roman" w:hAnsi="Times New Roman" w:cs="Times New Roman"/>
                <w:sz w:val="24"/>
                <w:szCs w:val="24"/>
                <w:lang w:eastAsia="ru-RU"/>
              </w:rPr>
              <w:t>15</w:t>
            </w:r>
          </w:p>
        </w:tc>
        <w:tc>
          <w:tcPr>
            <w:tcW w:w="1134" w:type="dxa"/>
          </w:tcPr>
          <w:p w:rsidR="005932A1" w:rsidRPr="008C5E63" w:rsidRDefault="005932A1" w:rsidP="0022191F">
            <w:pPr>
              <w:spacing w:after="0" w:line="240" w:lineRule="auto"/>
              <w:ind w:right="40"/>
              <w:jc w:val="center"/>
              <w:rPr>
                <w:rFonts w:ascii="Times New Roman" w:eastAsia="Times New Roman" w:hAnsi="Times New Roman" w:cs="Times New Roman"/>
                <w:sz w:val="24"/>
                <w:szCs w:val="24"/>
                <w:lang w:eastAsia="ru-RU"/>
              </w:rPr>
            </w:pPr>
            <w:r w:rsidRPr="008C5E63">
              <w:rPr>
                <w:rFonts w:ascii="Times New Roman" w:eastAsia="Times New Roman" w:hAnsi="Times New Roman" w:cs="Times New Roman"/>
                <w:sz w:val="24"/>
                <w:szCs w:val="24"/>
                <w:lang w:eastAsia="ru-RU"/>
              </w:rPr>
              <w:t>1</w:t>
            </w:r>
            <w:r w:rsidR="0022191F" w:rsidRPr="008C5E63">
              <w:rPr>
                <w:rFonts w:ascii="Times New Roman" w:eastAsia="Times New Roman" w:hAnsi="Times New Roman" w:cs="Times New Roman"/>
                <w:sz w:val="24"/>
                <w:szCs w:val="24"/>
                <w:lang w:eastAsia="ru-RU"/>
              </w:rPr>
              <w:t>2</w:t>
            </w:r>
          </w:p>
        </w:tc>
        <w:tc>
          <w:tcPr>
            <w:tcW w:w="5244" w:type="dxa"/>
          </w:tcPr>
          <w:p w:rsidR="0022191F" w:rsidRPr="00316359" w:rsidRDefault="0022191F" w:rsidP="0022191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6359">
              <w:rPr>
                <w:rFonts w:ascii="Times New Roman" w:hAnsi="Times New Roman" w:cs="Times New Roman"/>
                <w:sz w:val="24"/>
                <w:szCs w:val="24"/>
              </w:rPr>
              <w:t xml:space="preserve">Не достигнуты </w:t>
            </w:r>
            <w:r w:rsidRPr="00316359">
              <w:rPr>
                <w:rFonts w:ascii="Times New Roman" w:eastAsia="Times New Roman" w:hAnsi="Times New Roman" w:cs="Times New Roman"/>
                <w:sz w:val="24"/>
                <w:szCs w:val="24"/>
                <w:lang w:eastAsia="ru-RU"/>
              </w:rPr>
              <w:t xml:space="preserve">запланированные значения 3 индикаторов: </w:t>
            </w:r>
          </w:p>
          <w:p w:rsidR="0022191F" w:rsidRPr="00316359" w:rsidRDefault="0022191F" w:rsidP="00F174AF">
            <w:pPr>
              <w:spacing w:after="0" w:line="240" w:lineRule="auto"/>
              <w:ind w:right="40"/>
              <w:jc w:val="both"/>
              <w:rPr>
                <w:rFonts w:ascii="Times New Roman" w:hAnsi="Times New Roman" w:cs="Times New Roman"/>
                <w:sz w:val="24"/>
                <w:szCs w:val="24"/>
              </w:rPr>
            </w:pPr>
            <w:proofErr w:type="gramStart"/>
            <w:r w:rsidRPr="00316359">
              <w:rPr>
                <w:rFonts w:ascii="Times New Roman" w:eastAsia="Times New Roman" w:hAnsi="Times New Roman" w:cs="Times New Roman"/>
                <w:sz w:val="24"/>
                <w:szCs w:val="24"/>
                <w:lang w:eastAsia="ru-RU"/>
              </w:rPr>
              <w:t>-«О</w:t>
            </w:r>
            <w:r w:rsidRPr="00316359">
              <w:rPr>
                <w:rFonts w:ascii="Times New Roman" w:hAnsi="Times New Roman" w:cs="Times New Roman"/>
                <w:sz w:val="24"/>
                <w:szCs w:val="24"/>
              </w:rPr>
              <w:t xml:space="preserve">хват учащихся в конкурсах, фестивалях, соревнованиях, различных мероприятиях федерального,  республиканского и  городского уровней, проводимых в системе дополнительного образования», «Количество педагогических работников - победителей, призеров, лауреатов в конкурсах, фестивалях, соревнованиях, различных мероприятиях федерального, республиканского и городского уровней в системе дополнительного образования» в связи с отменой мероприятий в условиях распространения новой коронавирусной инфекции;  </w:t>
            </w:r>
            <w:proofErr w:type="gramEnd"/>
          </w:p>
          <w:p w:rsidR="0022191F" w:rsidRPr="00316359" w:rsidRDefault="0022191F" w:rsidP="00316359">
            <w:pPr>
              <w:spacing w:after="0" w:line="240" w:lineRule="auto"/>
              <w:ind w:right="40"/>
              <w:jc w:val="both"/>
              <w:rPr>
                <w:rFonts w:ascii="Times New Roman" w:eastAsia="Times New Roman" w:hAnsi="Times New Roman" w:cs="Times New Roman"/>
                <w:sz w:val="24"/>
                <w:szCs w:val="24"/>
                <w:lang w:eastAsia="ru-RU"/>
              </w:rPr>
            </w:pPr>
            <w:proofErr w:type="gramStart"/>
            <w:r w:rsidRPr="00316359">
              <w:rPr>
                <w:rFonts w:ascii="Times New Roman" w:hAnsi="Times New Roman" w:cs="Times New Roman"/>
                <w:sz w:val="24"/>
                <w:szCs w:val="24"/>
              </w:rPr>
              <w:t>-«Доля педагогических работников, имеющих высшую и первую квалификационные категории, в общей численности педагогических работников  учреждений дополнительного образования детей»</w:t>
            </w:r>
            <w:r w:rsidR="00316359" w:rsidRPr="00316359">
              <w:rPr>
                <w:rFonts w:ascii="Times New Roman" w:hAnsi="Times New Roman" w:cs="Times New Roman"/>
                <w:sz w:val="24"/>
                <w:szCs w:val="24"/>
              </w:rPr>
              <w:t xml:space="preserve"> по причине увольнения работников  в связи с достижением пенсионного возраста, имеющих высшую и первую категории, выходом </w:t>
            </w:r>
            <w:r w:rsidR="00316359" w:rsidRPr="00316359">
              <w:rPr>
                <w:rFonts w:ascii="Times New Roman" w:hAnsi="Times New Roman" w:cs="Times New Roman"/>
                <w:sz w:val="24"/>
                <w:szCs w:val="24"/>
              </w:rPr>
              <w:lastRenderedPageBreak/>
              <w:t>работников в отпуск по уходу за ребёнком,  и приёма на работу молодых специалистов, не имеющих категории (для получения категории молодым специалистам необходим педагогический стаж не менее</w:t>
            </w:r>
            <w:proofErr w:type="gramEnd"/>
            <w:r w:rsidR="00316359" w:rsidRPr="00316359">
              <w:rPr>
                <w:rFonts w:ascii="Times New Roman" w:hAnsi="Times New Roman" w:cs="Times New Roman"/>
                <w:sz w:val="24"/>
                <w:szCs w:val="24"/>
              </w:rPr>
              <w:t xml:space="preserve"> </w:t>
            </w:r>
            <w:proofErr w:type="gramStart"/>
            <w:r w:rsidR="00316359" w:rsidRPr="00316359">
              <w:rPr>
                <w:rFonts w:ascii="Times New Roman" w:hAnsi="Times New Roman" w:cs="Times New Roman"/>
                <w:sz w:val="24"/>
                <w:szCs w:val="24"/>
              </w:rPr>
              <w:t>2 лет)</w:t>
            </w:r>
            <w:proofErr w:type="gramEnd"/>
          </w:p>
        </w:tc>
      </w:tr>
      <w:tr w:rsidR="005932A1" w:rsidRPr="00476A59" w:rsidTr="00CD3379">
        <w:tc>
          <w:tcPr>
            <w:tcW w:w="655" w:type="dxa"/>
          </w:tcPr>
          <w:p w:rsidR="005932A1" w:rsidRPr="008C5E63" w:rsidRDefault="005932A1" w:rsidP="00081DE9">
            <w:pPr>
              <w:spacing w:after="0" w:line="240" w:lineRule="auto"/>
              <w:ind w:right="40"/>
              <w:jc w:val="both"/>
              <w:rPr>
                <w:rFonts w:ascii="Times New Roman" w:eastAsia="Times New Roman" w:hAnsi="Times New Roman" w:cs="Times New Roman"/>
                <w:sz w:val="24"/>
                <w:szCs w:val="24"/>
                <w:lang w:eastAsia="ru-RU"/>
              </w:rPr>
            </w:pPr>
            <w:r w:rsidRPr="008C5E63">
              <w:rPr>
                <w:rFonts w:ascii="Times New Roman" w:eastAsia="Times New Roman" w:hAnsi="Times New Roman" w:cs="Times New Roman"/>
                <w:sz w:val="24"/>
                <w:szCs w:val="24"/>
                <w:lang w:eastAsia="ru-RU"/>
              </w:rPr>
              <w:lastRenderedPageBreak/>
              <w:t>4.4</w:t>
            </w:r>
          </w:p>
        </w:tc>
        <w:tc>
          <w:tcPr>
            <w:tcW w:w="2410" w:type="dxa"/>
          </w:tcPr>
          <w:p w:rsidR="005932A1" w:rsidRPr="008C5E63" w:rsidRDefault="005932A1" w:rsidP="0079107E">
            <w:pPr>
              <w:spacing w:after="0" w:line="240" w:lineRule="auto"/>
              <w:rPr>
                <w:rFonts w:ascii="Times New Roman" w:eastAsia="Arial Unicode MS" w:hAnsi="Times New Roman" w:cs="Arial Unicode MS"/>
                <w:b/>
                <w:sz w:val="24"/>
                <w:szCs w:val="24"/>
                <w:lang w:eastAsia="ru-RU"/>
              </w:rPr>
            </w:pPr>
            <w:r w:rsidRPr="008C5E63">
              <w:rPr>
                <w:rFonts w:ascii="Times New Roman" w:eastAsia="Arial Unicode MS" w:hAnsi="Times New Roman" w:cs="Arial Unicode MS"/>
                <w:sz w:val="24"/>
                <w:szCs w:val="24"/>
                <w:lang w:eastAsia="ru-RU"/>
              </w:rPr>
              <w:t>Подпрограмма 4. «Оздоровление</w:t>
            </w:r>
            <w:r w:rsidRPr="008C5E63">
              <w:rPr>
                <w:rFonts w:ascii="Times New Roman" w:eastAsia="Arial Unicode MS" w:hAnsi="Times New Roman" w:cs="Arial Unicode MS"/>
                <w:sz w:val="24"/>
                <w:szCs w:val="24"/>
                <w:lang w:val="ru" w:eastAsia="ru-RU"/>
              </w:rPr>
              <w:t>, отдых детей и трудоустройство подростков</w:t>
            </w:r>
            <w:r w:rsidRPr="008C5E63">
              <w:rPr>
                <w:rFonts w:ascii="Times New Roman" w:eastAsia="Arial Unicode MS" w:hAnsi="Times New Roman" w:cs="Arial Unicode MS"/>
                <w:sz w:val="24"/>
                <w:szCs w:val="24"/>
                <w:lang w:eastAsia="ru-RU"/>
              </w:rPr>
              <w:t>»</w:t>
            </w:r>
          </w:p>
        </w:tc>
        <w:tc>
          <w:tcPr>
            <w:tcW w:w="851" w:type="dxa"/>
          </w:tcPr>
          <w:p w:rsidR="005932A1" w:rsidRPr="008C5E63" w:rsidRDefault="005932A1" w:rsidP="00081DE9">
            <w:pPr>
              <w:spacing w:after="0" w:line="240" w:lineRule="auto"/>
              <w:ind w:right="40"/>
              <w:jc w:val="center"/>
              <w:rPr>
                <w:rFonts w:ascii="Times New Roman" w:eastAsia="Times New Roman" w:hAnsi="Times New Roman" w:cs="Times New Roman"/>
                <w:sz w:val="24"/>
                <w:szCs w:val="24"/>
                <w:lang w:eastAsia="ru-RU"/>
              </w:rPr>
            </w:pPr>
            <w:r w:rsidRPr="008C5E63">
              <w:rPr>
                <w:rFonts w:ascii="Times New Roman" w:eastAsia="Times New Roman" w:hAnsi="Times New Roman" w:cs="Times New Roman"/>
                <w:sz w:val="24"/>
                <w:szCs w:val="24"/>
                <w:lang w:eastAsia="ru-RU"/>
              </w:rPr>
              <w:t>3</w:t>
            </w:r>
          </w:p>
        </w:tc>
        <w:tc>
          <w:tcPr>
            <w:tcW w:w="1134" w:type="dxa"/>
          </w:tcPr>
          <w:p w:rsidR="005932A1" w:rsidRPr="008C5E63" w:rsidRDefault="008C5E63" w:rsidP="00081DE9">
            <w:pPr>
              <w:spacing w:after="0" w:line="240" w:lineRule="auto"/>
              <w:ind w:right="40"/>
              <w:jc w:val="center"/>
              <w:rPr>
                <w:rFonts w:ascii="Times New Roman" w:eastAsia="Times New Roman" w:hAnsi="Times New Roman" w:cs="Times New Roman"/>
                <w:sz w:val="24"/>
                <w:szCs w:val="24"/>
                <w:lang w:eastAsia="ru-RU"/>
              </w:rPr>
            </w:pPr>
            <w:r w:rsidRPr="008C5E63">
              <w:rPr>
                <w:rFonts w:ascii="Times New Roman" w:eastAsia="Times New Roman" w:hAnsi="Times New Roman" w:cs="Times New Roman"/>
                <w:sz w:val="24"/>
                <w:szCs w:val="24"/>
                <w:lang w:eastAsia="ru-RU"/>
              </w:rPr>
              <w:t>1</w:t>
            </w:r>
          </w:p>
        </w:tc>
        <w:tc>
          <w:tcPr>
            <w:tcW w:w="5244" w:type="dxa"/>
          </w:tcPr>
          <w:p w:rsidR="005932A1" w:rsidRPr="008C5E63" w:rsidRDefault="008C5E63" w:rsidP="008A4EEE">
            <w:pPr>
              <w:widowControl w:val="0"/>
              <w:tabs>
                <w:tab w:val="left" w:pos="284"/>
              </w:tabs>
              <w:autoSpaceDE w:val="0"/>
              <w:autoSpaceDN w:val="0"/>
              <w:adjustRightInd w:val="0"/>
              <w:spacing w:after="0" w:line="240" w:lineRule="auto"/>
              <w:ind w:left="33"/>
              <w:jc w:val="both"/>
              <w:rPr>
                <w:rFonts w:ascii="Times New Roman" w:eastAsia="Times New Roman" w:hAnsi="Times New Roman" w:cs="Times New Roman"/>
                <w:sz w:val="24"/>
                <w:szCs w:val="24"/>
                <w:lang w:eastAsia="ru-RU"/>
              </w:rPr>
            </w:pPr>
            <w:r w:rsidRPr="008C5E63">
              <w:rPr>
                <w:rFonts w:ascii="Times New Roman" w:hAnsi="Times New Roman" w:cs="Times New Roman"/>
                <w:sz w:val="24"/>
                <w:szCs w:val="24"/>
              </w:rPr>
              <w:t xml:space="preserve">Не достигнуты </w:t>
            </w:r>
            <w:r w:rsidRPr="008C5E63">
              <w:rPr>
                <w:rFonts w:ascii="Times New Roman" w:eastAsia="Times New Roman" w:hAnsi="Times New Roman" w:cs="Times New Roman"/>
                <w:sz w:val="24"/>
                <w:szCs w:val="24"/>
                <w:lang w:eastAsia="ru-RU"/>
              </w:rPr>
              <w:t>запланированные значения  индикаторов «Количество детей, охваченных отдыхом в каникулярное время» и «К</w:t>
            </w:r>
            <w:r w:rsidRPr="008C5E63">
              <w:rPr>
                <w:rFonts w:ascii="Times New Roman" w:eastAsia="SimSun" w:hAnsi="Times New Roman" w:cs="Times New Roman"/>
                <w:kern w:val="2"/>
                <w:sz w:val="24"/>
                <w:szCs w:val="24"/>
                <w:lang w:eastAsia="ar-SA"/>
              </w:rPr>
              <w:t xml:space="preserve">оличество детей, находящихся в трудной жизненной ситуации, охваченных отдыхом в каникулярное время» </w:t>
            </w:r>
            <w:r w:rsidR="008A4EEE" w:rsidRPr="008A4EEE">
              <w:rPr>
                <w:rFonts w:ascii="Times New Roman" w:hAnsi="Times New Roman" w:cs="Times New Roman"/>
                <w:sz w:val="24"/>
                <w:szCs w:val="24"/>
              </w:rPr>
              <w:t xml:space="preserve">в связи с введением ограничений, связанных с распространением новой коронавирусной инфекции </w:t>
            </w:r>
            <w:r w:rsidR="008A4EEE" w:rsidRPr="008A4EEE">
              <w:rPr>
                <w:rFonts w:ascii="Times New Roman" w:eastAsia="Calibri" w:hAnsi="Times New Roman" w:cs="Times New Roman"/>
                <w:sz w:val="24"/>
                <w:szCs w:val="24"/>
                <w:lang w:val="en-US"/>
              </w:rPr>
              <w:t>COVID</w:t>
            </w:r>
            <w:r w:rsidR="008A4EEE" w:rsidRPr="008A4EEE">
              <w:rPr>
                <w:rFonts w:ascii="Times New Roman" w:eastAsia="Calibri" w:hAnsi="Times New Roman" w:cs="Times New Roman"/>
                <w:sz w:val="24"/>
                <w:szCs w:val="24"/>
              </w:rPr>
              <w:t xml:space="preserve"> 19</w:t>
            </w:r>
            <w:r w:rsidR="008A4EEE">
              <w:rPr>
                <w:rFonts w:ascii="Times New Roman" w:eastAsia="Calibri" w:hAnsi="Times New Roman" w:cs="Times New Roman"/>
                <w:sz w:val="24"/>
                <w:szCs w:val="24"/>
              </w:rPr>
              <w:t xml:space="preserve"> и </w:t>
            </w:r>
            <w:r w:rsidRPr="008A4EEE">
              <w:rPr>
                <w:rFonts w:ascii="Times New Roman" w:hAnsi="Times New Roman" w:cs="Times New Roman"/>
                <w:sz w:val="24"/>
                <w:szCs w:val="24"/>
              </w:rPr>
              <w:t>отменой оздоровительной</w:t>
            </w:r>
            <w:r w:rsidRPr="008C5E63">
              <w:rPr>
                <w:rFonts w:ascii="Times New Roman" w:hAnsi="Times New Roman" w:cs="Times New Roman"/>
                <w:sz w:val="24"/>
                <w:szCs w:val="24"/>
              </w:rPr>
              <w:t xml:space="preserve"> кампании </w:t>
            </w:r>
          </w:p>
        </w:tc>
      </w:tr>
      <w:tr w:rsidR="005932A1" w:rsidRPr="00476A59" w:rsidTr="00CD3379">
        <w:tc>
          <w:tcPr>
            <w:tcW w:w="655" w:type="dxa"/>
          </w:tcPr>
          <w:p w:rsidR="005932A1" w:rsidRPr="008C5E63" w:rsidRDefault="005932A1" w:rsidP="001236A2">
            <w:pPr>
              <w:spacing w:after="0" w:line="240" w:lineRule="auto"/>
              <w:ind w:right="40"/>
              <w:jc w:val="both"/>
              <w:rPr>
                <w:rFonts w:ascii="Times New Roman" w:eastAsia="Times New Roman" w:hAnsi="Times New Roman" w:cs="Times New Roman"/>
                <w:sz w:val="24"/>
                <w:szCs w:val="24"/>
                <w:lang w:eastAsia="ru-RU"/>
              </w:rPr>
            </w:pPr>
            <w:r w:rsidRPr="008C5E63">
              <w:rPr>
                <w:rFonts w:ascii="Times New Roman" w:eastAsia="Times New Roman" w:hAnsi="Times New Roman" w:cs="Times New Roman"/>
                <w:sz w:val="24"/>
                <w:szCs w:val="24"/>
                <w:lang w:eastAsia="ru-RU"/>
              </w:rPr>
              <w:t>4.5</w:t>
            </w:r>
          </w:p>
        </w:tc>
        <w:tc>
          <w:tcPr>
            <w:tcW w:w="2410" w:type="dxa"/>
          </w:tcPr>
          <w:p w:rsidR="005932A1" w:rsidRDefault="005932A1" w:rsidP="008D61E1">
            <w:pPr>
              <w:spacing w:after="0" w:line="240" w:lineRule="auto"/>
              <w:rPr>
                <w:rFonts w:ascii="Times New Roman" w:eastAsia="Arial Unicode MS" w:hAnsi="Times New Roman" w:cs="Arial Unicode MS"/>
                <w:sz w:val="24"/>
                <w:szCs w:val="24"/>
                <w:lang w:eastAsia="ru-RU"/>
              </w:rPr>
            </w:pPr>
            <w:r w:rsidRPr="008C5E63">
              <w:rPr>
                <w:rFonts w:ascii="Times New Roman" w:eastAsia="Arial Unicode MS" w:hAnsi="Times New Roman" w:cs="Arial Unicode MS"/>
                <w:sz w:val="24"/>
                <w:szCs w:val="24"/>
                <w:lang w:eastAsia="ru-RU"/>
              </w:rPr>
              <w:t>Подпрограмма 5</w:t>
            </w:r>
            <w:r w:rsidR="008D61E1">
              <w:rPr>
                <w:rFonts w:ascii="Times New Roman" w:eastAsia="Arial Unicode MS" w:hAnsi="Times New Roman" w:cs="Arial Unicode MS"/>
                <w:sz w:val="24"/>
                <w:szCs w:val="24"/>
                <w:lang w:eastAsia="ru-RU"/>
              </w:rPr>
              <w:t>.</w:t>
            </w:r>
            <w:r w:rsidRPr="008C5E63">
              <w:rPr>
                <w:rFonts w:ascii="Times New Roman" w:eastAsia="Arial Unicode MS" w:hAnsi="Times New Roman" w:cs="Arial Unicode MS"/>
                <w:sz w:val="24"/>
                <w:szCs w:val="24"/>
                <w:lang w:eastAsia="ru-RU"/>
              </w:rPr>
              <w:t xml:space="preserve"> «Обеспечение реализации Программы»</w:t>
            </w:r>
          </w:p>
          <w:p w:rsidR="008D61E1" w:rsidRPr="008C5E63" w:rsidRDefault="008D61E1" w:rsidP="008D61E1">
            <w:pPr>
              <w:spacing w:after="0" w:line="240" w:lineRule="auto"/>
              <w:rPr>
                <w:rFonts w:ascii="Times New Roman" w:eastAsia="Arial Unicode MS" w:hAnsi="Times New Roman" w:cs="Arial Unicode MS"/>
                <w:sz w:val="24"/>
                <w:szCs w:val="24"/>
                <w:lang w:eastAsia="ru-RU"/>
              </w:rPr>
            </w:pPr>
          </w:p>
        </w:tc>
        <w:tc>
          <w:tcPr>
            <w:tcW w:w="851" w:type="dxa"/>
          </w:tcPr>
          <w:p w:rsidR="005932A1" w:rsidRPr="008C5E63" w:rsidRDefault="005932A1" w:rsidP="00BB5D91">
            <w:pPr>
              <w:spacing w:after="0" w:line="240" w:lineRule="auto"/>
              <w:ind w:right="40"/>
              <w:jc w:val="center"/>
              <w:rPr>
                <w:rFonts w:ascii="Times New Roman" w:eastAsia="Times New Roman" w:hAnsi="Times New Roman" w:cs="Times New Roman"/>
                <w:sz w:val="24"/>
                <w:szCs w:val="24"/>
                <w:lang w:eastAsia="ru-RU"/>
              </w:rPr>
            </w:pPr>
            <w:r w:rsidRPr="008C5E63">
              <w:rPr>
                <w:rFonts w:ascii="Times New Roman" w:eastAsia="Times New Roman" w:hAnsi="Times New Roman" w:cs="Times New Roman"/>
                <w:sz w:val="24"/>
                <w:szCs w:val="24"/>
                <w:lang w:eastAsia="ru-RU"/>
              </w:rPr>
              <w:t>1</w:t>
            </w:r>
          </w:p>
        </w:tc>
        <w:tc>
          <w:tcPr>
            <w:tcW w:w="1134" w:type="dxa"/>
          </w:tcPr>
          <w:p w:rsidR="005932A1" w:rsidRPr="008C5E63" w:rsidRDefault="005932A1" w:rsidP="00BB5D91">
            <w:pPr>
              <w:spacing w:after="0" w:line="240" w:lineRule="auto"/>
              <w:ind w:right="40"/>
              <w:jc w:val="center"/>
              <w:rPr>
                <w:rFonts w:ascii="Times New Roman" w:eastAsia="Times New Roman" w:hAnsi="Times New Roman" w:cs="Times New Roman"/>
                <w:sz w:val="24"/>
                <w:szCs w:val="24"/>
                <w:lang w:eastAsia="ru-RU"/>
              </w:rPr>
            </w:pPr>
            <w:r w:rsidRPr="008C5E63">
              <w:rPr>
                <w:rFonts w:ascii="Times New Roman" w:eastAsia="Times New Roman" w:hAnsi="Times New Roman" w:cs="Times New Roman"/>
                <w:sz w:val="24"/>
                <w:szCs w:val="24"/>
                <w:lang w:eastAsia="ru-RU"/>
              </w:rPr>
              <w:t>1</w:t>
            </w:r>
          </w:p>
        </w:tc>
        <w:tc>
          <w:tcPr>
            <w:tcW w:w="5244" w:type="dxa"/>
          </w:tcPr>
          <w:p w:rsidR="005932A1" w:rsidRPr="00476A59" w:rsidRDefault="005932A1" w:rsidP="001236A2">
            <w:pPr>
              <w:spacing w:after="0" w:line="240" w:lineRule="auto"/>
              <w:ind w:right="40"/>
              <w:jc w:val="both"/>
              <w:rPr>
                <w:rFonts w:ascii="Times New Roman" w:eastAsia="Times New Roman" w:hAnsi="Times New Roman" w:cs="Times New Roman"/>
                <w:sz w:val="24"/>
                <w:szCs w:val="24"/>
                <w:highlight w:val="yellow"/>
                <w:lang w:eastAsia="ru-RU"/>
              </w:rPr>
            </w:pPr>
          </w:p>
        </w:tc>
      </w:tr>
      <w:tr w:rsidR="005932A1" w:rsidRPr="00476A59" w:rsidTr="00CD3379">
        <w:tc>
          <w:tcPr>
            <w:tcW w:w="655" w:type="dxa"/>
          </w:tcPr>
          <w:p w:rsidR="005932A1" w:rsidRPr="00EF0DA7" w:rsidRDefault="005932A1" w:rsidP="00081DE9">
            <w:pPr>
              <w:spacing w:after="0" w:line="240" w:lineRule="auto"/>
              <w:jc w:val="center"/>
              <w:rPr>
                <w:rFonts w:ascii="Times New Roman" w:eastAsia="Arial Unicode MS" w:hAnsi="Times New Roman" w:cs="Arial Unicode MS"/>
                <w:b/>
                <w:sz w:val="24"/>
                <w:szCs w:val="24"/>
                <w:lang w:val="ru" w:eastAsia="ru-RU"/>
              </w:rPr>
            </w:pPr>
            <w:r w:rsidRPr="00EF0DA7">
              <w:rPr>
                <w:rFonts w:ascii="Times New Roman" w:eastAsia="Arial Unicode MS" w:hAnsi="Times New Roman" w:cs="Arial Unicode MS"/>
                <w:b/>
                <w:sz w:val="24"/>
                <w:szCs w:val="24"/>
                <w:lang w:val="ru" w:eastAsia="ru-RU"/>
              </w:rPr>
              <w:t>5</w:t>
            </w:r>
          </w:p>
        </w:tc>
        <w:tc>
          <w:tcPr>
            <w:tcW w:w="2410" w:type="dxa"/>
          </w:tcPr>
          <w:p w:rsidR="005932A1" w:rsidRPr="00EF0DA7" w:rsidRDefault="005932A1" w:rsidP="009274F7">
            <w:pPr>
              <w:spacing w:after="0" w:line="240" w:lineRule="auto"/>
              <w:rPr>
                <w:rFonts w:ascii="Times New Roman" w:eastAsia="Arial Unicode MS" w:hAnsi="Times New Roman" w:cs="Arial Unicode MS"/>
                <w:b/>
                <w:sz w:val="24"/>
                <w:szCs w:val="24"/>
                <w:lang w:val="ru" w:eastAsia="ru-RU"/>
              </w:rPr>
            </w:pPr>
            <w:r w:rsidRPr="00EF0DA7">
              <w:rPr>
                <w:rFonts w:ascii="Times New Roman" w:eastAsia="Arial Unicode MS" w:hAnsi="Times New Roman" w:cs="Arial Unicode MS"/>
                <w:b/>
                <w:sz w:val="24"/>
                <w:szCs w:val="24"/>
                <w:lang w:val="ru" w:eastAsia="ru-RU"/>
              </w:rPr>
              <w:t xml:space="preserve">Культура </w:t>
            </w:r>
          </w:p>
        </w:tc>
        <w:tc>
          <w:tcPr>
            <w:tcW w:w="851" w:type="dxa"/>
          </w:tcPr>
          <w:p w:rsidR="005932A1" w:rsidRPr="00EF0DA7" w:rsidRDefault="005932A1" w:rsidP="00EF0DA7">
            <w:pPr>
              <w:spacing w:after="0" w:line="240" w:lineRule="auto"/>
              <w:ind w:right="40"/>
              <w:jc w:val="center"/>
              <w:rPr>
                <w:rFonts w:ascii="Times New Roman" w:eastAsia="Times New Roman" w:hAnsi="Times New Roman" w:cs="Times New Roman"/>
                <w:b/>
                <w:sz w:val="24"/>
                <w:szCs w:val="24"/>
                <w:lang w:eastAsia="ru-RU"/>
              </w:rPr>
            </w:pPr>
            <w:r w:rsidRPr="00EF0DA7">
              <w:rPr>
                <w:rFonts w:ascii="Times New Roman" w:eastAsia="Times New Roman" w:hAnsi="Times New Roman" w:cs="Times New Roman"/>
                <w:b/>
                <w:sz w:val="24"/>
                <w:szCs w:val="24"/>
                <w:lang w:eastAsia="ru-RU"/>
              </w:rPr>
              <w:t>3</w:t>
            </w:r>
            <w:r w:rsidR="00EF0DA7" w:rsidRPr="00EF0DA7">
              <w:rPr>
                <w:rFonts w:ascii="Times New Roman" w:eastAsia="Times New Roman" w:hAnsi="Times New Roman" w:cs="Times New Roman"/>
                <w:b/>
                <w:sz w:val="24"/>
                <w:szCs w:val="24"/>
                <w:lang w:eastAsia="ru-RU"/>
              </w:rPr>
              <w:t>3</w:t>
            </w:r>
          </w:p>
        </w:tc>
        <w:tc>
          <w:tcPr>
            <w:tcW w:w="1134" w:type="dxa"/>
          </w:tcPr>
          <w:p w:rsidR="005932A1" w:rsidRPr="00EF0DA7" w:rsidRDefault="00EF0DA7" w:rsidP="00EF0DA7">
            <w:pPr>
              <w:spacing w:after="0" w:line="240" w:lineRule="auto"/>
              <w:ind w:right="40"/>
              <w:jc w:val="center"/>
              <w:rPr>
                <w:rFonts w:ascii="Times New Roman" w:eastAsia="Times New Roman" w:hAnsi="Times New Roman" w:cs="Times New Roman"/>
                <w:b/>
                <w:sz w:val="24"/>
                <w:szCs w:val="24"/>
                <w:lang w:eastAsia="ru-RU"/>
              </w:rPr>
            </w:pPr>
            <w:r w:rsidRPr="00EF0DA7">
              <w:rPr>
                <w:rFonts w:ascii="Times New Roman" w:eastAsia="Times New Roman" w:hAnsi="Times New Roman" w:cs="Times New Roman"/>
                <w:b/>
                <w:sz w:val="24"/>
                <w:szCs w:val="24"/>
                <w:lang w:eastAsia="ru-RU"/>
              </w:rPr>
              <w:t>26</w:t>
            </w:r>
          </w:p>
        </w:tc>
        <w:tc>
          <w:tcPr>
            <w:tcW w:w="5244" w:type="dxa"/>
          </w:tcPr>
          <w:p w:rsidR="005932A1" w:rsidRPr="00EF0DA7" w:rsidRDefault="005932A1" w:rsidP="00EC2D2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F0DA7">
              <w:rPr>
                <w:rFonts w:ascii="Times New Roman" w:hAnsi="Times New Roman" w:cs="Times New Roman"/>
                <w:sz w:val="24"/>
                <w:szCs w:val="24"/>
              </w:rPr>
              <w:t xml:space="preserve">Не достигнуты </w:t>
            </w:r>
            <w:r w:rsidRPr="00EF0DA7">
              <w:rPr>
                <w:rFonts w:ascii="Times New Roman" w:eastAsia="Times New Roman" w:hAnsi="Times New Roman" w:cs="Times New Roman"/>
                <w:sz w:val="24"/>
                <w:szCs w:val="24"/>
                <w:lang w:eastAsia="ru-RU"/>
              </w:rPr>
              <w:t xml:space="preserve">запланированные значения </w:t>
            </w:r>
            <w:r w:rsidR="00EF0DA7" w:rsidRPr="00EF0DA7">
              <w:rPr>
                <w:rFonts w:ascii="Times New Roman" w:eastAsia="Times New Roman" w:hAnsi="Times New Roman" w:cs="Times New Roman"/>
                <w:sz w:val="24"/>
                <w:szCs w:val="24"/>
                <w:lang w:eastAsia="ru-RU"/>
              </w:rPr>
              <w:t>7</w:t>
            </w:r>
            <w:r w:rsidRPr="00EF0DA7">
              <w:rPr>
                <w:rFonts w:ascii="Times New Roman" w:eastAsia="Times New Roman" w:hAnsi="Times New Roman" w:cs="Times New Roman"/>
                <w:sz w:val="24"/>
                <w:szCs w:val="24"/>
                <w:lang w:eastAsia="ru-RU"/>
              </w:rPr>
              <w:t xml:space="preserve"> индикаторов: </w:t>
            </w:r>
          </w:p>
          <w:p w:rsidR="005932A1" w:rsidRDefault="002E5A80" w:rsidP="00CD337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932A1" w:rsidRPr="00E82880">
              <w:rPr>
                <w:rFonts w:ascii="Times New Roman" w:eastAsia="Times New Roman" w:hAnsi="Times New Roman" w:cs="Times New Roman"/>
                <w:sz w:val="24"/>
                <w:szCs w:val="24"/>
                <w:lang w:eastAsia="ru-RU"/>
              </w:rPr>
              <w:t>«Уровень фактической обеспеченности учреждениями культуры от нормативной потребности клубами и учреждениями клубного типа» по причине некорректного планирования;</w:t>
            </w:r>
          </w:p>
          <w:p w:rsidR="00E82880" w:rsidRPr="002E5A80" w:rsidRDefault="00E82880" w:rsidP="00CD3379">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w:t>
            </w:r>
            <w:r w:rsidRPr="006A712C">
              <w:rPr>
                <w:rFonts w:ascii="Times New Roman" w:eastAsia="Times New Roman" w:hAnsi="Times New Roman" w:cs="Times New Roman"/>
                <w:sz w:val="24"/>
                <w:szCs w:val="24"/>
                <w:lang w:eastAsia="ru-RU"/>
              </w:rPr>
              <w:t>«Количество посещений организаций культуры к уровню 2010 года»</w:t>
            </w:r>
            <w:r w:rsidR="002E5A80">
              <w:rPr>
                <w:rFonts w:ascii="Times New Roman" w:eastAsia="Times New Roman" w:hAnsi="Times New Roman" w:cs="Times New Roman"/>
                <w:sz w:val="24"/>
                <w:szCs w:val="24"/>
                <w:lang w:eastAsia="ru-RU"/>
              </w:rPr>
              <w:t xml:space="preserve">, </w:t>
            </w:r>
            <w:r w:rsidR="002E5A80" w:rsidRPr="006A712C">
              <w:rPr>
                <w:rFonts w:ascii="Times New Roman" w:eastAsia="Times New Roman" w:hAnsi="Times New Roman" w:cs="Times New Roman"/>
                <w:sz w:val="24"/>
                <w:szCs w:val="24"/>
                <w:lang w:eastAsia="ru-RU"/>
              </w:rPr>
              <w:t>«Удельный вес населения, участвующего в мероприятиях в области реализации государственной национальной политики на территории муниципального образования, от общей численности населения»</w:t>
            </w:r>
            <w:r w:rsidR="002E5A80">
              <w:rPr>
                <w:rFonts w:ascii="Times New Roman" w:eastAsia="Times New Roman" w:hAnsi="Times New Roman" w:cs="Times New Roman"/>
                <w:sz w:val="24"/>
                <w:szCs w:val="24"/>
                <w:lang w:eastAsia="ru-RU"/>
              </w:rPr>
              <w:t xml:space="preserve">, </w:t>
            </w:r>
            <w:r w:rsidR="002E5A80" w:rsidRPr="006A712C">
              <w:rPr>
                <w:rFonts w:ascii="Times New Roman" w:eastAsia="Times New Roman" w:hAnsi="Times New Roman" w:cs="Times New Roman"/>
                <w:sz w:val="24"/>
                <w:szCs w:val="24"/>
                <w:lang w:eastAsia="ru-RU"/>
              </w:rPr>
              <w:t>«Доля представленных (во всех формах) зрителю музейных предметов в общем количестве музейных предметов основного фонда в год»</w:t>
            </w:r>
            <w:r w:rsidR="002E5A80">
              <w:rPr>
                <w:rFonts w:ascii="Times New Roman" w:eastAsia="Times New Roman" w:hAnsi="Times New Roman" w:cs="Times New Roman"/>
                <w:sz w:val="24"/>
                <w:szCs w:val="24"/>
                <w:lang w:eastAsia="ru-RU"/>
              </w:rPr>
              <w:t xml:space="preserve">, </w:t>
            </w:r>
            <w:r w:rsidR="002E5A80" w:rsidRPr="006A712C">
              <w:rPr>
                <w:rFonts w:ascii="Times New Roman" w:eastAsia="Times New Roman" w:hAnsi="Times New Roman" w:cs="Times New Roman"/>
                <w:sz w:val="24"/>
                <w:szCs w:val="24"/>
                <w:lang w:eastAsia="ru-RU"/>
              </w:rPr>
              <w:t>«Охват населения МОГО «Ухта» библиотечным обслуживанием в год»</w:t>
            </w:r>
            <w:r w:rsidR="002E5A80">
              <w:rPr>
                <w:rFonts w:ascii="Times New Roman" w:eastAsia="Times New Roman" w:hAnsi="Times New Roman" w:cs="Times New Roman"/>
                <w:sz w:val="24"/>
                <w:szCs w:val="24"/>
                <w:lang w:eastAsia="ru-RU"/>
              </w:rPr>
              <w:t xml:space="preserve"> </w:t>
            </w:r>
            <w:r w:rsidR="008A4EEE" w:rsidRPr="008A4EEE">
              <w:rPr>
                <w:rFonts w:ascii="Times New Roman" w:hAnsi="Times New Roman" w:cs="Times New Roman"/>
                <w:sz w:val="24"/>
                <w:szCs w:val="24"/>
              </w:rPr>
              <w:t>в связи с введением ограничений, связанных с</w:t>
            </w:r>
            <w:proofErr w:type="gramEnd"/>
            <w:r w:rsidR="008A4EEE" w:rsidRPr="008A4EEE">
              <w:rPr>
                <w:rFonts w:ascii="Times New Roman" w:hAnsi="Times New Roman" w:cs="Times New Roman"/>
                <w:sz w:val="24"/>
                <w:szCs w:val="24"/>
              </w:rPr>
              <w:t xml:space="preserve"> распространением новой коронавирусной инфекции </w:t>
            </w:r>
            <w:r w:rsidR="008A4EEE" w:rsidRPr="008A4EEE">
              <w:rPr>
                <w:rFonts w:ascii="Times New Roman" w:eastAsia="Calibri" w:hAnsi="Times New Roman" w:cs="Times New Roman"/>
                <w:sz w:val="24"/>
                <w:szCs w:val="24"/>
                <w:lang w:val="en-US"/>
              </w:rPr>
              <w:t>COVID</w:t>
            </w:r>
            <w:r w:rsidR="008A4EEE" w:rsidRPr="008A4EEE">
              <w:rPr>
                <w:rFonts w:ascii="Times New Roman" w:eastAsia="Calibri" w:hAnsi="Times New Roman" w:cs="Times New Roman"/>
                <w:sz w:val="24"/>
                <w:szCs w:val="24"/>
              </w:rPr>
              <w:t xml:space="preserve"> 19</w:t>
            </w:r>
            <w:r w:rsidRPr="002E5A80">
              <w:rPr>
                <w:rFonts w:ascii="Times New Roman" w:eastAsia="Times New Roman" w:hAnsi="Times New Roman" w:cs="Times New Roman"/>
                <w:sz w:val="24"/>
                <w:szCs w:val="24"/>
                <w:lang w:eastAsia="ru-RU"/>
              </w:rPr>
              <w:t>;</w:t>
            </w:r>
          </w:p>
          <w:p w:rsidR="002E5A80" w:rsidRPr="006A712C" w:rsidRDefault="002E5A80" w:rsidP="002E5A80">
            <w:pPr>
              <w:widowControl w:val="0"/>
              <w:spacing w:after="0" w:line="240" w:lineRule="auto"/>
              <w:ind w:right="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6A712C">
              <w:rPr>
                <w:rFonts w:ascii="Times New Roman" w:eastAsia="Times New Roman" w:hAnsi="Times New Roman" w:cs="Times New Roman"/>
                <w:sz w:val="24"/>
                <w:szCs w:val="24"/>
                <w:lang w:eastAsia="ru-RU"/>
              </w:rPr>
              <w:t>«Укомплектованность документных фондов библиотек МОГО «Ухта» новыми поступлениями на 1 тысячу человек населения» по причине некорректного планирования</w:t>
            </w:r>
            <w:r>
              <w:rPr>
                <w:rFonts w:ascii="Times New Roman" w:eastAsia="Times New Roman" w:hAnsi="Times New Roman" w:cs="Times New Roman"/>
                <w:sz w:val="24"/>
                <w:szCs w:val="24"/>
                <w:lang w:eastAsia="ru-RU"/>
              </w:rPr>
              <w:t>;</w:t>
            </w:r>
          </w:p>
          <w:p w:rsidR="005932A1" w:rsidRPr="008A4EEE" w:rsidRDefault="002E5A80" w:rsidP="008A4EEE">
            <w:pPr>
              <w:widowControl w:val="0"/>
              <w:spacing w:after="0" w:line="240" w:lineRule="auto"/>
              <w:ind w:right="40"/>
              <w:jc w:val="both"/>
              <w:rPr>
                <w:rFonts w:ascii="Times New Roman" w:eastAsia="Times New Roman" w:hAnsi="Times New Roman" w:cs="Times New Roman"/>
                <w:sz w:val="24"/>
                <w:szCs w:val="24"/>
                <w:lang w:eastAsia="ru-RU"/>
              </w:rPr>
            </w:pPr>
            <w:r w:rsidRPr="006A712C">
              <w:rPr>
                <w:rFonts w:ascii="Times New Roman" w:eastAsia="Times New Roman" w:hAnsi="Times New Roman" w:cs="Times New Roman"/>
                <w:sz w:val="24"/>
                <w:szCs w:val="24"/>
                <w:lang w:eastAsia="ru-RU"/>
              </w:rPr>
              <w:t xml:space="preserve">-«Уровень ежегодного достижения показателей (индикаторов) Программы» </w:t>
            </w:r>
            <w:r>
              <w:rPr>
                <w:rFonts w:ascii="Times New Roman" w:eastAsia="Times New Roman" w:hAnsi="Times New Roman" w:cs="Times New Roman"/>
                <w:sz w:val="24"/>
                <w:szCs w:val="24"/>
                <w:lang w:eastAsia="ru-RU"/>
              </w:rPr>
              <w:t xml:space="preserve">достигнут на </w:t>
            </w:r>
            <w:r w:rsidRPr="002E5A80">
              <w:rPr>
                <w:rFonts w:ascii="Times New Roman" w:eastAsia="Times New Roman" w:hAnsi="Times New Roman" w:cs="Times New Roman"/>
                <w:sz w:val="24"/>
                <w:szCs w:val="24"/>
                <w:lang w:eastAsia="ru-RU"/>
              </w:rPr>
              <w:t>81%</w:t>
            </w:r>
          </w:p>
        </w:tc>
      </w:tr>
      <w:tr w:rsidR="005932A1" w:rsidRPr="00476A59" w:rsidTr="00CD3379">
        <w:tc>
          <w:tcPr>
            <w:tcW w:w="655" w:type="dxa"/>
          </w:tcPr>
          <w:p w:rsidR="005932A1" w:rsidRPr="000C3525" w:rsidRDefault="005932A1" w:rsidP="00081DE9">
            <w:pPr>
              <w:spacing w:after="0" w:line="240" w:lineRule="auto"/>
              <w:jc w:val="center"/>
              <w:rPr>
                <w:rFonts w:ascii="Times New Roman" w:eastAsia="Arial Unicode MS" w:hAnsi="Times New Roman" w:cs="Arial Unicode MS"/>
                <w:b/>
                <w:sz w:val="24"/>
                <w:szCs w:val="24"/>
                <w:lang w:val="ru" w:eastAsia="ru-RU"/>
              </w:rPr>
            </w:pPr>
            <w:r w:rsidRPr="000C3525">
              <w:rPr>
                <w:rFonts w:ascii="Times New Roman" w:eastAsia="Arial Unicode MS" w:hAnsi="Times New Roman" w:cs="Arial Unicode MS"/>
                <w:b/>
                <w:sz w:val="24"/>
                <w:szCs w:val="24"/>
                <w:lang w:val="ru" w:eastAsia="ru-RU"/>
              </w:rPr>
              <w:t>6</w:t>
            </w:r>
          </w:p>
        </w:tc>
        <w:tc>
          <w:tcPr>
            <w:tcW w:w="2410" w:type="dxa"/>
          </w:tcPr>
          <w:p w:rsidR="005932A1" w:rsidRPr="000C3525" w:rsidRDefault="005932A1" w:rsidP="00493D10">
            <w:pPr>
              <w:spacing w:after="0" w:line="240" w:lineRule="auto"/>
              <w:rPr>
                <w:rFonts w:ascii="Times New Roman" w:eastAsia="Arial Unicode MS" w:hAnsi="Times New Roman" w:cs="Arial Unicode MS"/>
                <w:b/>
                <w:sz w:val="24"/>
                <w:szCs w:val="24"/>
                <w:lang w:val="ru" w:eastAsia="ru-RU"/>
              </w:rPr>
            </w:pPr>
            <w:r w:rsidRPr="000C3525">
              <w:rPr>
                <w:rFonts w:ascii="Times New Roman" w:eastAsia="Arial Unicode MS" w:hAnsi="Times New Roman" w:cs="Arial Unicode MS"/>
                <w:b/>
                <w:sz w:val="24"/>
                <w:szCs w:val="24"/>
                <w:lang w:val="ru" w:eastAsia="ru-RU"/>
              </w:rPr>
              <w:t xml:space="preserve">Развитие физической </w:t>
            </w:r>
            <w:r w:rsidRPr="000C3525">
              <w:rPr>
                <w:rFonts w:ascii="Times New Roman" w:eastAsia="Arial Unicode MS" w:hAnsi="Times New Roman" w:cs="Arial Unicode MS"/>
                <w:b/>
                <w:sz w:val="24"/>
                <w:szCs w:val="24"/>
                <w:lang w:val="ru" w:eastAsia="ru-RU"/>
              </w:rPr>
              <w:lastRenderedPageBreak/>
              <w:t xml:space="preserve">культуры и спорта </w:t>
            </w:r>
          </w:p>
        </w:tc>
        <w:tc>
          <w:tcPr>
            <w:tcW w:w="851" w:type="dxa"/>
          </w:tcPr>
          <w:p w:rsidR="005932A1" w:rsidRPr="000C3525" w:rsidRDefault="005932A1" w:rsidP="00493D10">
            <w:pPr>
              <w:spacing w:after="0" w:line="240" w:lineRule="auto"/>
              <w:ind w:right="40"/>
              <w:jc w:val="center"/>
              <w:rPr>
                <w:rFonts w:ascii="Times New Roman" w:eastAsia="Times New Roman" w:hAnsi="Times New Roman" w:cs="Times New Roman"/>
                <w:b/>
                <w:sz w:val="24"/>
                <w:szCs w:val="24"/>
                <w:lang w:eastAsia="ru-RU"/>
              </w:rPr>
            </w:pPr>
            <w:r w:rsidRPr="000C3525">
              <w:rPr>
                <w:rFonts w:ascii="Times New Roman" w:eastAsia="Times New Roman" w:hAnsi="Times New Roman" w:cs="Times New Roman"/>
                <w:b/>
                <w:sz w:val="24"/>
                <w:szCs w:val="24"/>
                <w:lang w:eastAsia="ru-RU"/>
              </w:rPr>
              <w:lastRenderedPageBreak/>
              <w:t>15</w:t>
            </w:r>
          </w:p>
        </w:tc>
        <w:tc>
          <w:tcPr>
            <w:tcW w:w="1134" w:type="dxa"/>
          </w:tcPr>
          <w:p w:rsidR="005932A1" w:rsidRPr="000C3525" w:rsidRDefault="000C3525" w:rsidP="00CA1D7A">
            <w:pPr>
              <w:spacing w:after="0" w:line="240" w:lineRule="auto"/>
              <w:ind w:right="40"/>
              <w:jc w:val="center"/>
              <w:rPr>
                <w:rFonts w:ascii="Times New Roman" w:eastAsia="Times New Roman" w:hAnsi="Times New Roman" w:cs="Times New Roman"/>
                <w:b/>
                <w:sz w:val="24"/>
                <w:szCs w:val="24"/>
                <w:lang w:eastAsia="ru-RU"/>
              </w:rPr>
            </w:pPr>
            <w:r w:rsidRPr="000C3525">
              <w:rPr>
                <w:rFonts w:ascii="Times New Roman" w:eastAsia="Times New Roman" w:hAnsi="Times New Roman" w:cs="Times New Roman"/>
                <w:b/>
                <w:sz w:val="24"/>
                <w:szCs w:val="24"/>
                <w:lang w:eastAsia="ru-RU"/>
              </w:rPr>
              <w:t>7</w:t>
            </w:r>
          </w:p>
        </w:tc>
        <w:tc>
          <w:tcPr>
            <w:tcW w:w="5244" w:type="dxa"/>
          </w:tcPr>
          <w:p w:rsidR="005932A1" w:rsidRPr="000C3525" w:rsidRDefault="005932A1" w:rsidP="00B70D1A">
            <w:pPr>
              <w:widowControl w:val="0"/>
              <w:spacing w:after="0" w:line="240" w:lineRule="auto"/>
              <w:jc w:val="both"/>
              <w:rPr>
                <w:rFonts w:ascii="Times New Roman" w:eastAsia="Times New Roman" w:hAnsi="Times New Roman" w:cs="Times New Roman"/>
                <w:sz w:val="24"/>
                <w:szCs w:val="24"/>
                <w:lang w:eastAsia="ru-RU"/>
              </w:rPr>
            </w:pPr>
            <w:r w:rsidRPr="000C3525">
              <w:rPr>
                <w:rFonts w:ascii="Times New Roman" w:hAnsi="Times New Roman" w:cs="Times New Roman"/>
                <w:sz w:val="24"/>
                <w:szCs w:val="24"/>
              </w:rPr>
              <w:t xml:space="preserve">Не достигнуты </w:t>
            </w:r>
            <w:r w:rsidR="000C3525" w:rsidRPr="000C3525">
              <w:rPr>
                <w:rFonts w:ascii="Times New Roman" w:eastAsia="Times New Roman" w:hAnsi="Times New Roman" w:cs="Times New Roman"/>
                <w:sz w:val="24"/>
                <w:szCs w:val="24"/>
                <w:lang w:eastAsia="ru-RU"/>
              </w:rPr>
              <w:t>запланированные значения 8</w:t>
            </w:r>
            <w:r w:rsidRPr="000C3525">
              <w:rPr>
                <w:rFonts w:ascii="Times New Roman" w:eastAsia="Times New Roman" w:hAnsi="Times New Roman" w:cs="Times New Roman"/>
                <w:sz w:val="24"/>
                <w:szCs w:val="24"/>
                <w:lang w:eastAsia="ru-RU"/>
              </w:rPr>
              <w:t xml:space="preserve"> индикаторов:</w:t>
            </w:r>
          </w:p>
          <w:p w:rsidR="005932A1" w:rsidRPr="000C3525" w:rsidRDefault="005932A1" w:rsidP="00A53E04">
            <w:pPr>
              <w:widowControl w:val="0"/>
              <w:spacing w:after="0" w:line="240" w:lineRule="auto"/>
              <w:jc w:val="both"/>
              <w:rPr>
                <w:rFonts w:ascii="Times New Roman" w:eastAsia="Calibri" w:hAnsi="Times New Roman" w:cs="Times New Roman"/>
                <w:sz w:val="24"/>
                <w:szCs w:val="24"/>
              </w:rPr>
            </w:pPr>
            <w:r w:rsidRPr="000C3525">
              <w:rPr>
                <w:rFonts w:ascii="Times New Roman" w:eastAsia="Calibri" w:hAnsi="Times New Roman" w:cs="Times New Roman"/>
                <w:sz w:val="24"/>
                <w:szCs w:val="24"/>
              </w:rPr>
              <w:lastRenderedPageBreak/>
              <w:t>-«Доля населения, систематически занимающегося физичес</w:t>
            </w:r>
            <w:r w:rsidR="0066309E">
              <w:rPr>
                <w:rFonts w:ascii="Times New Roman" w:eastAsia="Calibri" w:hAnsi="Times New Roman" w:cs="Times New Roman"/>
                <w:sz w:val="24"/>
                <w:szCs w:val="24"/>
              </w:rPr>
              <w:t>кой культурой и спортом»</w:t>
            </w:r>
            <w:r w:rsidRPr="000C3525">
              <w:rPr>
                <w:rFonts w:ascii="Times New Roman" w:eastAsia="Calibri" w:hAnsi="Times New Roman" w:cs="Times New Roman"/>
                <w:sz w:val="24"/>
                <w:szCs w:val="24"/>
              </w:rPr>
              <w:t xml:space="preserve"> в связи с изменением методики расчета показателя;</w:t>
            </w:r>
          </w:p>
          <w:p w:rsidR="000C3525" w:rsidRPr="008A4EEE" w:rsidRDefault="000C3525" w:rsidP="00A53E04">
            <w:pPr>
              <w:widowControl w:val="0"/>
              <w:spacing w:after="0" w:line="240" w:lineRule="auto"/>
              <w:jc w:val="both"/>
              <w:rPr>
                <w:rFonts w:ascii="Times New Roman" w:eastAsia="Calibri" w:hAnsi="Times New Roman" w:cs="Times New Roman"/>
                <w:sz w:val="24"/>
                <w:szCs w:val="24"/>
                <w:highlight w:val="yellow"/>
              </w:rPr>
            </w:pPr>
            <w:proofErr w:type="gramStart"/>
            <w:r w:rsidRPr="000C3525">
              <w:rPr>
                <w:rFonts w:ascii="Times New Roman" w:eastAsia="Calibri" w:hAnsi="Times New Roman" w:cs="Times New Roman"/>
                <w:sz w:val="24"/>
                <w:szCs w:val="24"/>
              </w:rPr>
              <w:t>-«Количество физических лиц, пользующихся спортивными сооружениями</w:t>
            </w:r>
            <w:r>
              <w:rPr>
                <w:rFonts w:ascii="Times New Roman" w:eastAsia="Calibri" w:hAnsi="Times New Roman" w:cs="Times New Roman"/>
                <w:sz w:val="24"/>
                <w:szCs w:val="24"/>
              </w:rPr>
              <w:t>», «</w:t>
            </w:r>
            <w:r w:rsidRPr="000C3525">
              <w:rPr>
                <w:rFonts w:ascii="Times New Roman" w:eastAsia="Calibri" w:hAnsi="Times New Roman" w:cs="Times New Roman"/>
                <w:sz w:val="24"/>
                <w:szCs w:val="24"/>
              </w:rPr>
              <w:t xml:space="preserve">Количество размещенных в средствах массовой информации МОГО </w:t>
            </w:r>
            <w:r>
              <w:rPr>
                <w:rFonts w:ascii="Times New Roman" w:eastAsia="Calibri" w:hAnsi="Times New Roman" w:cs="Times New Roman"/>
                <w:sz w:val="24"/>
                <w:szCs w:val="24"/>
              </w:rPr>
              <w:t>«</w:t>
            </w:r>
            <w:r w:rsidRPr="000C3525">
              <w:rPr>
                <w:rFonts w:ascii="Times New Roman" w:eastAsia="Calibri" w:hAnsi="Times New Roman" w:cs="Times New Roman"/>
                <w:sz w:val="24"/>
                <w:szCs w:val="24"/>
              </w:rPr>
              <w:t>Ухта</w:t>
            </w:r>
            <w:r>
              <w:rPr>
                <w:rFonts w:ascii="Times New Roman" w:eastAsia="Calibri" w:hAnsi="Times New Roman" w:cs="Times New Roman"/>
                <w:sz w:val="24"/>
                <w:szCs w:val="24"/>
              </w:rPr>
              <w:t>»</w:t>
            </w:r>
            <w:r w:rsidRPr="000C3525">
              <w:rPr>
                <w:rFonts w:ascii="Times New Roman" w:eastAsia="Calibri" w:hAnsi="Times New Roman" w:cs="Times New Roman"/>
                <w:sz w:val="24"/>
                <w:szCs w:val="24"/>
              </w:rPr>
              <w:t xml:space="preserve"> материалов, направленных на популяризацию здорового образа жизни, физической культуры и спорта среди населения</w:t>
            </w:r>
            <w:r>
              <w:rPr>
                <w:rFonts w:ascii="Times New Roman" w:eastAsia="Calibri" w:hAnsi="Times New Roman" w:cs="Times New Roman"/>
                <w:sz w:val="24"/>
                <w:szCs w:val="24"/>
              </w:rPr>
              <w:t>», «</w:t>
            </w:r>
            <w:r w:rsidRPr="000C3525">
              <w:rPr>
                <w:rFonts w:ascii="Times New Roman" w:eastAsia="Calibri" w:hAnsi="Times New Roman" w:cs="Times New Roman"/>
                <w:sz w:val="24"/>
                <w:szCs w:val="24"/>
              </w:rPr>
              <w:t>Количество участников спортивных и физкультурно-оздоровительных мероприятий</w:t>
            </w:r>
            <w:r>
              <w:rPr>
                <w:rFonts w:ascii="Times New Roman" w:eastAsia="Calibri" w:hAnsi="Times New Roman" w:cs="Times New Roman"/>
                <w:sz w:val="24"/>
                <w:szCs w:val="24"/>
              </w:rPr>
              <w:t>», «</w:t>
            </w:r>
            <w:r w:rsidRPr="000C3525">
              <w:rPr>
                <w:rFonts w:ascii="Times New Roman" w:eastAsia="Calibri" w:hAnsi="Times New Roman" w:cs="Times New Roman"/>
                <w:sz w:val="24"/>
                <w:szCs w:val="24"/>
              </w:rPr>
              <w:t xml:space="preserve">Количество проведенных на территории МОГО </w:t>
            </w:r>
            <w:r>
              <w:rPr>
                <w:rFonts w:ascii="Times New Roman" w:eastAsia="Calibri" w:hAnsi="Times New Roman" w:cs="Times New Roman"/>
                <w:sz w:val="24"/>
                <w:szCs w:val="24"/>
              </w:rPr>
              <w:t>«</w:t>
            </w:r>
            <w:r w:rsidRPr="000C3525">
              <w:rPr>
                <w:rFonts w:ascii="Times New Roman" w:eastAsia="Calibri" w:hAnsi="Times New Roman" w:cs="Times New Roman"/>
                <w:sz w:val="24"/>
                <w:szCs w:val="24"/>
              </w:rPr>
              <w:t>Ухта</w:t>
            </w:r>
            <w:r>
              <w:rPr>
                <w:rFonts w:ascii="Times New Roman" w:eastAsia="Calibri" w:hAnsi="Times New Roman" w:cs="Times New Roman"/>
                <w:sz w:val="24"/>
                <w:szCs w:val="24"/>
              </w:rPr>
              <w:t>»</w:t>
            </w:r>
            <w:r w:rsidRPr="000C3525">
              <w:rPr>
                <w:rFonts w:ascii="Times New Roman" w:eastAsia="Calibri" w:hAnsi="Times New Roman" w:cs="Times New Roman"/>
                <w:sz w:val="24"/>
                <w:szCs w:val="24"/>
              </w:rPr>
              <w:t xml:space="preserve"> спортивных и физкультурно-оздоровительных мероприятий, включенных в Календарный план официальных физкультурных мероприятий и спортивных мероприятий МОГО </w:t>
            </w:r>
            <w:r>
              <w:rPr>
                <w:rFonts w:ascii="Times New Roman" w:eastAsia="Calibri" w:hAnsi="Times New Roman" w:cs="Times New Roman"/>
                <w:sz w:val="24"/>
                <w:szCs w:val="24"/>
              </w:rPr>
              <w:t>«</w:t>
            </w:r>
            <w:r w:rsidRPr="000C3525">
              <w:rPr>
                <w:rFonts w:ascii="Times New Roman" w:eastAsia="Calibri" w:hAnsi="Times New Roman" w:cs="Times New Roman"/>
                <w:sz w:val="24"/>
                <w:szCs w:val="24"/>
              </w:rPr>
              <w:t>Ухта</w:t>
            </w:r>
            <w:r>
              <w:rPr>
                <w:rFonts w:ascii="Times New Roman" w:eastAsia="Calibri" w:hAnsi="Times New Roman" w:cs="Times New Roman"/>
                <w:sz w:val="24"/>
                <w:szCs w:val="24"/>
              </w:rPr>
              <w:t>», «</w:t>
            </w:r>
            <w:r w:rsidRPr="000C3525">
              <w:rPr>
                <w:rFonts w:ascii="Times New Roman" w:eastAsia="Calibri" w:hAnsi="Times New Roman" w:cs="Times New Roman"/>
                <w:sz w:val="24"/>
                <w:szCs w:val="24"/>
              </w:rPr>
              <w:t>Доля инвалидов и лиц с</w:t>
            </w:r>
            <w:proofErr w:type="gramEnd"/>
            <w:r w:rsidRPr="000C3525">
              <w:rPr>
                <w:rFonts w:ascii="Times New Roman" w:eastAsia="Calibri" w:hAnsi="Times New Roman" w:cs="Times New Roman"/>
                <w:sz w:val="24"/>
                <w:szCs w:val="24"/>
              </w:rPr>
              <w:t xml:space="preserve"> ограниченными возможностями здоровья, занимающихся физической культурой и спортом, в </w:t>
            </w:r>
            <w:r w:rsidRPr="008A4EEE">
              <w:rPr>
                <w:rFonts w:ascii="Times New Roman" w:eastAsia="Calibri" w:hAnsi="Times New Roman" w:cs="Times New Roman"/>
                <w:sz w:val="24"/>
                <w:szCs w:val="24"/>
              </w:rPr>
              <w:t xml:space="preserve">общей численности данной категории населения» </w:t>
            </w:r>
            <w:r w:rsidR="008A4EEE" w:rsidRPr="008A4EEE">
              <w:rPr>
                <w:rFonts w:ascii="Times New Roman" w:hAnsi="Times New Roman" w:cs="Times New Roman"/>
                <w:sz w:val="24"/>
                <w:szCs w:val="24"/>
              </w:rPr>
              <w:t xml:space="preserve">в связи с введением ограничений, связанных с распространением новой коронавирусной инфекции </w:t>
            </w:r>
            <w:r w:rsidR="008A4EEE" w:rsidRPr="008A4EEE">
              <w:rPr>
                <w:rFonts w:ascii="Times New Roman" w:eastAsia="Calibri" w:hAnsi="Times New Roman" w:cs="Times New Roman"/>
                <w:sz w:val="24"/>
                <w:szCs w:val="24"/>
                <w:lang w:val="en-US"/>
              </w:rPr>
              <w:t>COVID</w:t>
            </w:r>
            <w:r w:rsidR="008A4EEE" w:rsidRPr="008A4EEE">
              <w:rPr>
                <w:rFonts w:ascii="Times New Roman" w:eastAsia="Calibri" w:hAnsi="Times New Roman" w:cs="Times New Roman"/>
                <w:sz w:val="24"/>
                <w:szCs w:val="24"/>
              </w:rPr>
              <w:t xml:space="preserve"> 19</w:t>
            </w:r>
            <w:r w:rsidRPr="008A4EEE">
              <w:rPr>
                <w:rFonts w:ascii="Times New Roman" w:eastAsia="Calibri" w:hAnsi="Times New Roman" w:cs="Times New Roman"/>
                <w:sz w:val="24"/>
                <w:szCs w:val="24"/>
              </w:rPr>
              <w:t>;</w:t>
            </w:r>
          </w:p>
          <w:p w:rsidR="005932A1" w:rsidRPr="000C3525" w:rsidRDefault="005932A1" w:rsidP="00F80540">
            <w:pPr>
              <w:pStyle w:val="a8"/>
              <w:jc w:val="both"/>
              <w:rPr>
                <w:rFonts w:ascii="Times New Roman" w:eastAsia="Calibri" w:hAnsi="Times New Roman"/>
                <w:sz w:val="24"/>
                <w:szCs w:val="24"/>
              </w:rPr>
            </w:pPr>
            <w:r w:rsidRPr="000C3525">
              <w:rPr>
                <w:rFonts w:ascii="Times New Roman" w:eastAsia="Calibri" w:hAnsi="Times New Roman"/>
                <w:sz w:val="24"/>
                <w:szCs w:val="24"/>
              </w:rPr>
              <w:t xml:space="preserve">-«Уровень ежегодного достижения показателей (индикаторов) программы» достигнут на </w:t>
            </w:r>
            <w:r w:rsidR="000C3525" w:rsidRPr="000C3525">
              <w:rPr>
                <w:rFonts w:ascii="Times New Roman" w:eastAsia="Calibri" w:hAnsi="Times New Roman"/>
                <w:sz w:val="24"/>
                <w:szCs w:val="24"/>
              </w:rPr>
              <w:t>50,0 %;</w:t>
            </w:r>
          </w:p>
          <w:p w:rsidR="008D61E1" w:rsidRPr="008A4EEE" w:rsidRDefault="005932A1" w:rsidP="000C3525">
            <w:pPr>
              <w:pStyle w:val="a8"/>
              <w:jc w:val="both"/>
              <w:rPr>
                <w:rFonts w:ascii="Times New Roman" w:eastAsia="Calibri" w:hAnsi="Times New Roman"/>
                <w:sz w:val="24"/>
                <w:szCs w:val="24"/>
              </w:rPr>
            </w:pPr>
            <w:r w:rsidRPr="000C3525">
              <w:rPr>
                <w:rFonts w:ascii="Times New Roman" w:eastAsia="Calibri" w:hAnsi="Times New Roman"/>
                <w:sz w:val="24"/>
                <w:szCs w:val="24"/>
              </w:rPr>
              <w:t xml:space="preserve">-«Удельный вес реализованных мероприятий» достигнут на </w:t>
            </w:r>
            <w:r w:rsidR="000C3525" w:rsidRPr="000C3525">
              <w:rPr>
                <w:rFonts w:ascii="Times New Roman" w:eastAsia="Calibri" w:hAnsi="Times New Roman"/>
                <w:sz w:val="24"/>
                <w:szCs w:val="24"/>
              </w:rPr>
              <w:t>61</w:t>
            </w:r>
            <w:r w:rsidRPr="000C3525">
              <w:rPr>
                <w:rFonts w:ascii="Times New Roman" w:eastAsia="Calibri" w:hAnsi="Times New Roman"/>
                <w:sz w:val="24"/>
                <w:szCs w:val="24"/>
              </w:rPr>
              <w:t>,</w:t>
            </w:r>
            <w:r w:rsidR="000C3525" w:rsidRPr="000C3525">
              <w:rPr>
                <w:rFonts w:ascii="Times New Roman" w:eastAsia="Calibri" w:hAnsi="Times New Roman"/>
                <w:sz w:val="24"/>
                <w:szCs w:val="24"/>
              </w:rPr>
              <w:t>5</w:t>
            </w:r>
            <w:r w:rsidRPr="000C3525">
              <w:rPr>
                <w:rFonts w:ascii="Times New Roman" w:eastAsia="Calibri" w:hAnsi="Times New Roman"/>
                <w:sz w:val="24"/>
                <w:szCs w:val="24"/>
              </w:rPr>
              <w:t xml:space="preserve">% </w:t>
            </w:r>
          </w:p>
        </w:tc>
      </w:tr>
      <w:tr w:rsidR="005932A1" w:rsidRPr="00476A59" w:rsidTr="00CD3379">
        <w:tc>
          <w:tcPr>
            <w:tcW w:w="655" w:type="dxa"/>
          </w:tcPr>
          <w:p w:rsidR="005932A1" w:rsidRPr="00327FA3" w:rsidRDefault="005932A1" w:rsidP="00081DE9">
            <w:pPr>
              <w:spacing w:after="0" w:line="240" w:lineRule="auto"/>
              <w:jc w:val="center"/>
              <w:rPr>
                <w:rFonts w:ascii="Times New Roman" w:eastAsia="Arial Unicode MS" w:hAnsi="Times New Roman" w:cs="Arial Unicode MS"/>
                <w:b/>
                <w:sz w:val="24"/>
                <w:szCs w:val="24"/>
                <w:lang w:val="ru" w:eastAsia="ru-RU"/>
              </w:rPr>
            </w:pPr>
            <w:r w:rsidRPr="00327FA3">
              <w:rPr>
                <w:rFonts w:ascii="Times New Roman" w:eastAsia="Arial Unicode MS" w:hAnsi="Times New Roman" w:cs="Arial Unicode MS"/>
                <w:b/>
                <w:sz w:val="24"/>
                <w:szCs w:val="24"/>
                <w:lang w:val="ru" w:eastAsia="ru-RU"/>
              </w:rPr>
              <w:lastRenderedPageBreak/>
              <w:t>7</w:t>
            </w:r>
          </w:p>
        </w:tc>
        <w:tc>
          <w:tcPr>
            <w:tcW w:w="2410" w:type="dxa"/>
          </w:tcPr>
          <w:p w:rsidR="005932A1" w:rsidRPr="00327FA3" w:rsidRDefault="005932A1" w:rsidP="0068322C">
            <w:pPr>
              <w:spacing w:after="0" w:line="240" w:lineRule="auto"/>
              <w:rPr>
                <w:rFonts w:ascii="Times New Roman" w:eastAsia="Arial Unicode MS" w:hAnsi="Times New Roman" w:cs="Arial Unicode MS"/>
                <w:b/>
                <w:sz w:val="24"/>
                <w:szCs w:val="24"/>
                <w:lang w:val="ru" w:eastAsia="ru-RU"/>
              </w:rPr>
            </w:pPr>
            <w:r w:rsidRPr="00327FA3">
              <w:rPr>
                <w:rFonts w:ascii="Times New Roman" w:eastAsia="Arial Unicode MS" w:hAnsi="Times New Roman" w:cs="Arial Unicode MS"/>
                <w:b/>
                <w:sz w:val="24"/>
                <w:szCs w:val="24"/>
                <w:lang w:val="ru" w:eastAsia="ru-RU"/>
              </w:rPr>
              <w:t xml:space="preserve">Развитие системы муниципального управления </w:t>
            </w:r>
          </w:p>
        </w:tc>
        <w:tc>
          <w:tcPr>
            <w:tcW w:w="851" w:type="dxa"/>
          </w:tcPr>
          <w:p w:rsidR="005932A1" w:rsidRPr="00327FA3" w:rsidRDefault="007F4502" w:rsidP="0068322C">
            <w:pPr>
              <w:spacing w:after="0" w:line="240" w:lineRule="auto"/>
              <w:ind w:right="40"/>
              <w:jc w:val="center"/>
              <w:rPr>
                <w:rFonts w:ascii="Times New Roman" w:eastAsia="Times New Roman" w:hAnsi="Times New Roman" w:cs="Times New Roman"/>
                <w:b/>
                <w:sz w:val="24"/>
                <w:szCs w:val="24"/>
                <w:lang w:eastAsia="ru-RU"/>
              </w:rPr>
            </w:pPr>
            <w:r w:rsidRPr="00327FA3">
              <w:rPr>
                <w:rFonts w:ascii="Times New Roman" w:eastAsia="Times New Roman" w:hAnsi="Times New Roman" w:cs="Times New Roman"/>
                <w:b/>
                <w:sz w:val="24"/>
                <w:szCs w:val="24"/>
                <w:lang w:eastAsia="ru-RU"/>
              </w:rPr>
              <w:t>27</w:t>
            </w:r>
          </w:p>
        </w:tc>
        <w:tc>
          <w:tcPr>
            <w:tcW w:w="1134" w:type="dxa"/>
          </w:tcPr>
          <w:p w:rsidR="005932A1" w:rsidRPr="00327FA3" w:rsidRDefault="005932A1" w:rsidP="007F4502">
            <w:pPr>
              <w:spacing w:after="0" w:line="240" w:lineRule="auto"/>
              <w:ind w:right="40"/>
              <w:jc w:val="center"/>
              <w:rPr>
                <w:rFonts w:ascii="Times New Roman" w:eastAsia="Times New Roman" w:hAnsi="Times New Roman" w:cs="Times New Roman"/>
                <w:b/>
                <w:sz w:val="24"/>
                <w:szCs w:val="24"/>
                <w:lang w:eastAsia="ru-RU"/>
              </w:rPr>
            </w:pPr>
            <w:r w:rsidRPr="00327FA3">
              <w:rPr>
                <w:rFonts w:ascii="Times New Roman" w:eastAsia="Times New Roman" w:hAnsi="Times New Roman" w:cs="Times New Roman"/>
                <w:b/>
                <w:sz w:val="24"/>
                <w:szCs w:val="24"/>
                <w:lang w:eastAsia="ru-RU"/>
              </w:rPr>
              <w:t>1</w:t>
            </w:r>
            <w:r w:rsidR="007F4502" w:rsidRPr="00327FA3">
              <w:rPr>
                <w:rFonts w:ascii="Times New Roman" w:eastAsia="Times New Roman" w:hAnsi="Times New Roman" w:cs="Times New Roman"/>
                <w:b/>
                <w:sz w:val="24"/>
                <w:szCs w:val="24"/>
                <w:lang w:eastAsia="ru-RU"/>
              </w:rPr>
              <w:t>8</w:t>
            </w:r>
          </w:p>
        </w:tc>
        <w:tc>
          <w:tcPr>
            <w:tcW w:w="5244" w:type="dxa"/>
          </w:tcPr>
          <w:p w:rsidR="005932A1" w:rsidRPr="00327FA3" w:rsidRDefault="005932A1" w:rsidP="000D30A5">
            <w:pPr>
              <w:spacing w:after="0" w:line="240" w:lineRule="auto"/>
              <w:ind w:right="40"/>
              <w:jc w:val="both"/>
              <w:rPr>
                <w:rFonts w:ascii="Times New Roman" w:hAnsi="Times New Roman" w:cs="Times New Roman"/>
                <w:bCs/>
                <w:sz w:val="24"/>
                <w:szCs w:val="24"/>
              </w:rPr>
            </w:pPr>
          </w:p>
        </w:tc>
      </w:tr>
      <w:tr w:rsidR="005932A1" w:rsidRPr="00476A59" w:rsidTr="00CD3379">
        <w:tc>
          <w:tcPr>
            <w:tcW w:w="655" w:type="dxa"/>
          </w:tcPr>
          <w:p w:rsidR="005932A1" w:rsidRPr="00327FA3" w:rsidRDefault="005932A1" w:rsidP="00081DE9">
            <w:pPr>
              <w:spacing w:after="0" w:line="240" w:lineRule="auto"/>
              <w:jc w:val="center"/>
              <w:rPr>
                <w:rFonts w:ascii="Times New Roman" w:eastAsia="Arial Unicode MS" w:hAnsi="Times New Roman" w:cs="Arial Unicode MS"/>
                <w:sz w:val="24"/>
                <w:szCs w:val="24"/>
                <w:lang w:eastAsia="ru-RU"/>
              </w:rPr>
            </w:pPr>
            <w:r w:rsidRPr="00327FA3">
              <w:rPr>
                <w:rFonts w:ascii="Times New Roman" w:eastAsia="Arial Unicode MS" w:hAnsi="Times New Roman" w:cs="Arial Unicode MS"/>
                <w:sz w:val="24"/>
                <w:szCs w:val="24"/>
                <w:lang w:eastAsia="ru-RU"/>
              </w:rPr>
              <w:t>7.1.</w:t>
            </w:r>
          </w:p>
        </w:tc>
        <w:tc>
          <w:tcPr>
            <w:tcW w:w="2410" w:type="dxa"/>
          </w:tcPr>
          <w:p w:rsidR="005932A1" w:rsidRPr="00327FA3" w:rsidRDefault="005932A1" w:rsidP="00182667">
            <w:pPr>
              <w:spacing w:after="0" w:line="240" w:lineRule="auto"/>
              <w:ind w:left="34"/>
              <w:contextualSpacing/>
              <w:rPr>
                <w:rFonts w:ascii="Times New Roman" w:eastAsia="Calibri" w:hAnsi="Times New Roman" w:cs="Times New Roman"/>
                <w:sz w:val="24"/>
                <w:szCs w:val="24"/>
              </w:rPr>
            </w:pPr>
            <w:r w:rsidRPr="00327FA3">
              <w:rPr>
                <w:rFonts w:ascii="Times New Roman" w:eastAsia="Calibri" w:hAnsi="Times New Roman" w:cs="Times New Roman"/>
                <w:sz w:val="24"/>
                <w:szCs w:val="24"/>
              </w:rPr>
              <w:t>Подпрограмма 1. «Электронный муниципалитет»</w:t>
            </w:r>
          </w:p>
        </w:tc>
        <w:tc>
          <w:tcPr>
            <w:tcW w:w="851" w:type="dxa"/>
          </w:tcPr>
          <w:p w:rsidR="005932A1" w:rsidRPr="00327FA3" w:rsidRDefault="00327FA3" w:rsidP="00081DE9">
            <w:pPr>
              <w:spacing w:after="0" w:line="240" w:lineRule="auto"/>
              <w:ind w:right="40"/>
              <w:jc w:val="center"/>
              <w:rPr>
                <w:rFonts w:ascii="Times New Roman" w:eastAsia="Times New Roman" w:hAnsi="Times New Roman" w:cs="Times New Roman"/>
                <w:sz w:val="24"/>
                <w:szCs w:val="24"/>
                <w:lang w:eastAsia="ru-RU"/>
              </w:rPr>
            </w:pPr>
            <w:r w:rsidRPr="00327FA3">
              <w:rPr>
                <w:rFonts w:ascii="Times New Roman" w:eastAsia="Times New Roman" w:hAnsi="Times New Roman" w:cs="Times New Roman"/>
                <w:sz w:val="24"/>
                <w:szCs w:val="24"/>
                <w:lang w:eastAsia="ru-RU"/>
              </w:rPr>
              <w:t>6</w:t>
            </w:r>
          </w:p>
        </w:tc>
        <w:tc>
          <w:tcPr>
            <w:tcW w:w="1134" w:type="dxa"/>
          </w:tcPr>
          <w:p w:rsidR="005932A1" w:rsidRPr="00327FA3" w:rsidRDefault="00327FA3" w:rsidP="00081DE9">
            <w:pPr>
              <w:spacing w:after="0" w:line="240" w:lineRule="auto"/>
              <w:ind w:right="40"/>
              <w:jc w:val="center"/>
              <w:rPr>
                <w:rFonts w:ascii="Times New Roman" w:eastAsia="Times New Roman" w:hAnsi="Times New Roman" w:cs="Times New Roman"/>
                <w:sz w:val="24"/>
                <w:szCs w:val="24"/>
                <w:lang w:eastAsia="ru-RU"/>
              </w:rPr>
            </w:pPr>
            <w:r w:rsidRPr="00327FA3">
              <w:rPr>
                <w:rFonts w:ascii="Times New Roman" w:eastAsia="Times New Roman" w:hAnsi="Times New Roman" w:cs="Times New Roman"/>
                <w:sz w:val="24"/>
                <w:szCs w:val="24"/>
                <w:lang w:eastAsia="ru-RU"/>
              </w:rPr>
              <w:t>5</w:t>
            </w:r>
          </w:p>
        </w:tc>
        <w:tc>
          <w:tcPr>
            <w:tcW w:w="5244" w:type="dxa"/>
          </w:tcPr>
          <w:p w:rsidR="008D61E1" w:rsidRPr="008A4EEE" w:rsidRDefault="005932A1" w:rsidP="0066309E">
            <w:pPr>
              <w:widowControl w:val="0"/>
              <w:spacing w:after="0" w:line="240" w:lineRule="auto"/>
              <w:jc w:val="both"/>
              <w:rPr>
                <w:rFonts w:ascii="Times New Roman" w:eastAsia="Times New Roman" w:hAnsi="Times New Roman"/>
                <w:sz w:val="24"/>
                <w:szCs w:val="24"/>
                <w:lang w:eastAsia="ru-RU"/>
              </w:rPr>
            </w:pPr>
            <w:proofErr w:type="gramStart"/>
            <w:r w:rsidRPr="00327FA3">
              <w:rPr>
                <w:rFonts w:ascii="Times New Roman" w:hAnsi="Times New Roman" w:cs="Times New Roman"/>
                <w:sz w:val="24"/>
                <w:szCs w:val="24"/>
              </w:rPr>
              <w:t>Не достигнут</w:t>
            </w:r>
            <w:r w:rsidR="00327FA3" w:rsidRPr="00327FA3">
              <w:rPr>
                <w:rFonts w:ascii="Times New Roman" w:hAnsi="Times New Roman" w:cs="Times New Roman"/>
                <w:sz w:val="24"/>
                <w:szCs w:val="24"/>
              </w:rPr>
              <w:t>о</w:t>
            </w:r>
            <w:r w:rsidRPr="00327FA3">
              <w:rPr>
                <w:rFonts w:ascii="Times New Roman" w:hAnsi="Times New Roman" w:cs="Times New Roman"/>
                <w:sz w:val="24"/>
                <w:szCs w:val="24"/>
              </w:rPr>
              <w:t xml:space="preserve"> </w:t>
            </w:r>
            <w:r w:rsidRPr="00327FA3">
              <w:rPr>
                <w:rFonts w:ascii="Times New Roman" w:eastAsia="Times New Roman" w:hAnsi="Times New Roman" w:cs="Times New Roman"/>
                <w:sz w:val="24"/>
                <w:szCs w:val="24"/>
                <w:lang w:eastAsia="ru-RU"/>
              </w:rPr>
              <w:t>запланированн</w:t>
            </w:r>
            <w:r w:rsidR="00327FA3" w:rsidRPr="00327FA3">
              <w:rPr>
                <w:rFonts w:ascii="Times New Roman" w:eastAsia="Times New Roman" w:hAnsi="Times New Roman" w:cs="Times New Roman"/>
                <w:sz w:val="24"/>
                <w:szCs w:val="24"/>
                <w:lang w:eastAsia="ru-RU"/>
              </w:rPr>
              <w:t>ое</w:t>
            </w:r>
            <w:r w:rsidRPr="00327FA3">
              <w:rPr>
                <w:rFonts w:ascii="Times New Roman" w:eastAsia="Times New Roman" w:hAnsi="Times New Roman" w:cs="Times New Roman"/>
                <w:sz w:val="24"/>
                <w:szCs w:val="24"/>
                <w:lang w:eastAsia="ru-RU"/>
              </w:rPr>
              <w:t xml:space="preserve"> значени</w:t>
            </w:r>
            <w:r w:rsidR="00327FA3" w:rsidRPr="00327FA3">
              <w:rPr>
                <w:rFonts w:ascii="Times New Roman" w:eastAsia="Times New Roman" w:hAnsi="Times New Roman" w:cs="Times New Roman"/>
                <w:sz w:val="24"/>
                <w:szCs w:val="24"/>
                <w:lang w:eastAsia="ru-RU"/>
              </w:rPr>
              <w:t>е</w:t>
            </w:r>
            <w:r w:rsidRPr="00327FA3">
              <w:rPr>
                <w:rFonts w:ascii="Times New Roman" w:eastAsia="Times New Roman" w:hAnsi="Times New Roman" w:cs="Times New Roman"/>
                <w:sz w:val="24"/>
                <w:szCs w:val="24"/>
                <w:lang w:eastAsia="ru-RU"/>
              </w:rPr>
              <w:t xml:space="preserve">  индикатор</w:t>
            </w:r>
            <w:r w:rsidR="00612632" w:rsidRPr="00327FA3">
              <w:rPr>
                <w:rFonts w:ascii="Times New Roman" w:eastAsia="Times New Roman" w:hAnsi="Times New Roman" w:cs="Times New Roman"/>
                <w:sz w:val="24"/>
                <w:szCs w:val="24"/>
                <w:lang w:eastAsia="ru-RU"/>
              </w:rPr>
              <w:t>а</w:t>
            </w:r>
            <w:r w:rsidR="0066309E">
              <w:rPr>
                <w:rFonts w:ascii="Times New Roman" w:eastAsia="Times New Roman" w:hAnsi="Times New Roman" w:cs="Times New Roman"/>
                <w:sz w:val="24"/>
                <w:szCs w:val="24"/>
                <w:lang w:eastAsia="ru-RU"/>
              </w:rPr>
              <w:t xml:space="preserve"> </w:t>
            </w:r>
            <w:r w:rsidRPr="00327FA3">
              <w:rPr>
                <w:rFonts w:ascii="Times New Roman" w:eastAsia="Times New Roman" w:hAnsi="Times New Roman" w:cs="Times New Roman"/>
                <w:sz w:val="24"/>
                <w:szCs w:val="24"/>
                <w:lang w:eastAsia="ru-RU"/>
              </w:rPr>
              <w:t xml:space="preserve">«Доля граждан, проживающих на территории МО ГО «Ухта», использующих механизм получения государственных и муниципальных услуг в электронной форме, от общего количества обратившихся граждан», </w:t>
            </w:r>
            <w:r w:rsidRPr="00327FA3">
              <w:rPr>
                <w:rFonts w:ascii="Times New Roman" w:eastAsia="Times New Roman" w:hAnsi="Times New Roman"/>
                <w:sz w:val="24"/>
                <w:szCs w:val="24"/>
                <w:lang w:eastAsia="ru-RU"/>
              </w:rPr>
              <w:t xml:space="preserve">так как перевод 80 % муниципальных услуг администрации МОГО «Ухта» в электронную форму не автоматизирован, а также не осуществлена интеграция республиканским порталом </w:t>
            </w:r>
            <w:proofErr w:type="spellStart"/>
            <w:r w:rsidRPr="00327FA3">
              <w:rPr>
                <w:rFonts w:ascii="Times New Roman" w:eastAsia="Times New Roman" w:hAnsi="Times New Roman"/>
                <w:sz w:val="24"/>
                <w:szCs w:val="24"/>
                <w:lang w:eastAsia="ru-RU"/>
              </w:rPr>
              <w:t>Госуслуг</w:t>
            </w:r>
            <w:proofErr w:type="spellEnd"/>
            <w:r w:rsidRPr="00327FA3">
              <w:rPr>
                <w:rFonts w:ascii="Times New Roman" w:eastAsia="Times New Roman" w:hAnsi="Times New Roman"/>
                <w:sz w:val="24"/>
                <w:szCs w:val="24"/>
                <w:lang w:eastAsia="ru-RU"/>
              </w:rPr>
              <w:t xml:space="preserve"> и Единым Порталом </w:t>
            </w:r>
            <w:proofErr w:type="spellStart"/>
            <w:r w:rsidRPr="00327FA3">
              <w:rPr>
                <w:rFonts w:ascii="Times New Roman" w:eastAsia="Times New Roman" w:hAnsi="Times New Roman"/>
                <w:sz w:val="24"/>
                <w:szCs w:val="24"/>
                <w:lang w:eastAsia="ru-RU"/>
              </w:rPr>
              <w:t>Госуслуг</w:t>
            </w:r>
            <w:proofErr w:type="spellEnd"/>
            <w:proofErr w:type="gramEnd"/>
          </w:p>
        </w:tc>
      </w:tr>
      <w:tr w:rsidR="005932A1" w:rsidRPr="00476A59" w:rsidTr="00CD3379">
        <w:tc>
          <w:tcPr>
            <w:tcW w:w="655" w:type="dxa"/>
          </w:tcPr>
          <w:p w:rsidR="005932A1" w:rsidRPr="005271F8" w:rsidRDefault="005932A1" w:rsidP="00081DE9">
            <w:pPr>
              <w:spacing w:after="0" w:line="240" w:lineRule="auto"/>
              <w:jc w:val="center"/>
              <w:rPr>
                <w:rFonts w:ascii="Times New Roman" w:eastAsia="Arial Unicode MS" w:hAnsi="Times New Roman" w:cs="Arial Unicode MS"/>
                <w:sz w:val="24"/>
                <w:szCs w:val="24"/>
                <w:lang w:eastAsia="ru-RU"/>
              </w:rPr>
            </w:pPr>
            <w:r w:rsidRPr="005271F8">
              <w:rPr>
                <w:rFonts w:ascii="Times New Roman" w:eastAsia="Arial Unicode MS" w:hAnsi="Times New Roman" w:cs="Arial Unicode MS"/>
                <w:sz w:val="24"/>
                <w:szCs w:val="24"/>
                <w:lang w:eastAsia="ru-RU"/>
              </w:rPr>
              <w:t>7.2.</w:t>
            </w:r>
          </w:p>
        </w:tc>
        <w:tc>
          <w:tcPr>
            <w:tcW w:w="2410" w:type="dxa"/>
          </w:tcPr>
          <w:p w:rsidR="005932A1" w:rsidRPr="005271F8" w:rsidRDefault="005932A1" w:rsidP="00182667">
            <w:pPr>
              <w:spacing w:after="0" w:line="240" w:lineRule="auto"/>
              <w:ind w:left="34"/>
              <w:rPr>
                <w:rFonts w:ascii="Times New Roman" w:eastAsia="Arial Unicode MS" w:hAnsi="Times New Roman" w:cs="Arial Unicode MS"/>
                <w:sz w:val="24"/>
                <w:szCs w:val="24"/>
                <w:lang w:val="ru" w:eastAsia="ru-RU"/>
              </w:rPr>
            </w:pPr>
            <w:r w:rsidRPr="005271F8">
              <w:rPr>
                <w:rFonts w:ascii="Times New Roman" w:eastAsia="Arial Unicode MS" w:hAnsi="Times New Roman" w:cs="Arial Unicode MS"/>
                <w:sz w:val="24"/>
                <w:szCs w:val="24"/>
                <w:lang w:eastAsia="ru-RU"/>
              </w:rPr>
              <w:t>Подпрограмма 2. «</w:t>
            </w:r>
            <w:r w:rsidRPr="005271F8">
              <w:rPr>
                <w:rFonts w:ascii="Times New Roman" w:eastAsia="Arial Unicode MS" w:hAnsi="Times New Roman" w:cs="Arial Unicode MS"/>
                <w:sz w:val="24"/>
                <w:szCs w:val="24"/>
                <w:lang w:val="ru" w:eastAsia="ru-RU"/>
              </w:rPr>
              <w:t xml:space="preserve">Развитие кадрового потенциала администрации </w:t>
            </w:r>
            <w:r w:rsidRPr="005271F8">
              <w:rPr>
                <w:rFonts w:ascii="Times New Roman" w:eastAsia="Arial Unicode MS" w:hAnsi="Times New Roman" w:cs="Arial Unicode MS"/>
                <w:sz w:val="24"/>
                <w:szCs w:val="24"/>
                <w:lang w:val="ru" w:eastAsia="ru-RU"/>
              </w:rPr>
              <w:lastRenderedPageBreak/>
              <w:t>МОГО «Ухта»</w:t>
            </w:r>
          </w:p>
        </w:tc>
        <w:tc>
          <w:tcPr>
            <w:tcW w:w="851" w:type="dxa"/>
          </w:tcPr>
          <w:p w:rsidR="005932A1" w:rsidRPr="005271F8" w:rsidRDefault="005932A1" w:rsidP="0031166F">
            <w:pPr>
              <w:spacing w:after="0" w:line="240" w:lineRule="auto"/>
              <w:ind w:right="40"/>
              <w:jc w:val="center"/>
              <w:rPr>
                <w:rFonts w:ascii="Times New Roman" w:eastAsia="Times New Roman" w:hAnsi="Times New Roman" w:cs="Times New Roman"/>
                <w:sz w:val="24"/>
                <w:szCs w:val="24"/>
                <w:lang w:eastAsia="ru-RU"/>
              </w:rPr>
            </w:pPr>
            <w:r w:rsidRPr="005271F8">
              <w:rPr>
                <w:rFonts w:ascii="Times New Roman" w:eastAsia="Times New Roman" w:hAnsi="Times New Roman" w:cs="Times New Roman"/>
                <w:sz w:val="24"/>
                <w:szCs w:val="24"/>
                <w:lang w:eastAsia="ru-RU"/>
              </w:rPr>
              <w:lastRenderedPageBreak/>
              <w:t>6</w:t>
            </w:r>
          </w:p>
        </w:tc>
        <w:tc>
          <w:tcPr>
            <w:tcW w:w="1134" w:type="dxa"/>
          </w:tcPr>
          <w:p w:rsidR="005932A1" w:rsidRPr="005271F8" w:rsidRDefault="005932A1" w:rsidP="00081DE9">
            <w:pPr>
              <w:spacing w:after="0" w:line="240" w:lineRule="auto"/>
              <w:ind w:right="40"/>
              <w:jc w:val="center"/>
              <w:rPr>
                <w:rFonts w:ascii="Times New Roman" w:eastAsia="Times New Roman" w:hAnsi="Times New Roman" w:cs="Times New Roman"/>
                <w:sz w:val="24"/>
                <w:szCs w:val="24"/>
                <w:lang w:eastAsia="ru-RU"/>
              </w:rPr>
            </w:pPr>
            <w:r w:rsidRPr="005271F8">
              <w:rPr>
                <w:rFonts w:ascii="Times New Roman" w:eastAsia="Times New Roman" w:hAnsi="Times New Roman" w:cs="Times New Roman"/>
                <w:sz w:val="24"/>
                <w:szCs w:val="24"/>
                <w:lang w:eastAsia="ru-RU"/>
              </w:rPr>
              <w:t>6</w:t>
            </w:r>
          </w:p>
        </w:tc>
        <w:tc>
          <w:tcPr>
            <w:tcW w:w="5244" w:type="dxa"/>
          </w:tcPr>
          <w:p w:rsidR="005932A1" w:rsidRPr="00476A59" w:rsidRDefault="005932A1" w:rsidP="00C66516">
            <w:pPr>
              <w:tabs>
                <w:tab w:val="left" w:pos="912"/>
              </w:tabs>
              <w:spacing w:after="0" w:line="240" w:lineRule="auto"/>
              <w:ind w:right="40"/>
              <w:jc w:val="both"/>
              <w:rPr>
                <w:rFonts w:ascii="Times New Roman" w:eastAsia="Times New Roman" w:hAnsi="Times New Roman" w:cs="Times New Roman"/>
                <w:sz w:val="24"/>
                <w:szCs w:val="24"/>
                <w:highlight w:val="yellow"/>
                <w:lang w:eastAsia="ru-RU"/>
              </w:rPr>
            </w:pPr>
          </w:p>
        </w:tc>
      </w:tr>
      <w:tr w:rsidR="005932A1" w:rsidRPr="00476A59" w:rsidTr="008A4EEE">
        <w:trPr>
          <w:trHeight w:val="293"/>
        </w:trPr>
        <w:tc>
          <w:tcPr>
            <w:tcW w:w="655" w:type="dxa"/>
          </w:tcPr>
          <w:p w:rsidR="005932A1" w:rsidRPr="005A744B" w:rsidRDefault="005932A1" w:rsidP="00081DE9">
            <w:pPr>
              <w:spacing w:after="0" w:line="240" w:lineRule="auto"/>
              <w:jc w:val="center"/>
              <w:rPr>
                <w:rFonts w:ascii="Times New Roman" w:eastAsia="Arial Unicode MS" w:hAnsi="Times New Roman" w:cs="Arial Unicode MS"/>
                <w:sz w:val="24"/>
                <w:szCs w:val="24"/>
                <w:lang w:eastAsia="ru-RU"/>
              </w:rPr>
            </w:pPr>
            <w:r w:rsidRPr="005A744B">
              <w:rPr>
                <w:rFonts w:ascii="Times New Roman" w:eastAsia="Arial Unicode MS" w:hAnsi="Times New Roman" w:cs="Arial Unicode MS"/>
                <w:sz w:val="24"/>
                <w:szCs w:val="24"/>
                <w:lang w:eastAsia="ru-RU"/>
              </w:rPr>
              <w:lastRenderedPageBreak/>
              <w:t>7.3.</w:t>
            </w:r>
          </w:p>
        </w:tc>
        <w:tc>
          <w:tcPr>
            <w:tcW w:w="2410" w:type="dxa"/>
          </w:tcPr>
          <w:p w:rsidR="005932A1" w:rsidRPr="005A744B" w:rsidRDefault="005932A1" w:rsidP="00182667">
            <w:pPr>
              <w:spacing w:after="0" w:line="240" w:lineRule="auto"/>
              <w:ind w:left="34"/>
              <w:rPr>
                <w:rFonts w:ascii="Times New Roman" w:eastAsia="Arial Unicode MS" w:hAnsi="Times New Roman" w:cs="Arial Unicode MS"/>
                <w:sz w:val="24"/>
                <w:szCs w:val="24"/>
                <w:lang w:eastAsia="ru-RU"/>
              </w:rPr>
            </w:pPr>
            <w:r w:rsidRPr="005A744B">
              <w:rPr>
                <w:rFonts w:ascii="Times New Roman" w:eastAsia="Arial Unicode MS" w:hAnsi="Times New Roman" w:cs="Arial Unicode MS"/>
                <w:sz w:val="24"/>
                <w:szCs w:val="24"/>
                <w:lang w:eastAsia="ru-RU"/>
              </w:rPr>
              <w:t>Подпрограмма 3. «</w:t>
            </w:r>
            <w:r w:rsidRPr="005A744B">
              <w:rPr>
                <w:rFonts w:ascii="Times New Roman" w:eastAsia="Arial Unicode MS" w:hAnsi="Times New Roman" w:cs="Arial Unicode MS"/>
                <w:sz w:val="24"/>
                <w:szCs w:val="24"/>
                <w:lang w:val="ru" w:eastAsia="ru-RU"/>
              </w:rPr>
              <w:t>Управление муниципальными финансами и муниципальным долгом</w:t>
            </w:r>
            <w:r w:rsidRPr="005A744B">
              <w:rPr>
                <w:rFonts w:ascii="Times New Roman" w:eastAsia="Arial Unicode MS" w:hAnsi="Times New Roman" w:cs="Arial Unicode MS"/>
                <w:sz w:val="24"/>
                <w:szCs w:val="24"/>
                <w:lang w:eastAsia="ru-RU"/>
              </w:rPr>
              <w:t>»</w:t>
            </w:r>
          </w:p>
          <w:p w:rsidR="005932A1" w:rsidRPr="005A744B" w:rsidRDefault="005932A1" w:rsidP="00182667">
            <w:pPr>
              <w:spacing w:after="0" w:line="240" w:lineRule="auto"/>
              <w:ind w:left="34"/>
              <w:rPr>
                <w:rFonts w:ascii="Times New Roman" w:eastAsia="Arial Unicode MS" w:hAnsi="Times New Roman" w:cs="Arial Unicode MS"/>
                <w:sz w:val="24"/>
                <w:szCs w:val="24"/>
                <w:lang w:eastAsia="ru-RU"/>
              </w:rPr>
            </w:pPr>
          </w:p>
          <w:p w:rsidR="005932A1" w:rsidRPr="005A744B" w:rsidRDefault="005932A1" w:rsidP="00182667">
            <w:pPr>
              <w:spacing w:after="0" w:line="240" w:lineRule="auto"/>
              <w:ind w:left="34"/>
              <w:rPr>
                <w:rFonts w:ascii="Times New Roman" w:eastAsia="Arial Unicode MS" w:hAnsi="Times New Roman" w:cs="Arial Unicode MS"/>
                <w:sz w:val="24"/>
                <w:szCs w:val="24"/>
                <w:lang w:eastAsia="ru-RU"/>
              </w:rPr>
            </w:pPr>
          </w:p>
        </w:tc>
        <w:tc>
          <w:tcPr>
            <w:tcW w:w="851" w:type="dxa"/>
          </w:tcPr>
          <w:p w:rsidR="005932A1" w:rsidRPr="005A744B" w:rsidRDefault="005932A1" w:rsidP="00081DE9">
            <w:pPr>
              <w:spacing w:after="0" w:line="240" w:lineRule="auto"/>
              <w:ind w:right="40"/>
              <w:jc w:val="center"/>
              <w:rPr>
                <w:rFonts w:ascii="Times New Roman" w:eastAsia="Times New Roman" w:hAnsi="Times New Roman" w:cs="Times New Roman"/>
                <w:sz w:val="24"/>
                <w:szCs w:val="24"/>
                <w:lang w:eastAsia="ru-RU"/>
              </w:rPr>
            </w:pPr>
            <w:r w:rsidRPr="005A744B">
              <w:rPr>
                <w:rFonts w:ascii="Times New Roman" w:eastAsia="Times New Roman" w:hAnsi="Times New Roman" w:cs="Times New Roman"/>
                <w:sz w:val="24"/>
                <w:szCs w:val="24"/>
                <w:lang w:eastAsia="ru-RU"/>
              </w:rPr>
              <w:t>6</w:t>
            </w:r>
          </w:p>
        </w:tc>
        <w:tc>
          <w:tcPr>
            <w:tcW w:w="1134" w:type="dxa"/>
          </w:tcPr>
          <w:p w:rsidR="005932A1" w:rsidRPr="005A744B" w:rsidRDefault="007A7452" w:rsidP="00081DE9">
            <w:pPr>
              <w:spacing w:after="0" w:line="240" w:lineRule="auto"/>
              <w:ind w:right="40"/>
              <w:jc w:val="center"/>
              <w:rPr>
                <w:rFonts w:ascii="Times New Roman" w:eastAsia="Times New Roman" w:hAnsi="Times New Roman" w:cs="Times New Roman"/>
                <w:sz w:val="24"/>
                <w:szCs w:val="24"/>
                <w:lang w:eastAsia="ru-RU"/>
              </w:rPr>
            </w:pPr>
            <w:r w:rsidRPr="005A744B">
              <w:rPr>
                <w:rFonts w:ascii="Times New Roman" w:eastAsia="Times New Roman" w:hAnsi="Times New Roman" w:cs="Times New Roman"/>
                <w:sz w:val="24"/>
                <w:szCs w:val="24"/>
                <w:lang w:eastAsia="ru-RU"/>
              </w:rPr>
              <w:t>2</w:t>
            </w:r>
          </w:p>
        </w:tc>
        <w:tc>
          <w:tcPr>
            <w:tcW w:w="5244" w:type="dxa"/>
          </w:tcPr>
          <w:p w:rsidR="005932A1" w:rsidRPr="005A744B" w:rsidRDefault="005932A1" w:rsidP="0031166F">
            <w:pPr>
              <w:widowControl w:val="0"/>
              <w:spacing w:after="0" w:line="240" w:lineRule="auto"/>
              <w:jc w:val="both"/>
              <w:rPr>
                <w:rFonts w:ascii="Times New Roman" w:eastAsia="Times New Roman" w:hAnsi="Times New Roman" w:cs="Times New Roman"/>
                <w:sz w:val="24"/>
                <w:szCs w:val="24"/>
                <w:lang w:eastAsia="ru-RU"/>
              </w:rPr>
            </w:pPr>
            <w:r w:rsidRPr="005A744B">
              <w:rPr>
                <w:rFonts w:ascii="Times New Roman" w:hAnsi="Times New Roman" w:cs="Times New Roman"/>
                <w:sz w:val="24"/>
                <w:szCs w:val="24"/>
              </w:rPr>
              <w:t xml:space="preserve">Не достигнуты </w:t>
            </w:r>
            <w:r w:rsidRPr="005A744B">
              <w:rPr>
                <w:rFonts w:ascii="Times New Roman" w:eastAsia="Times New Roman" w:hAnsi="Times New Roman" w:cs="Times New Roman"/>
                <w:sz w:val="24"/>
                <w:szCs w:val="24"/>
                <w:lang w:eastAsia="ru-RU"/>
              </w:rPr>
              <w:t xml:space="preserve">запланированные значения </w:t>
            </w:r>
            <w:r w:rsidR="007A7452" w:rsidRPr="005A744B">
              <w:rPr>
                <w:rFonts w:ascii="Times New Roman" w:eastAsia="Times New Roman" w:hAnsi="Times New Roman" w:cs="Times New Roman"/>
                <w:sz w:val="24"/>
                <w:szCs w:val="24"/>
                <w:lang w:eastAsia="ru-RU"/>
              </w:rPr>
              <w:t>4</w:t>
            </w:r>
            <w:r w:rsidRPr="005A744B">
              <w:rPr>
                <w:rFonts w:ascii="Times New Roman" w:eastAsia="Times New Roman" w:hAnsi="Times New Roman" w:cs="Times New Roman"/>
                <w:sz w:val="24"/>
                <w:szCs w:val="24"/>
                <w:lang w:eastAsia="ru-RU"/>
              </w:rPr>
              <w:t xml:space="preserve"> индикаторов:</w:t>
            </w:r>
          </w:p>
          <w:p w:rsidR="005932A1" w:rsidRPr="005A744B" w:rsidRDefault="005932A1" w:rsidP="0031166F">
            <w:pPr>
              <w:widowControl w:val="0"/>
              <w:spacing w:after="0" w:line="240" w:lineRule="auto"/>
              <w:jc w:val="both"/>
              <w:rPr>
                <w:rFonts w:ascii="Times New Roman" w:eastAsia="Times New Roman" w:hAnsi="Times New Roman" w:cs="Times New Roman"/>
                <w:sz w:val="24"/>
                <w:szCs w:val="24"/>
                <w:lang w:eastAsia="ru-RU"/>
              </w:rPr>
            </w:pPr>
            <w:r w:rsidRPr="005A744B">
              <w:rPr>
                <w:rFonts w:ascii="Times New Roman" w:eastAsia="Times New Roman" w:hAnsi="Times New Roman" w:cs="Times New Roman"/>
                <w:sz w:val="24"/>
                <w:szCs w:val="24"/>
                <w:lang w:eastAsia="ru-RU"/>
              </w:rPr>
              <w:t>-«Расходы бюджета муниципального образования на содержание работников органов местного самоуправления в расчёте на одного жителя муниципального образования» в связи со снижением численности населения</w:t>
            </w:r>
            <w:r w:rsidR="005271F8" w:rsidRPr="005A744B">
              <w:rPr>
                <w:rFonts w:ascii="Times New Roman" w:eastAsia="Times New Roman" w:hAnsi="Times New Roman" w:cs="Times New Roman"/>
                <w:sz w:val="24"/>
                <w:szCs w:val="24"/>
                <w:lang w:eastAsia="ru-RU"/>
              </w:rPr>
              <w:t>, изменением системы оплаты труда муниципальных служащих, индексацией заработной платы работников с 01.10.2020 на 3%</w:t>
            </w:r>
            <w:r w:rsidRPr="005A744B">
              <w:rPr>
                <w:rFonts w:ascii="Times New Roman" w:eastAsia="Times New Roman" w:hAnsi="Times New Roman" w:cs="Times New Roman"/>
                <w:sz w:val="24"/>
                <w:szCs w:val="24"/>
                <w:lang w:eastAsia="ru-RU"/>
              </w:rPr>
              <w:t>;</w:t>
            </w:r>
          </w:p>
          <w:p w:rsidR="005932A1" w:rsidRPr="005A744B" w:rsidRDefault="005932A1" w:rsidP="005271F8">
            <w:pPr>
              <w:spacing w:after="0" w:line="240" w:lineRule="auto"/>
              <w:ind w:right="40"/>
              <w:jc w:val="both"/>
              <w:rPr>
                <w:rFonts w:ascii="Times New Roman" w:eastAsia="Times New Roman" w:hAnsi="Times New Roman" w:cs="Times New Roman"/>
                <w:sz w:val="24"/>
                <w:szCs w:val="24"/>
                <w:lang w:eastAsia="ru-RU"/>
              </w:rPr>
            </w:pPr>
            <w:proofErr w:type="gramStart"/>
            <w:r w:rsidRPr="005A744B">
              <w:rPr>
                <w:rFonts w:ascii="Times New Roman" w:eastAsia="Times New Roman" w:hAnsi="Times New Roman" w:cs="Times New Roman"/>
                <w:sz w:val="24"/>
                <w:szCs w:val="24"/>
                <w:lang w:eastAsia="ru-RU"/>
              </w:rPr>
              <w:t>-«Отношение объёма муниципального долга к доходам бюджета МОГО «Ухта» без учёта утверждённого объёма безвозмездных поступлений и поступлений налоговых доходов по дополнительным нормативам» в связи с</w:t>
            </w:r>
            <w:r w:rsidR="005271F8" w:rsidRPr="005A744B">
              <w:rPr>
                <w:rFonts w:ascii="Times New Roman" w:eastAsia="Times New Roman" w:hAnsi="Times New Roman" w:cs="Times New Roman"/>
                <w:sz w:val="24"/>
                <w:szCs w:val="24"/>
                <w:lang w:eastAsia="ru-RU"/>
              </w:rPr>
              <w:t>о снижением плана по доходам по отношению к первоначальному плану и увеличением объема муниципального долга (</w:t>
            </w:r>
            <w:r w:rsidR="005271F8" w:rsidRPr="005A744B">
              <w:rPr>
                <w:rFonts w:ascii="Times New Roman" w:hAnsi="Times New Roman" w:cs="Times New Roman"/>
                <w:sz w:val="24"/>
                <w:szCs w:val="24"/>
              </w:rPr>
              <w:t>д</w:t>
            </w:r>
            <w:r w:rsidR="005271F8" w:rsidRPr="005A744B">
              <w:rPr>
                <w:rFonts w:ascii="Times New Roman" w:eastAsia="Times New Roman" w:hAnsi="Times New Roman" w:cs="Times New Roman"/>
                <w:sz w:val="24"/>
                <w:szCs w:val="24"/>
                <w:lang w:eastAsia="ru-RU"/>
              </w:rPr>
              <w:t>ля определения значения индикатора использована Справка об исполнении бюджета МОГО «Ухта» на 01.01.2021, размещенная на сайте Финансового управления администрации МОГО «Ухта</w:t>
            </w:r>
            <w:proofErr w:type="gramEnd"/>
            <w:r w:rsidR="005271F8" w:rsidRPr="005A744B">
              <w:rPr>
                <w:rFonts w:ascii="Times New Roman" w:eastAsia="Times New Roman" w:hAnsi="Times New Roman" w:cs="Times New Roman"/>
                <w:sz w:val="24"/>
                <w:szCs w:val="24"/>
                <w:lang w:eastAsia="ru-RU"/>
              </w:rPr>
              <w:t>»,</w:t>
            </w:r>
            <w:r w:rsidR="0066309E">
              <w:rPr>
                <w:rFonts w:ascii="Times New Roman" w:eastAsia="Times New Roman" w:hAnsi="Times New Roman" w:cs="Times New Roman"/>
                <w:sz w:val="24"/>
                <w:szCs w:val="24"/>
                <w:lang w:eastAsia="ru-RU"/>
              </w:rPr>
              <w:t xml:space="preserve"> </w:t>
            </w:r>
            <w:r w:rsidR="005271F8" w:rsidRPr="005A744B">
              <w:rPr>
                <w:rFonts w:ascii="Times New Roman" w:eastAsia="Times New Roman" w:hAnsi="Times New Roman" w:cs="Times New Roman"/>
                <w:sz w:val="24"/>
                <w:szCs w:val="24"/>
                <w:lang w:eastAsia="ru-RU"/>
              </w:rPr>
              <w:t>долговые обязательства МОГО «Ухта» на 01.01.2021)</w:t>
            </w:r>
            <w:r w:rsidRPr="005A744B">
              <w:rPr>
                <w:rFonts w:ascii="Times New Roman" w:eastAsia="Times New Roman" w:hAnsi="Times New Roman" w:cs="Times New Roman"/>
                <w:sz w:val="24"/>
                <w:szCs w:val="24"/>
                <w:lang w:eastAsia="ru-RU"/>
              </w:rPr>
              <w:t>;</w:t>
            </w:r>
          </w:p>
          <w:p w:rsidR="005271F8" w:rsidRPr="005A744B" w:rsidRDefault="007A7452" w:rsidP="005271F8">
            <w:pPr>
              <w:spacing w:after="0" w:line="240" w:lineRule="auto"/>
              <w:ind w:right="40"/>
              <w:jc w:val="both"/>
              <w:rPr>
                <w:rFonts w:ascii="Times New Roman" w:eastAsia="Times New Roman" w:hAnsi="Times New Roman" w:cs="Times New Roman"/>
                <w:sz w:val="24"/>
                <w:szCs w:val="24"/>
                <w:lang w:eastAsia="ru-RU"/>
              </w:rPr>
            </w:pPr>
            <w:proofErr w:type="gramStart"/>
            <w:r w:rsidRPr="005A744B">
              <w:rPr>
                <w:rFonts w:ascii="Times New Roman" w:eastAsia="Times New Roman" w:hAnsi="Times New Roman" w:cs="Times New Roman"/>
                <w:sz w:val="24"/>
                <w:szCs w:val="24"/>
                <w:lang w:eastAsia="ru-RU"/>
              </w:rPr>
              <w:t xml:space="preserve">-«Отношение дефицита бюджета МОГО «Ухта» к доходам без учёта утверждённого объёма безвозмездных поступлений и поступлений налоговых доходов по дополнительным нормативам»: </w:t>
            </w:r>
            <w:r w:rsidRPr="005A744B">
              <w:rPr>
                <w:rFonts w:ascii="Times New Roman" w:hAnsi="Times New Roman" w:cs="Times New Roman"/>
                <w:sz w:val="24"/>
                <w:szCs w:val="24"/>
              </w:rPr>
              <w:t xml:space="preserve">дефицит бюджета МОГО «Ухта» составил </w:t>
            </w:r>
            <w:r w:rsidR="005271F8" w:rsidRPr="005A744B">
              <w:rPr>
                <w:rFonts w:ascii="Times New Roman" w:hAnsi="Times New Roman" w:cs="Times New Roman"/>
                <w:sz w:val="24"/>
                <w:szCs w:val="24"/>
              </w:rPr>
              <w:t>104</w:t>
            </w:r>
            <w:r w:rsidRPr="005A744B">
              <w:rPr>
                <w:rFonts w:ascii="Times New Roman" w:hAnsi="Times New Roman" w:cs="Times New Roman"/>
                <w:sz w:val="24"/>
                <w:szCs w:val="24"/>
              </w:rPr>
              <w:t xml:space="preserve"> </w:t>
            </w:r>
            <w:r w:rsidR="005271F8" w:rsidRPr="005A744B">
              <w:rPr>
                <w:rFonts w:ascii="Times New Roman" w:hAnsi="Times New Roman" w:cs="Times New Roman"/>
                <w:sz w:val="24"/>
                <w:szCs w:val="24"/>
              </w:rPr>
              <w:t>951</w:t>
            </w:r>
            <w:r w:rsidRPr="005A744B">
              <w:rPr>
                <w:rFonts w:ascii="Times New Roman" w:hAnsi="Times New Roman" w:cs="Times New Roman"/>
                <w:sz w:val="24"/>
                <w:szCs w:val="24"/>
              </w:rPr>
              <w:t>,9</w:t>
            </w:r>
            <w:r w:rsidR="005271F8" w:rsidRPr="005A744B">
              <w:rPr>
                <w:rFonts w:ascii="Times New Roman" w:hAnsi="Times New Roman" w:cs="Times New Roman"/>
                <w:sz w:val="24"/>
                <w:szCs w:val="24"/>
              </w:rPr>
              <w:t>9</w:t>
            </w:r>
            <w:r w:rsidRPr="005A744B">
              <w:rPr>
                <w:rFonts w:ascii="Times New Roman" w:hAnsi="Times New Roman" w:cs="Times New Roman"/>
                <w:sz w:val="24"/>
                <w:szCs w:val="24"/>
              </w:rPr>
              <w:t xml:space="preserve"> тыс. руб. или 4,</w:t>
            </w:r>
            <w:r w:rsidR="005271F8" w:rsidRPr="005A744B">
              <w:rPr>
                <w:rFonts w:ascii="Times New Roman" w:hAnsi="Times New Roman" w:cs="Times New Roman"/>
                <w:sz w:val="24"/>
                <w:szCs w:val="24"/>
              </w:rPr>
              <w:t>1</w:t>
            </w:r>
            <w:r w:rsidRPr="005A744B">
              <w:rPr>
                <w:rFonts w:ascii="Times New Roman" w:hAnsi="Times New Roman" w:cs="Times New Roman"/>
                <w:sz w:val="24"/>
                <w:szCs w:val="24"/>
              </w:rPr>
              <w:t>%, что соответствует ограничениям, установленным пунктом 3 статьи  92.1 Бюджетного кодекса Российской Федерации, д</w:t>
            </w:r>
            <w:r w:rsidRPr="005A744B">
              <w:rPr>
                <w:rFonts w:ascii="Times New Roman" w:eastAsia="Times New Roman" w:hAnsi="Times New Roman" w:cs="Times New Roman"/>
                <w:sz w:val="24"/>
                <w:szCs w:val="24"/>
                <w:lang w:eastAsia="ru-RU"/>
              </w:rPr>
              <w:t>ля определения значения индикатора использован</w:t>
            </w:r>
            <w:r w:rsidR="005271F8" w:rsidRPr="005A744B">
              <w:rPr>
                <w:rFonts w:ascii="Times New Roman" w:eastAsia="Times New Roman" w:hAnsi="Times New Roman" w:cs="Times New Roman"/>
                <w:sz w:val="24"/>
                <w:szCs w:val="24"/>
                <w:lang w:eastAsia="ru-RU"/>
              </w:rPr>
              <w:t>а Справка об исполнении бюджета МОГО «Ухта» на 01.01.2021, размещенная на сайте Финансового</w:t>
            </w:r>
            <w:proofErr w:type="gramEnd"/>
            <w:r w:rsidR="005271F8" w:rsidRPr="005A744B">
              <w:rPr>
                <w:rFonts w:ascii="Times New Roman" w:eastAsia="Times New Roman" w:hAnsi="Times New Roman" w:cs="Times New Roman"/>
                <w:sz w:val="24"/>
                <w:szCs w:val="24"/>
                <w:lang w:eastAsia="ru-RU"/>
              </w:rPr>
              <w:t xml:space="preserve"> управления администрации МОГО «Ухта»;</w:t>
            </w:r>
          </w:p>
          <w:p w:rsidR="008D61E1" w:rsidRPr="005A744B" w:rsidRDefault="005932A1" w:rsidP="0066309E">
            <w:pPr>
              <w:spacing w:after="0" w:line="240" w:lineRule="auto"/>
              <w:ind w:right="40"/>
              <w:jc w:val="both"/>
              <w:rPr>
                <w:rFonts w:ascii="Times New Roman" w:eastAsia="Calibri" w:hAnsi="Times New Roman"/>
                <w:sz w:val="24"/>
                <w:szCs w:val="24"/>
              </w:rPr>
            </w:pPr>
            <w:r w:rsidRPr="005A744B">
              <w:rPr>
                <w:rFonts w:ascii="Times New Roman" w:eastAsia="Times New Roman" w:hAnsi="Times New Roman" w:cs="Times New Roman"/>
                <w:sz w:val="24"/>
                <w:szCs w:val="24"/>
                <w:lang w:eastAsia="ru-RU"/>
              </w:rPr>
              <w:t>-«</w:t>
            </w:r>
            <w:r w:rsidRPr="005A744B">
              <w:rPr>
                <w:rFonts w:ascii="Times New Roman" w:hAnsi="Times New Roman" w:cs="Times New Roman"/>
                <w:sz w:val="24"/>
                <w:szCs w:val="24"/>
              </w:rPr>
              <w:t xml:space="preserve">Уровень ежегодного достижения показателей (индикаторов) подпрограммы» </w:t>
            </w:r>
            <w:r w:rsidRPr="005A744B">
              <w:rPr>
                <w:rFonts w:ascii="Times New Roman" w:eastAsia="Calibri" w:hAnsi="Times New Roman"/>
                <w:sz w:val="24"/>
                <w:szCs w:val="24"/>
              </w:rPr>
              <w:t>достигнут на</w:t>
            </w:r>
            <w:r w:rsidR="006D47AA" w:rsidRPr="005A744B">
              <w:rPr>
                <w:rFonts w:ascii="Times New Roman" w:eastAsia="Calibri" w:hAnsi="Times New Roman"/>
                <w:sz w:val="24"/>
                <w:szCs w:val="24"/>
              </w:rPr>
              <w:t xml:space="preserve"> </w:t>
            </w:r>
            <w:r w:rsidR="005271F8" w:rsidRPr="005A744B">
              <w:rPr>
                <w:rFonts w:ascii="Times New Roman" w:eastAsia="Calibri" w:hAnsi="Times New Roman"/>
                <w:sz w:val="24"/>
                <w:szCs w:val="24"/>
              </w:rPr>
              <w:t>6</w:t>
            </w:r>
            <w:r w:rsidR="008A4EEE">
              <w:rPr>
                <w:rFonts w:ascii="Times New Roman" w:eastAsia="Calibri" w:hAnsi="Times New Roman"/>
                <w:sz w:val="24"/>
                <w:szCs w:val="24"/>
              </w:rPr>
              <w:t>0%</w:t>
            </w:r>
          </w:p>
        </w:tc>
      </w:tr>
      <w:tr w:rsidR="005932A1" w:rsidRPr="00476A59" w:rsidTr="00CD3379">
        <w:tc>
          <w:tcPr>
            <w:tcW w:w="655" w:type="dxa"/>
          </w:tcPr>
          <w:p w:rsidR="005932A1" w:rsidRPr="000C0B73" w:rsidRDefault="005932A1" w:rsidP="00081DE9">
            <w:pPr>
              <w:spacing w:after="0" w:line="240" w:lineRule="auto"/>
              <w:jc w:val="center"/>
              <w:rPr>
                <w:rFonts w:ascii="Times New Roman" w:eastAsia="Arial Unicode MS" w:hAnsi="Times New Roman" w:cs="Arial Unicode MS"/>
                <w:sz w:val="24"/>
                <w:szCs w:val="24"/>
                <w:lang w:eastAsia="ru-RU"/>
              </w:rPr>
            </w:pPr>
            <w:r w:rsidRPr="000C0B73">
              <w:rPr>
                <w:rFonts w:ascii="Times New Roman" w:eastAsia="Arial Unicode MS" w:hAnsi="Times New Roman" w:cs="Arial Unicode MS"/>
                <w:sz w:val="24"/>
                <w:szCs w:val="24"/>
                <w:lang w:eastAsia="ru-RU"/>
              </w:rPr>
              <w:t>7.4.</w:t>
            </w:r>
          </w:p>
        </w:tc>
        <w:tc>
          <w:tcPr>
            <w:tcW w:w="2410" w:type="dxa"/>
          </w:tcPr>
          <w:p w:rsidR="005932A1" w:rsidRPr="000C0B73" w:rsidRDefault="005932A1" w:rsidP="00182667">
            <w:pPr>
              <w:spacing w:after="0" w:line="240" w:lineRule="auto"/>
              <w:ind w:left="34"/>
              <w:rPr>
                <w:rFonts w:ascii="Times New Roman" w:eastAsia="Arial Unicode MS" w:hAnsi="Times New Roman" w:cs="Arial Unicode MS"/>
                <w:sz w:val="24"/>
                <w:szCs w:val="24"/>
                <w:lang w:eastAsia="ru-RU"/>
              </w:rPr>
            </w:pPr>
            <w:r w:rsidRPr="000C0B73">
              <w:rPr>
                <w:rFonts w:ascii="Times New Roman" w:eastAsia="Arial Unicode MS" w:hAnsi="Times New Roman" w:cs="Arial Unicode MS"/>
                <w:sz w:val="24"/>
                <w:szCs w:val="24"/>
                <w:lang w:eastAsia="ru-RU"/>
              </w:rPr>
              <w:t>Подпрограмма 4. «</w:t>
            </w:r>
            <w:r w:rsidRPr="000C0B73">
              <w:rPr>
                <w:rFonts w:ascii="Times New Roman" w:eastAsia="Arial Unicode MS" w:hAnsi="Times New Roman" w:cs="Arial Unicode MS"/>
                <w:sz w:val="24"/>
                <w:szCs w:val="24"/>
                <w:lang w:val="ru" w:eastAsia="ru-RU"/>
              </w:rPr>
              <w:t xml:space="preserve">Управление муниципальным  имуществом и земельными </w:t>
            </w:r>
            <w:r w:rsidRPr="000C0B73">
              <w:rPr>
                <w:rFonts w:ascii="Times New Roman" w:eastAsia="Arial Unicode MS" w:hAnsi="Times New Roman" w:cs="Arial Unicode MS"/>
                <w:sz w:val="24"/>
                <w:szCs w:val="24"/>
                <w:lang w:val="ru" w:eastAsia="ru-RU"/>
              </w:rPr>
              <w:lastRenderedPageBreak/>
              <w:t>ресурсами</w:t>
            </w:r>
            <w:r w:rsidRPr="000C0B73">
              <w:rPr>
                <w:rFonts w:ascii="Times New Roman" w:eastAsia="Arial Unicode MS" w:hAnsi="Times New Roman" w:cs="Arial Unicode MS"/>
                <w:sz w:val="24"/>
                <w:szCs w:val="24"/>
                <w:lang w:eastAsia="ru-RU"/>
              </w:rPr>
              <w:t>»</w:t>
            </w:r>
          </w:p>
        </w:tc>
        <w:tc>
          <w:tcPr>
            <w:tcW w:w="851" w:type="dxa"/>
          </w:tcPr>
          <w:p w:rsidR="005932A1" w:rsidRPr="000C0B73" w:rsidRDefault="005932A1" w:rsidP="00081DE9">
            <w:pPr>
              <w:spacing w:after="0" w:line="240" w:lineRule="auto"/>
              <w:ind w:right="40"/>
              <w:jc w:val="center"/>
              <w:rPr>
                <w:rFonts w:ascii="Times New Roman" w:eastAsia="Times New Roman" w:hAnsi="Times New Roman" w:cs="Times New Roman"/>
                <w:sz w:val="24"/>
                <w:szCs w:val="24"/>
                <w:lang w:eastAsia="ru-RU"/>
              </w:rPr>
            </w:pPr>
            <w:r w:rsidRPr="000C0B73">
              <w:rPr>
                <w:rFonts w:ascii="Times New Roman" w:eastAsia="Times New Roman" w:hAnsi="Times New Roman" w:cs="Times New Roman"/>
                <w:sz w:val="24"/>
                <w:szCs w:val="24"/>
                <w:lang w:eastAsia="ru-RU"/>
              </w:rPr>
              <w:lastRenderedPageBreak/>
              <w:t>6</w:t>
            </w:r>
          </w:p>
        </w:tc>
        <w:tc>
          <w:tcPr>
            <w:tcW w:w="1134" w:type="dxa"/>
          </w:tcPr>
          <w:p w:rsidR="005932A1" w:rsidRPr="000C0B73" w:rsidRDefault="000C0B73" w:rsidP="00081DE9">
            <w:pPr>
              <w:spacing w:after="0" w:line="240" w:lineRule="auto"/>
              <w:ind w:right="40"/>
              <w:jc w:val="center"/>
              <w:rPr>
                <w:rFonts w:ascii="Times New Roman" w:eastAsia="Times New Roman" w:hAnsi="Times New Roman" w:cs="Times New Roman"/>
                <w:sz w:val="24"/>
                <w:szCs w:val="24"/>
                <w:lang w:eastAsia="ru-RU"/>
              </w:rPr>
            </w:pPr>
            <w:r w:rsidRPr="000C0B73">
              <w:rPr>
                <w:rFonts w:ascii="Times New Roman" w:eastAsia="Times New Roman" w:hAnsi="Times New Roman" w:cs="Times New Roman"/>
                <w:sz w:val="24"/>
                <w:szCs w:val="24"/>
                <w:lang w:eastAsia="ru-RU"/>
              </w:rPr>
              <w:t>2</w:t>
            </w:r>
          </w:p>
        </w:tc>
        <w:tc>
          <w:tcPr>
            <w:tcW w:w="5244" w:type="dxa"/>
          </w:tcPr>
          <w:p w:rsidR="005932A1" w:rsidRPr="00777B44" w:rsidRDefault="005932A1" w:rsidP="00777B44">
            <w:pPr>
              <w:widowControl w:val="0"/>
              <w:spacing w:after="0" w:line="240" w:lineRule="auto"/>
              <w:jc w:val="both"/>
              <w:rPr>
                <w:rFonts w:ascii="Times New Roman" w:eastAsia="Times New Roman" w:hAnsi="Times New Roman" w:cs="Times New Roman"/>
                <w:sz w:val="24"/>
                <w:szCs w:val="24"/>
                <w:lang w:eastAsia="ru-RU"/>
              </w:rPr>
            </w:pPr>
            <w:r w:rsidRPr="00777B44">
              <w:rPr>
                <w:rFonts w:ascii="Times New Roman" w:hAnsi="Times New Roman" w:cs="Times New Roman"/>
                <w:sz w:val="24"/>
                <w:szCs w:val="24"/>
              </w:rPr>
              <w:t xml:space="preserve">Не достигнуты </w:t>
            </w:r>
            <w:r w:rsidR="000C0B73" w:rsidRPr="00777B44">
              <w:rPr>
                <w:rFonts w:ascii="Times New Roman" w:eastAsia="Times New Roman" w:hAnsi="Times New Roman" w:cs="Times New Roman"/>
                <w:sz w:val="24"/>
                <w:szCs w:val="24"/>
                <w:lang w:eastAsia="ru-RU"/>
              </w:rPr>
              <w:t>запланированные значения 4</w:t>
            </w:r>
            <w:r w:rsidRPr="00777B44">
              <w:rPr>
                <w:rFonts w:ascii="Times New Roman" w:eastAsia="Times New Roman" w:hAnsi="Times New Roman" w:cs="Times New Roman"/>
                <w:sz w:val="24"/>
                <w:szCs w:val="24"/>
                <w:lang w:eastAsia="ru-RU"/>
              </w:rPr>
              <w:t xml:space="preserve"> индикаторов:</w:t>
            </w:r>
          </w:p>
          <w:p w:rsidR="00777B44" w:rsidRPr="00777B44" w:rsidRDefault="005932A1" w:rsidP="00777B44">
            <w:pPr>
              <w:widowControl w:val="0"/>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777B44">
              <w:rPr>
                <w:rFonts w:ascii="Times New Roman" w:eastAsia="Times New Roman" w:hAnsi="Times New Roman" w:cs="Times New Roman"/>
                <w:sz w:val="24"/>
                <w:szCs w:val="24"/>
                <w:lang w:eastAsia="ru-RU"/>
              </w:rPr>
              <w:t>-</w:t>
            </w:r>
            <w:r w:rsidR="00777B44" w:rsidRPr="00777B44">
              <w:rPr>
                <w:rFonts w:ascii="Times New Roman" w:eastAsia="Times New Roman" w:hAnsi="Times New Roman" w:cs="Times New Roman"/>
                <w:sz w:val="24"/>
                <w:szCs w:val="24"/>
                <w:lang w:eastAsia="ru-RU"/>
              </w:rPr>
              <w:t>«</w:t>
            </w:r>
            <w:r w:rsidR="00777B44" w:rsidRPr="00777B44">
              <w:rPr>
                <w:rFonts w:ascii="Times New Roman" w:eastAsia="Times New Roman" w:hAnsi="Times New Roman" w:cs="Times New Roman"/>
                <w:sz w:val="24"/>
                <w:szCs w:val="24"/>
              </w:rPr>
              <w:t xml:space="preserve">Доля объектов недвижимости, предоставленных в пользование, по отношению к общему количеству объектов недвижимости, </w:t>
            </w:r>
            <w:r w:rsidR="00777B44" w:rsidRPr="00777B44">
              <w:rPr>
                <w:rFonts w:ascii="Times New Roman" w:eastAsia="Times New Roman" w:hAnsi="Times New Roman" w:cs="Times New Roman"/>
                <w:sz w:val="24"/>
                <w:szCs w:val="24"/>
              </w:rPr>
              <w:lastRenderedPageBreak/>
              <w:t>находящихся в реестре муниципального имущества МОГО «Ухта» (за исключением земельных участков, жилого фонда и объектов, переданных в оперативное управление и хозяйственное ведение)» в связи со с</w:t>
            </w:r>
            <w:r w:rsidR="00777B44" w:rsidRPr="00777B44">
              <w:rPr>
                <w:rFonts w:ascii="Times New Roman" w:eastAsia="Times New Roman" w:hAnsi="Times New Roman" w:cs="Times New Roman"/>
                <w:iCs/>
                <w:sz w:val="24"/>
                <w:szCs w:val="24"/>
                <w:lang w:eastAsia="ru-RU"/>
              </w:rPr>
              <w:t xml:space="preserve">нижением спроса на аренду муниципального имущества, </w:t>
            </w:r>
          </w:p>
          <w:p w:rsidR="00777B44" w:rsidRPr="008A4EEE" w:rsidRDefault="00777B44" w:rsidP="00777B4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77B44">
              <w:rPr>
                <w:rFonts w:ascii="Times New Roman" w:eastAsia="Times New Roman" w:hAnsi="Times New Roman" w:cs="Times New Roman"/>
                <w:sz w:val="24"/>
                <w:szCs w:val="24"/>
                <w:lang w:eastAsia="ru-RU"/>
              </w:rPr>
              <w:t xml:space="preserve">неудовлетворительным состоянием </w:t>
            </w:r>
            <w:r w:rsidRPr="008A4EEE">
              <w:rPr>
                <w:rFonts w:ascii="Times New Roman" w:eastAsia="Times New Roman" w:hAnsi="Times New Roman" w:cs="Times New Roman"/>
                <w:sz w:val="24"/>
                <w:szCs w:val="24"/>
                <w:lang w:eastAsia="ru-RU"/>
              </w:rPr>
              <w:t xml:space="preserve">объектов муниципальной казны, неустойчивой экономической ситуацией в стране </w:t>
            </w:r>
            <w:r w:rsidR="008A4EEE" w:rsidRPr="008A4EEE">
              <w:rPr>
                <w:rFonts w:ascii="Times New Roman" w:hAnsi="Times New Roman" w:cs="Times New Roman"/>
                <w:sz w:val="24"/>
                <w:szCs w:val="24"/>
              </w:rPr>
              <w:t xml:space="preserve">в связи с введением ограничений, связанных с распространением новой коронавирусной инфекции </w:t>
            </w:r>
            <w:r w:rsidR="008A4EEE" w:rsidRPr="008A4EEE">
              <w:rPr>
                <w:rFonts w:ascii="Times New Roman" w:eastAsia="Calibri" w:hAnsi="Times New Roman" w:cs="Times New Roman"/>
                <w:sz w:val="24"/>
                <w:szCs w:val="24"/>
                <w:lang w:val="en-US"/>
              </w:rPr>
              <w:t>COVID</w:t>
            </w:r>
            <w:r w:rsidR="008A4EEE" w:rsidRPr="008A4EEE">
              <w:rPr>
                <w:rFonts w:ascii="Times New Roman" w:eastAsia="Calibri" w:hAnsi="Times New Roman" w:cs="Times New Roman"/>
                <w:sz w:val="24"/>
                <w:szCs w:val="24"/>
              </w:rPr>
              <w:t xml:space="preserve"> 19</w:t>
            </w:r>
            <w:r w:rsidRPr="008A4EEE">
              <w:rPr>
                <w:rFonts w:ascii="Times New Roman" w:eastAsia="Times New Roman" w:hAnsi="Times New Roman" w:cs="Times New Roman"/>
                <w:sz w:val="24"/>
                <w:szCs w:val="24"/>
                <w:lang w:eastAsia="ru-RU"/>
              </w:rPr>
              <w:t>;</w:t>
            </w:r>
          </w:p>
          <w:p w:rsidR="005932A1" w:rsidRPr="00777B44" w:rsidRDefault="00777B44" w:rsidP="00777B44">
            <w:pPr>
              <w:widowControl w:val="0"/>
              <w:spacing w:after="0" w:line="240" w:lineRule="auto"/>
              <w:jc w:val="both"/>
              <w:rPr>
                <w:rFonts w:ascii="Times New Roman" w:eastAsia="Times New Roman" w:hAnsi="Times New Roman" w:cs="Times New Roman"/>
                <w:sz w:val="24"/>
                <w:szCs w:val="24"/>
                <w:lang w:eastAsia="ru-RU"/>
              </w:rPr>
            </w:pPr>
            <w:r w:rsidRPr="00777B44">
              <w:rPr>
                <w:rFonts w:ascii="Times New Roman" w:eastAsia="Times New Roman" w:hAnsi="Times New Roman" w:cs="Times New Roman"/>
                <w:sz w:val="24"/>
                <w:szCs w:val="24"/>
                <w:lang w:eastAsia="ru-RU"/>
              </w:rPr>
              <w:t>-</w:t>
            </w:r>
            <w:r w:rsidR="005932A1" w:rsidRPr="00777B44">
              <w:rPr>
                <w:rFonts w:ascii="Times New Roman" w:eastAsia="Times New Roman" w:hAnsi="Times New Roman" w:cs="Times New Roman"/>
                <w:sz w:val="24"/>
                <w:szCs w:val="24"/>
                <w:lang w:eastAsia="ru-RU"/>
              </w:rPr>
              <w:t>«Удельный вес приватизированных объектов недвижимости, находящихся в муниципальной собственности МОГО «Ухта», от общего количества объектов недвижимости, находящихся в муниципальной собственности МОГО «Ухта» включённых в Прогнозный план приватизации МОГО «Ухта» в связи с отсутствием спроса на объекты, предлагаемые к приватизации;</w:t>
            </w:r>
          </w:p>
          <w:p w:rsidR="00777B44" w:rsidRPr="00777B44" w:rsidRDefault="005932A1" w:rsidP="00777B44">
            <w:pPr>
              <w:widowControl w:val="0"/>
              <w:autoSpaceDE w:val="0"/>
              <w:autoSpaceDN w:val="0"/>
              <w:adjustRightInd w:val="0"/>
              <w:spacing w:after="0" w:line="240" w:lineRule="auto"/>
              <w:jc w:val="both"/>
              <w:rPr>
                <w:rFonts w:ascii="Times New Roman" w:eastAsiaTheme="minorEastAsia" w:hAnsi="Times New Roman" w:cs="Times New Roman"/>
                <w:iCs/>
                <w:sz w:val="24"/>
                <w:szCs w:val="24"/>
                <w:lang w:eastAsia="ru-RU"/>
              </w:rPr>
            </w:pPr>
            <w:proofErr w:type="gramStart"/>
            <w:r w:rsidRPr="00777B44">
              <w:rPr>
                <w:rFonts w:ascii="Times New Roman" w:eastAsia="Times New Roman" w:hAnsi="Times New Roman" w:cs="Times New Roman"/>
                <w:sz w:val="24"/>
                <w:szCs w:val="24"/>
                <w:lang w:eastAsia="ru-RU"/>
              </w:rPr>
              <w:t>-«Доходы бюджета МОГО «Ухта», полученные от использования имущества, находящегося в муниципальной собственности МОГО «Ухта»</w:t>
            </w:r>
            <w:r w:rsidRPr="00777B44">
              <w:rPr>
                <w:rFonts w:ascii="Times New Roman" w:hAnsi="Times New Roman" w:cs="Times New Roman"/>
                <w:sz w:val="24"/>
                <w:szCs w:val="24"/>
              </w:rPr>
              <w:t xml:space="preserve"> в </w:t>
            </w:r>
            <w:r w:rsidRPr="00777B44">
              <w:rPr>
                <w:rStyle w:val="a9"/>
                <w:rFonts w:ascii="Times New Roman" w:hAnsi="Times New Roman" w:cs="Times New Roman"/>
                <w:sz w:val="24"/>
                <w:szCs w:val="24"/>
              </w:rPr>
              <w:t>связи с перерасчетом арендной платы по договорам аренды земельных участков, предоставленных для целей недропользования в судебном порядке,</w:t>
            </w:r>
            <w:r w:rsidR="008D500D" w:rsidRPr="00777B44">
              <w:rPr>
                <w:rStyle w:val="a9"/>
                <w:rFonts w:ascii="Times New Roman" w:hAnsi="Times New Roman" w:cs="Times New Roman"/>
                <w:sz w:val="24"/>
                <w:szCs w:val="24"/>
              </w:rPr>
              <w:t xml:space="preserve"> </w:t>
            </w:r>
            <w:r w:rsidRPr="00777B44">
              <w:rPr>
                <w:rStyle w:val="a9"/>
                <w:rFonts w:ascii="Times New Roman" w:hAnsi="Times New Roman" w:cs="Times New Roman"/>
                <w:sz w:val="24"/>
                <w:szCs w:val="24"/>
              </w:rPr>
              <w:t xml:space="preserve">низкой платежеспособностью арендаторов, существенным снижением количества договоров аренды, </w:t>
            </w:r>
            <w:r w:rsidR="000C0B73" w:rsidRPr="00777B44">
              <w:rPr>
                <w:rStyle w:val="a9"/>
                <w:rFonts w:ascii="Times New Roman" w:hAnsi="Times New Roman" w:cs="Times New Roman"/>
                <w:sz w:val="24"/>
                <w:szCs w:val="24"/>
              </w:rPr>
              <w:t>п</w:t>
            </w:r>
            <w:r w:rsidR="000C0B73" w:rsidRPr="00777B44">
              <w:rPr>
                <w:rFonts w:ascii="Times New Roman" w:eastAsiaTheme="minorEastAsia" w:hAnsi="Times New Roman" w:cs="Times New Roman"/>
                <w:iCs/>
                <w:sz w:val="24"/>
                <w:szCs w:val="24"/>
                <w:lang w:eastAsia="ru-RU"/>
              </w:rPr>
              <w:t>редоставлением отсрочки и освобождения по арендным платежам как поддержка субъектов МСП в период пандемии;</w:t>
            </w:r>
            <w:proofErr w:type="gramEnd"/>
          </w:p>
          <w:p w:rsidR="005932A1" w:rsidRPr="00777B44" w:rsidRDefault="005932A1" w:rsidP="0066309E">
            <w:pPr>
              <w:widowControl w:val="0"/>
              <w:spacing w:after="0" w:line="240" w:lineRule="auto"/>
              <w:jc w:val="both"/>
              <w:rPr>
                <w:rFonts w:ascii="Times New Roman" w:hAnsi="Times New Roman" w:cs="Times New Roman"/>
                <w:sz w:val="24"/>
                <w:szCs w:val="24"/>
              </w:rPr>
            </w:pPr>
            <w:r w:rsidRPr="00777B44">
              <w:rPr>
                <w:rFonts w:ascii="Times New Roman" w:eastAsia="Times New Roman" w:hAnsi="Times New Roman" w:cs="Times New Roman"/>
                <w:sz w:val="24"/>
                <w:szCs w:val="24"/>
                <w:lang w:eastAsia="ru-RU"/>
              </w:rPr>
              <w:t>-«</w:t>
            </w:r>
            <w:r w:rsidRPr="00777B44">
              <w:rPr>
                <w:rFonts w:ascii="Times New Roman" w:hAnsi="Times New Roman" w:cs="Times New Roman"/>
                <w:sz w:val="24"/>
                <w:szCs w:val="24"/>
              </w:rPr>
              <w:t xml:space="preserve">Уровень ежегодного достижения показателей (индикаторов) подпрограммы» </w:t>
            </w:r>
            <w:r w:rsidRPr="00777B44">
              <w:rPr>
                <w:rFonts w:ascii="Times New Roman" w:eastAsia="Calibri" w:hAnsi="Times New Roman"/>
                <w:sz w:val="24"/>
                <w:szCs w:val="24"/>
              </w:rPr>
              <w:t xml:space="preserve">достигнут на 60% </w:t>
            </w:r>
          </w:p>
        </w:tc>
      </w:tr>
      <w:tr w:rsidR="00A8130A" w:rsidRPr="00476A59" w:rsidTr="00CD3379">
        <w:tc>
          <w:tcPr>
            <w:tcW w:w="655" w:type="dxa"/>
          </w:tcPr>
          <w:p w:rsidR="00A8130A" w:rsidRPr="000C0B73" w:rsidRDefault="00A8130A" w:rsidP="00081DE9">
            <w:pPr>
              <w:spacing w:after="0" w:line="240" w:lineRule="auto"/>
              <w:jc w:val="center"/>
              <w:rPr>
                <w:rFonts w:ascii="Times New Roman" w:eastAsia="Arial Unicode MS" w:hAnsi="Times New Roman" w:cs="Arial Unicode MS"/>
                <w:sz w:val="24"/>
                <w:szCs w:val="24"/>
                <w:lang w:eastAsia="ru-RU"/>
              </w:rPr>
            </w:pPr>
            <w:r>
              <w:rPr>
                <w:rFonts w:ascii="Times New Roman" w:eastAsia="Arial Unicode MS" w:hAnsi="Times New Roman" w:cs="Arial Unicode MS"/>
                <w:sz w:val="24"/>
                <w:szCs w:val="24"/>
                <w:lang w:eastAsia="ru-RU"/>
              </w:rPr>
              <w:lastRenderedPageBreak/>
              <w:t>7.5.</w:t>
            </w:r>
          </w:p>
        </w:tc>
        <w:tc>
          <w:tcPr>
            <w:tcW w:w="2410" w:type="dxa"/>
          </w:tcPr>
          <w:p w:rsidR="00A8130A" w:rsidRDefault="00A8130A" w:rsidP="00A8130A">
            <w:pPr>
              <w:spacing w:after="0" w:line="240" w:lineRule="auto"/>
              <w:ind w:left="34"/>
              <w:rPr>
                <w:rFonts w:ascii="Times New Roman" w:eastAsia="Arial Unicode MS" w:hAnsi="Times New Roman" w:cs="Arial Unicode MS"/>
                <w:sz w:val="24"/>
                <w:szCs w:val="24"/>
                <w:lang w:eastAsia="ru-RU"/>
              </w:rPr>
            </w:pPr>
            <w:r w:rsidRPr="000C0B73">
              <w:rPr>
                <w:rFonts w:ascii="Times New Roman" w:eastAsia="Arial Unicode MS" w:hAnsi="Times New Roman" w:cs="Arial Unicode MS"/>
                <w:sz w:val="24"/>
                <w:szCs w:val="24"/>
                <w:lang w:eastAsia="ru-RU"/>
              </w:rPr>
              <w:t xml:space="preserve">Подпрограмма </w:t>
            </w:r>
            <w:r>
              <w:rPr>
                <w:rFonts w:ascii="Times New Roman" w:eastAsia="Arial Unicode MS" w:hAnsi="Times New Roman" w:cs="Arial Unicode MS"/>
                <w:sz w:val="24"/>
                <w:szCs w:val="24"/>
                <w:lang w:eastAsia="ru-RU"/>
              </w:rPr>
              <w:t>5</w:t>
            </w:r>
            <w:r w:rsidRPr="000C0B73">
              <w:rPr>
                <w:rFonts w:ascii="Times New Roman" w:eastAsia="Arial Unicode MS" w:hAnsi="Times New Roman" w:cs="Arial Unicode MS"/>
                <w:sz w:val="24"/>
                <w:szCs w:val="24"/>
                <w:lang w:eastAsia="ru-RU"/>
              </w:rPr>
              <w:t>.</w:t>
            </w:r>
          </w:p>
          <w:p w:rsidR="00A8130A" w:rsidRDefault="00A8130A" w:rsidP="00D661F3">
            <w:pPr>
              <w:spacing w:after="0" w:line="240" w:lineRule="auto"/>
              <w:ind w:left="34"/>
              <w:rPr>
                <w:rFonts w:ascii="Times New Roman" w:eastAsia="Arial Unicode MS" w:hAnsi="Times New Roman" w:cs="Arial Unicode MS"/>
                <w:sz w:val="24"/>
                <w:szCs w:val="24"/>
                <w:lang w:eastAsia="ru-RU"/>
              </w:rPr>
            </w:pPr>
            <w:r>
              <w:rPr>
                <w:rFonts w:ascii="Times New Roman" w:eastAsia="Arial Unicode MS" w:hAnsi="Times New Roman" w:cs="Arial Unicode MS"/>
                <w:sz w:val="24"/>
                <w:szCs w:val="24"/>
                <w:lang w:eastAsia="ru-RU"/>
              </w:rPr>
              <w:t>«Информационное общество»</w:t>
            </w:r>
          </w:p>
          <w:p w:rsidR="008D61E1" w:rsidRPr="000C0B73" w:rsidRDefault="008D61E1" w:rsidP="00D661F3">
            <w:pPr>
              <w:spacing w:after="0" w:line="240" w:lineRule="auto"/>
              <w:ind w:left="34"/>
              <w:rPr>
                <w:rFonts w:ascii="Times New Roman" w:eastAsia="Arial Unicode MS" w:hAnsi="Times New Roman" w:cs="Arial Unicode MS"/>
                <w:sz w:val="24"/>
                <w:szCs w:val="24"/>
                <w:lang w:eastAsia="ru-RU"/>
              </w:rPr>
            </w:pPr>
          </w:p>
        </w:tc>
        <w:tc>
          <w:tcPr>
            <w:tcW w:w="851" w:type="dxa"/>
          </w:tcPr>
          <w:p w:rsidR="00A8130A" w:rsidRPr="000C0B73" w:rsidRDefault="00A8130A" w:rsidP="00081DE9">
            <w:pPr>
              <w:spacing w:after="0" w:line="240" w:lineRule="auto"/>
              <w:ind w:right="4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4" w:type="dxa"/>
          </w:tcPr>
          <w:p w:rsidR="00A8130A" w:rsidRPr="000C0B73" w:rsidRDefault="00A8130A" w:rsidP="00081DE9">
            <w:pPr>
              <w:spacing w:after="0" w:line="240" w:lineRule="auto"/>
              <w:ind w:right="4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244" w:type="dxa"/>
          </w:tcPr>
          <w:p w:rsidR="00A8130A" w:rsidRPr="000C0B73" w:rsidRDefault="00A8130A" w:rsidP="000C0B73">
            <w:pPr>
              <w:widowControl w:val="0"/>
              <w:spacing w:after="0" w:line="240" w:lineRule="auto"/>
              <w:jc w:val="both"/>
              <w:rPr>
                <w:rFonts w:ascii="Times New Roman" w:hAnsi="Times New Roman" w:cs="Times New Roman"/>
                <w:sz w:val="24"/>
                <w:szCs w:val="24"/>
              </w:rPr>
            </w:pPr>
          </w:p>
        </w:tc>
      </w:tr>
      <w:tr w:rsidR="005932A1" w:rsidRPr="00476A59" w:rsidTr="00CD3379">
        <w:tc>
          <w:tcPr>
            <w:tcW w:w="655" w:type="dxa"/>
          </w:tcPr>
          <w:p w:rsidR="005932A1" w:rsidRPr="00DC7FA8" w:rsidRDefault="005932A1" w:rsidP="00081DE9">
            <w:pPr>
              <w:spacing w:after="0" w:line="240" w:lineRule="auto"/>
              <w:jc w:val="center"/>
              <w:rPr>
                <w:rFonts w:ascii="Times New Roman" w:eastAsia="Arial Unicode MS" w:hAnsi="Times New Roman" w:cs="Arial Unicode MS"/>
                <w:b/>
                <w:sz w:val="24"/>
                <w:szCs w:val="24"/>
                <w:lang w:val="ru" w:eastAsia="ru-RU"/>
              </w:rPr>
            </w:pPr>
            <w:r w:rsidRPr="00DC7FA8">
              <w:rPr>
                <w:rFonts w:ascii="Times New Roman" w:eastAsia="Arial Unicode MS" w:hAnsi="Times New Roman" w:cs="Arial Unicode MS"/>
                <w:b/>
                <w:sz w:val="24"/>
                <w:szCs w:val="24"/>
                <w:lang w:val="ru" w:eastAsia="ru-RU"/>
              </w:rPr>
              <w:t>8</w:t>
            </w:r>
          </w:p>
        </w:tc>
        <w:tc>
          <w:tcPr>
            <w:tcW w:w="2410" w:type="dxa"/>
          </w:tcPr>
          <w:p w:rsidR="008D61E1" w:rsidRPr="00DC7FA8" w:rsidRDefault="005932A1" w:rsidP="00FC541E">
            <w:pPr>
              <w:spacing w:after="0" w:line="240" w:lineRule="auto"/>
              <w:rPr>
                <w:rFonts w:ascii="Times New Roman" w:eastAsia="Arial Unicode MS" w:hAnsi="Times New Roman" w:cs="Arial Unicode MS"/>
                <w:b/>
                <w:sz w:val="24"/>
                <w:szCs w:val="24"/>
                <w:lang w:val="ru" w:eastAsia="ru-RU"/>
              </w:rPr>
            </w:pPr>
            <w:r w:rsidRPr="00DC7FA8">
              <w:rPr>
                <w:rFonts w:ascii="Times New Roman" w:eastAsia="Arial Unicode MS" w:hAnsi="Times New Roman" w:cs="Arial Unicode MS"/>
                <w:b/>
                <w:sz w:val="24"/>
                <w:szCs w:val="24"/>
                <w:lang w:val="ru" w:eastAsia="ru-RU"/>
              </w:rPr>
              <w:t xml:space="preserve">Безопасность жизнедеятельности населения </w:t>
            </w:r>
          </w:p>
        </w:tc>
        <w:tc>
          <w:tcPr>
            <w:tcW w:w="851" w:type="dxa"/>
          </w:tcPr>
          <w:p w:rsidR="005932A1" w:rsidRPr="00DC7FA8" w:rsidRDefault="005932A1" w:rsidP="008278EA">
            <w:pPr>
              <w:spacing w:after="0" w:line="240" w:lineRule="auto"/>
              <w:ind w:right="40"/>
              <w:jc w:val="center"/>
              <w:rPr>
                <w:rFonts w:ascii="Times New Roman" w:eastAsia="Times New Roman" w:hAnsi="Times New Roman" w:cs="Times New Roman"/>
                <w:b/>
                <w:sz w:val="24"/>
                <w:szCs w:val="24"/>
                <w:lang w:eastAsia="ru-RU"/>
              </w:rPr>
            </w:pPr>
            <w:r w:rsidRPr="00DC7FA8">
              <w:rPr>
                <w:rFonts w:ascii="Times New Roman" w:eastAsia="Times New Roman" w:hAnsi="Times New Roman" w:cs="Times New Roman"/>
                <w:b/>
                <w:sz w:val="24"/>
                <w:szCs w:val="24"/>
                <w:lang w:eastAsia="ru-RU"/>
              </w:rPr>
              <w:t>31</w:t>
            </w:r>
          </w:p>
        </w:tc>
        <w:tc>
          <w:tcPr>
            <w:tcW w:w="1134" w:type="dxa"/>
          </w:tcPr>
          <w:p w:rsidR="005932A1" w:rsidRPr="00DC7FA8" w:rsidRDefault="005932A1" w:rsidP="00DC7FA8">
            <w:pPr>
              <w:spacing w:after="0" w:line="240" w:lineRule="auto"/>
              <w:ind w:right="40"/>
              <w:jc w:val="center"/>
              <w:rPr>
                <w:rFonts w:ascii="Times New Roman" w:eastAsia="Times New Roman" w:hAnsi="Times New Roman" w:cs="Times New Roman"/>
                <w:b/>
                <w:sz w:val="24"/>
                <w:szCs w:val="24"/>
                <w:lang w:eastAsia="ru-RU"/>
              </w:rPr>
            </w:pPr>
            <w:r w:rsidRPr="00DC7FA8">
              <w:rPr>
                <w:rFonts w:ascii="Times New Roman" w:eastAsia="Times New Roman" w:hAnsi="Times New Roman" w:cs="Times New Roman"/>
                <w:b/>
                <w:sz w:val="24"/>
                <w:szCs w:val="24"/>
                <w:lang w:eastAsia="ru-RU"/>
              </w:rPr>
              <w:t>2</w:t>
            </w:r>
            <w:r w:rsidR="00DC7FA8" w:rsidRPr="00DC7FA8">
              <w:rPr>
                <w:rFonts w:ascii="Times New Roman" w:eastAsia="Times New Roman" w:hAnsi="Times New Roman" w:cs="Times New Roman"/>
                <w:b/>
                <w:sz w:val="24"/>
                <w:szCs w:val="24"/>
                <w:lang w:eastAsia="ru-RU"/>
              </w:rPr>
              <w:t>3</w:t>
            </w:r>
          </w:p>
        </w:tc>
        <w:tc>
          <w:tcPr>
            <w:tcW w:w="5244" w:type="dxa"/>
          </w:tcPr>
          <w:p w:rsidR="005932A1" w:rsidRPr="00476A59" w:rsidRDefault="005932A1" w:rsidP="003E62ED">
            <w:pPr>
              <w:autoSpaceDE w:val="0"/>
              <w:autoSpaceDN w:val="0"/>
              <w:adjustRightInd w:val="0"/>
              <w:spacing w:after="0" w:line="240" w:lineRule="auto"/>
              <w:jc w:val="both"/>
              <w:rPr>
                <w:rFonts w:ascii="Times New Roman" w:eastAsia="Times New Roman" w:hAnsi="Times New Roman" w:cs="Times New Roman"/>
                <w:b/>
                <w:sz w:val="24"/>
                <w:szCs w:val="24"/>
                <w:highlight w:val="yellow"/>
                <w:lang w:eastAsia="ru-RU"/>
              </w:rPr>
            </w:pPr>
          </w:p>
        </w:tc>
      </w:tr>
      <w:tr w:rsidR="005932A1" w:rsidRPr="00476A59" w:rsidTr="00CD3379">
        <w:tc>
          <w:tcPr>
            <w:tcW w:w="655" w:type="dxa"/>
          </w:tcPr>
          <w:p w:rsidR="005932A1" w:rsidRPr="00DC7FA8" w:rsidRDefault="005932A1" w:rsidP="00081DE9">
            <w:pPr>
              <w:spacing w:after="0" w:line="240" w:lineRule="auto"/>
              <w:jc w:val="center"/>
              <w:rPr>
                <w:rFonts w:ascii="Times New Roman" w:eastAsia="Arial Unicode MS" w:hAnsi="Times New Roman" w:cs="Arial Unicode MS"/>
                <w:sz w:val="24"/>
                <w:szCs w:val="24"/>
                <w:lang w:eastAsia="ru-RU"/>
              </w:rPr>
            </w:pPr>
            <w:r w:rsidRPr="00DC7FA8">
              <w:rPr>
                <w:rFonts w:ascii="Times New Roman" w:eastAsia="Arial Unicode MS" w:hAnsi="Times New Roman" w:cs="Arial Unicode MS"/>
                <w:sz w:val="24"/>
                <w:szCs w:val="24"/>
                <w:lang w:eastAsia="ru-RU"/>
              </w:rPr>
              <w:t>8.1.</w:t>
            </w:r>
          </w:p>
        </w:tc>
        <w:tc>
          <w:tcPr>
            <w:tcW w:w="2410" w:type="dxa"/>
          </w:tcPr>
          <w:p w:rsidR="005932A1" w:rsidRPr="00DC7FA8" w:rsidRDefault="005932A1" w:rsidP="00182667">
            <w:pPr>
              <w:spacing w:after="0" w:line="240" w:lineRule="auto"/>
              <w:rPr>
                <w:rFonts w:ascii="Times New Roman" w:eastAsia="Arial Unicode MS" w:hAnsi="Times New Roman" w:cs="Arial Unicode MS"/>
                <w:b/>
                <w:sz w:val="24"/>
                <w:szCs w:val="24"/>
                <w:lang w:eastAsia="ru-RU"/>
              </w:rPr>
            </w:pPr>
            <w:r w:rsidRPr="00DC7FA8">
              <w:rPr>
                <w:rFonts w:ascii="Times New Roman" w:eastAsia="Arial Unicode MS" w:hAnsi="Times New Roman" w:cs="Arial Unicode MS"/>
                <w:sz w:val="24"/>
                <w:szCs w:val="24"/>
                <w:lang w:eastAsia="ru-RU"/>
              </w:rPr>
              <w:t>Подпрограмма 1. «</w:t>
            </w:r>
            <w:r w:rsidRPr="00DC7FA8">
              <w:rPr>
                <w:rFonts w:ascii="Times New Roman" w:eastAsia="Arial Unicode MS" w:hAnsi="Times New Roman" w:cs="Arial Unicode MS"/>
                <w:sz w:val="24"/>
                <w:szCs w:val="24"/>
                <w:lang w:val="ru" w:eastAsia="ru-RU"/>
              </w:rPr>
              <w:t>Защита населения и территории городского округа</w:t>
            </w:r>
            <w:r w:rsidRPr="00DC7FA8">
              <w:rPr>
                <w:rFonts w:ascii="Times New Roman" w:eastAsia="Arial Unicode MS" w:hAnsi="Times New Roman" w:cs="Arial Unicode MS"/>
                <w:sz w:val="24"/>
                <w:szCs w:val="24"/>
                <w:lang w:eastAsia="ru-RU"/>
              </w:rPr>
              <w:t>»</w:t>
            </w:r>
          </w:p>
        </w:tc>
        <w:tc>
          <w:tcPr>
            <w:tcW w:w="851" w:type="dxa"/>
          </w:tcPr>
          <w:p w:rsidR="005932A1" w:rsidRPr="00DC7FA8" w:rsidRDefault="005932A1" w:rsidP="002B63D3">
            <w:pPr>
              <w:spacing w:after="0" w:line="240" w:lineRule="auto"/>
              <w:ind w:right="40"/>
              <w:jc w:val="center"/>
              <w:rPr>
                <w:rFonts w:ascii="Times New Roman" w:eastAsia="Times New Roman" w:hAnsi="Times New Roman" w:cs="Times New Roman"/>
                <w:sz w:val="24"/>
                <w:szCs w:val="24"/>
                <w:lang w:eastAsia="ru-RU"/>
              </w:rPr>
            </w:pPr>
            <w:r w:rsidRPr="00DC7FA8">
              <w:rPr>
                <w:rFonts w:ascii="Times New Roman" w:eastAsia="Times New Roman" w:hAnsi="Times New Roman" w:cs="Times New Roman"/>
                <w:sz w:val="24"/>
                <w:szCs w:val="24"/>
                <w:lang w:eastAsia="ru-RU"/>
              </w:rPr>
              <w:t>24</w:t>
            </w:r>
          </w:p>
        </w:tc>
        <w:tc>
          <w:tcPr>
            <w:tcW w:w="1134" w:type="dxa"/>
          </w:tcPr>
          <w:p w:rsidR="005932A1" w:rsidRPr="00DC7FA8" w:rsidRDefault="005932A1" w:rsidP="00DC7FA8">
            <w:pPr>
              <w:spacing w:after="0" w:line="240" w:lineRule="auto"/>
              <w:ind w:right="40"/>
              <w:jc w:val="center"/>
              <w:rPr>
                <w:rFonts w:ascii="Times New Roman" w:eastAsia="Times New Roman" w:hAnsi="Times New Roman" w:cs="Times New Roman"/>
                <w:sz w:val="24"/>
                <w:szCs w:val="24"/>
                <w:lang w:eastAsia="ru-RU"/>
              </w:rPr>
            </w:pPr>
            <w:r w:rsidRPr="00DC7FA8">
              <w:rPr>
                <w:rFonts w:ascii="Times New Roman" w:eastAsia="Times New Roman" w:hAnsi="Times New Roman" w:cs="Times New Roman"/>
                <w:sz w:val="24"/>
                <w:szCs w:val="24"/>
                <w:lang w:eastAsia="ru-RU"/>
              </w:rPr>
              <w:t>1</w:t>
            </w:r>
            <w:r w:rsidR="00DC7FA8">
              <w:rPr>
                <w:rFonts w:ascii="Times New Roman" w:eastAsia="Times New Roman" w:hAnsi="Times New Roman" w:cs="Times New Roman"/>
                <w:sz w:val="24"/>
                <w:szCs w:val="24"/>
                <w:lang w:eastAsia="ru-RU"/>
              </w:rPr>
              <w:t>6</w:t>
            </w:r>
          </w:p>
        </w:tc>
        <w:tc>
          <w:tcPr>
            <w:tcW w:w="5244" w:type="dxa"/>
          </w:tcPr>
          <w:p w:rsidR="005932A1" w:rsidRPr="00DC7FA8" w:rsidRDefault="005932A1" w:rsidP="00EA5841">
            <w:pPr>
              <w:pStyle w:val="a8"/>
              <w:jc w:val="both"/>
              <w:rPr>
                <w:rFonts w:ascii="Times New Roman" w:hAnsi="Times New Roman" w:cs="Times New Roman"/>
                <w:sz w:val="24"/>
                <w:szCs w:val="24"/>
                <w:lang w:eastAsia="ru-RU"/>
              </w:rPr>
            </w:pPr>
            <w:r w:rsidRPr="00DC7FA8">
              <w:rPr>
                <w:rFonts w:ascii="Times New Roman" w:hAnsi="Times New Roman" w:cs="Times New Roman"/>
                <w:sz w:val="24"/>
                <w:szCs w:val="24"/>
                <w:lang w:eastAsia="ru-RU"/>
              </w:rPr>
              <w:t xml:space="preserve">Не достигнуты запланированные значения </w:t>
            </w:r>
            <w:r w:rsidR="00DC7FA8" w:rsidRPr="00DC7FA8">
              <w:rPr>
                <w:rFonts w:ascii="Times New Roman" w:hAnsi="Times New Roman" w:cs="Times New Roman"/>
                <w:sz w:val="24"/>
                <w:szCs w:val="24"/>
                <w:lang w:eastAsia="ru-RU"/>
              </w:rPr>
              <w:t>8</w:t>
            </w:r>
            <w:r w:rsidRPr="00DC7FA8">
              <w:rPr>
                <w:rFonts w:ascii="Times New Roman" w:hAnsi="Times New Roman" w:cs="Times New Roman"/>
                <w:sz w:val="24"/>
                <w:szCs w:val="24"/>
                <w:lang w:eastAsia="ru-RU"/>
              </w:rPr>
              <w:t xml:space="preserve"> индикаторов:</w:t>
            </w:r>
          </w:p>
          <w:p w:rsidR="005932A1" w:rsidRPr="00DC7FA8" w:rsidRDefault="005932A1" w:rsidP="002B63D3">
            <w:pPr>
              <w:widowControl w:val="0"/>
              <w:autoSpaceDE w:val="0"/>
              <w:autoSpaceDN w:val="0"/>
              <w:adjustRightInd w:val="0"/>
              <w:spacing w:after="0" w:line="240" w:lineRule="auto"/>
              <w:ind w:left="20" w:right="20"/>
              <w:jc w:val="both"/>
              <w:rPr>
                <w:rFonts w:ascii="Times New Roman" w:eastAsia="Times New Roman" w:hAnsi="Times New Roman" w:cs="Times New Roman"/>
                <w:color w:val="000000"/>
                <w:sz w:val="24"/>
                <w:szCs w:val="24"/>
                <w:lang w:eastAsia="ru-RU"/>
              </w:rPr>
            </w:pPr>
            <w:r w:rsidRPr="00DC7FA8">
              <w:rPr>
                <w:rFonts w:ascii="Times New Roman" w:eastAsia="Times New Roman" w:hAnsi="Times New Roman" w:cs="Times New Roman"/>
                <w:color w:val="000000"/>
                <w:sz w:val="24"/>
                <w:szCs w:val="24"/>
                <w:lang w:eastAsia="ru-RU"/>
              </w:rPr>
              <w:t xml:space="preserve">-«Уровень преступности (количество зарегистрированных преступлений на 100 тыс. </w:t>
            </w:r>
            <w:r w:rsidRPr="00DC7FA8">
              <w:rPr>
                <w:rFonts w:ascii="Times New Roman" w:eastAsia="Times New Roman" w:hAnsi="Times New Roman" w:cs="Times New Roman"/>
                <w:color w:val="000000"/>
                <w:sz w:val="24"/>
                <w:szCs w:val="24"/>
                <w:lang w:eastAsia="ru-RU"/>
              </w:rPr>
              <w:lastRenderedPageBreak/>
              <w:t xml:space="preserve">человек)» в связи с увеличением количества преступлений экономической направленности, преступлений, совершенных в общественных местах, совершенных несовершеннолетними;  </w:t>
            </w:r>
          </w:p>
          <w:p w:rsidR="005932A1" w:rsidRPr="00DC7FA8" w:rsidRDefault="005932A1" w:rsidP="002B63D3">
            <w:pPr>
              <w:widowControl w:val="0"/>
              <w:autoSpaceDE w:val="0"/>
              <w:autoSpaceDN w:val="0"/>
              <w:adjustRightInd w:val="0"/>
              <w:spacing w:after="0" w:line="240" w:lineRule="auto"/>
              <w:ind w:left="20" w:right="20"/>
              <w:jc w:val="both"/>
              <w:rPr>
                <w:rFonts w:ascii="Times New Roman" w:eastAsia="Times New Roman" w:hAnsi="Times New Roman" w:cs="Times New Roman"/>
                <w:color w:val="000000"/>
                <w:sz w:val="24"/>
                <w:szCs w:val="24"/>
                <w:lang w:eastAsia="ru-RU"/>
              </w:rPr>
            </w:pPr>
            <w:r w:rsidRPr="00DC7FA8">
              <w:rPr>
                <w:rFonts w:ascii="Times New Roman" w:eastAsia="Times New Roman" w:hAnsi="Times New Roman" w:cs="Times New Roman"/>
                <w:color w:val="000000"/>
                <w:sz w:val="24"/>
                <w:szCs w:val="24"/>
                <w:lang w:eastAsia="ru-RU"/>
              </w:rPr>
              <w:t>-«Количество пожаров» в связи с изменением статистического учёта пожаров их количество увеличилось на 6</w:t>
            </w:r>
            <w:r w:rsidR="00DC7FA8" w:rsidRPr="00DC7FA8">
              <w:rPr>
                <w:rFonts w:ascii="Times New Roman" w:eastAsia="Times New Roman" w:hAnsi="Times New Roman" w:cs="Times New Roman"/>
                <w:color w:val="000000"/>
                <w:sz w:val="24"/>
                <w:szCs w:val="24"/>
                <w:lang w:eastAsia="ru-RU"/>
              </w:rPr>
              <w:t>2</w:t>
            </w:r>
            <w:r w:rsidRPr="00DC7FA8">
              <w:rPr>
                <w:rFonts w:ascii="Times New Roman" w:eastAsia="Times New Roman" w:hAnsi="Times New Roman" w:cs="Times New Roman"/>
                <w:color w:val="000000"/>
                <w:sz w:val="24"/>
                <w:szCs w:val="24"/>
                <w:lang w:eastAsia="ru-RU"/>
              </w:rPr>
              <w:t>,</w:t>
            </w:r>
            <w:r w:rsidR="00DC7FA8" w:rsidRPr="00DC7FA8">
              <w:rPr>
                <w:rFonts w:ascii="Times New Roman" w:eastAsia="Times New Roman" w:hAnsi="Times New Roman" w:cs="Times New Roman"/>
                <w:color w:val="000000"/>
                <w:sz w:val="24"/>
                <w:szCs w:val="24"/>
                <w:lang w:eastAsia="ru-RU"/>
              </w:rPr>
              <w:t>4</w:t>
            </w:r>
            <w:r w:rsidRPr="00DC7FA8">
              <w:rPr>
                <w:rFonts w:ascii="Times New Roman" w:eastAsia="Times New Roman" w:hAnsi="Times New Roman" w:cs="Times New Roman"/>
                <w:color w:val="000000"/>
                <w:sz w:val="24"/>
                <w:szCs w:val="24"/>
                <w:lang w:eastAsia="ru-RU"/>
              </w:rPr>
              <w:t xml:space="preserve">%; </w:t>
            </w:r>
          </w:p>
          <w:p w:rsidR="005932A1" w:rsidRPr="00DC7FA8" w:rsidRDefault="005932A1" w:rsidP="002B63D3">
            <w:pPr>
              <w:widowControl w:val="0"/>
              <w:autoSpaceDE w:val="0"/>
              <w:autoSpaceDN w:val="0"/>
              <w:adjustRightInd w:val="0"/>
              <w:spacing w:after="0" w:line="240" w:lineRule="auto"/>
              <w:ind w:left="20" w:right="20"/>
              <w:jc w:val="both"/>
              <w:rPr>
                <w:rFonts w:ascii="Times New Roman" w:eastAsia="Times New Roman" w:hAnsi="Times New Roman" w:cs="Times New Roman"/>
                <w:color w:val="000000"/>
                <w:sz w:val="24"/>
                <w:szCs w:val="24"/>
                <w:lang w:eastAsia="ru-RU"/>
              </w:rPr>
            </w:pPr>
            <w:r w:rsidRPr="00DC7FA8">
              <w:rPr>
                <w:rFonts w:ascii="Times New Roman" w:eastAsia="Times New Roman" w:hAnsi="Times New Roman" w:cs="Times New Roman"/>
                <w:color w:val="000000"/>
                <w:sz w:val="24"/>
                <w:szCs w:val="24"/>
                <w:lang w:eastAsia="ru-RU"/>
              </w:rPr>
              <w:t>-«Количество разработанной проектно-сметной документации» в связи с отсутствием финансирования;</w:t>
            </w:r>
          </w:p>
          <w:p w:rsidR="005932A1" w:rsidRPr="00DC7FA8" w:rsidRDefault="005932A1" w:rsidP="002B63D3">
            <w:pPr>
              <w:widowControl w:val="0"/>
              <w:autoSpaceDE w:val="0"/>
              <w:autoSpaceDN w:val="0"/>
              <w:adjustRightInd w:val="0"/>
              <w:spacing w:after="0" w:line="240" w:lineRule="auto"/>
              <w:ind w:left="20" w:right="20"/>
              <w:jc w:val="both"/>
              <w:rPr>
                <w:rFonts w:ascii="Times New Roman" w:eastAsia="Times New Roman" w:hAnsi="Times New Roman" w:cs="Times New Roman"/>
                <w:color w:val="000000"/>
                <w:sz w:val="24"/>
                <w:szCs w:val="24"/>
                <w:lang w:eastAsia="ru-RU"/>
              </w:rPr>
            </w:pPr>
            <w:r w:rsidRPr="00DC7FA8">
              <w:rPr>
                <w:rFonts w:ascii="Times New Roman" w:eastAsia="Times New Roman" w:hAnsi="Times New Roman" w:cs="Times New Roman"/>
                <w:color w:val="000000"/>
                <w:sz w:val="24"/>
                <w:szCs w:val="24"/>
                <w:lang w:eastAsia="ru-RU"/>
              </w:rPr>
              <w:t>-«Количество построенных объектов профилактики пожарной безопасности»  в связи с отсутствием финансирования;</w:t>
            </w:r>
          </w:p>
          <w:p w:rsidR="005932A1" w:rsidRPr="00DC7FA8" w:rsidRDefault="005932A1" w:rsidP="002B63D3">
            <w:pPr>
              <w:pStyle w:val="a8"/>
              <w:jc w:val="both"/>
              <w:rPr>
                <w:rFonts w:ascii="Times New Roman" w:eastAsia="Times New Roman" w:hAnsi="Times New Roman" w:cs="Times New Roman"/>
                <w:color w:val="000000"/>
                <w:sz w:val="24"/>
                <w:szCs w:val="24"/>
                <w:lang w:eastAsia="ru-RU"/>
              </w:rPr>
            </w:pPr>
            <w:r w:rsidRPr="00DC7FA8">
              <w:rPr>
                <w:rFonts w:ascii="Times New Roman" w:eastAsia="Times New Roman" w:hAnsi="Times New Roman" w:cs="Times New Roman"/>
                <w:color w:val="000000"/>
                <w:sz w:val="24"/>
                <w:szCs w:val="24"/>
                <w:lang w:eastAsia="ru-RU"/>
              </w:rPr>
              <w:t xml:space="preserve">-«Доля паспортизированных объектов в общем количестве критически важных и потенциально опасных объектов, объектов жизнеобеспечения, образования, культуры и спорта и мест массового пребывания людей» в связи с введением вновь зарегистрированных </w:t>
            </w:r>
            <w:r w:rsidR="00DC7FA8" w:rsidRPr="00DC7FA8">
              <w:rPr>
                <w:rFonts w:ascii="Times New Roman" w:eastAsia="Times New Roman" w:hAnsi="Times New Roman" w:cs="Times New Roman"/>
                <w:color w:val="000000"/>
                <w:sz w:val="24"/>
                <w:szCs w:val="24"/>
                <w:lang w:eastAsia="ru-RU"/>
              </w:rPr>
              <w:t>17</w:t>
            </w:r>
            <w:r w:rsidRPr="00DC7FA8">
              <w:rPr>
                <w:rFonts w:ascii="Times New Roman" w:eastAsia="Times New Roman" w:hAnsi="Times New Roman" w:cs="Times New Roman"/>
                <w:color w:val="000000"/>
                <w:sz w:val="24"/>
                <w:szCs w:val="24"/>
                <w:lang w:eastAsia="ru-RU"/>
              </w:rPr>
              <w:t xml:space="preserve"> объектов, подлежащих паспортизации, паспорта которых находятся на согласовании в территориальных органах безопасности;</w:t>
            </w:r>
          </w:p>
          <w:p w:rsidR="0066309E" w:rsidRPr="008A4EEE" w:rsidRDefault="00DC7FA8" w:rsidP="00DC7FA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202124"/>
                <w:sz w:val="24"/>
                <w:szCs w:val="24"/>
                <w:shd w:val="clear" w:color="auto" w:fill="FFFFFF"/>
                <w:lang w:eastAsia="ru-RU"/>
              </w:rPr>
            </w:pPr>
            <w:r w:rsidRPr="00DC7FA8">
              <w:rPr>
                <w:rFonts w:ascii="Times New Roman" w:hAnsi="Times New Roman" w:cs="Times New Roman"/>
                <w:sz w:val="24"/>
                <w:szCs w:val="24"/>
                <w:lang w:eastAsia="ru-RU"/>
              </w:rPr>
              <w:t>-</w:t>
            </w:r>
            <w:r>
              <w:rPr>
                <w:rFonts w:ascii="Times New Roman" w:hAnsi="Times New Roman" w:cs="Times New Roman"/>
                <w:sz w:val="24"/>
                <w:szCs w:val="24"/>
                <w:lang w:eastAsia="ru-RU"/>
              </w:rPr>
              <w:t>«</w:t>
            </w:r>
            <w:r w:rsidRPr="00DC7FA8">
              <w:rPr>
                <w:rFonts w:ascii="Times New Roman" w:eastAsia="Times New Roman" w:hAnsi="Times New Roman" w:cs="Times New Roman"/>
                <w:sz w:val="24"/>
                <w:szCs w:val="24"/>
                <w:lang w:eastAsia="ru-RU"/>
              </w:rPr>
              <w:t>Количество проведенных недель здоровья в общеобразовательных учреждениях МОГО «Ухта»</w:t>
            </w:r>
            <w:r>
              <w:rPr>
                <w:rFonts w:ascii="Times New Roman" w:eastAsia="Times New Roman" w:hAnsi="Times New Roman" w:cs="Times New Roman"/>
                <w:sz w:val="24"/>
                <w:szCs w:val="24"/>
                <w:lang w:eastAsia="ru-RU"/>
              </w:rPr>
              <w:t>, «</w:t>
            </w:r>
            <w:r w:rsidRPr="00DC7FA8">
              <w:rPr>
                <w:rFonts w:ascii="Times New Roman" w:eastAsia="Times New Roman" w:hAnsi="Times New Roman" w:cs="Times New Roman"/>
                <w:sz w:val="24"/>
                <w:szCs w:val="24"/>
                <w:lang w:eastAsia="ru-RU"/>
              </w:rPr>
              <w:t>Количество организованных и проведенных муниципальных олимпиад на лучшую творческую работу среди учащихся образовательных учреждений по вопросам профилактики наркомании</w:t>
            </w:r>
            <w:r w:rsidRPr="008A4EEE">
              <w:rPr>
                <w:rFonts w:ascii="Times New Roman" w:eastAsia="Times New Roman" w:hAnsi="Times New Roman" w:cs="Times New Roman"/>
                <w:sz w:val="24"/>
                <w:szCs w:val="24"/>
                <w:lang w:eastAsia="ru-RU"/>
              </w:rPr>
              <w:t xml:space="preserve">» по причине </w:t>
            </w:r>
            <w:r w:rsidRPr="008A4EEE">
              <w:rPr>
                <w:rFonts w:ascii="Times New Roman" w:eastAsia="Times New Roman" w:hAnsi="Times New Roman" w:cs="Times New Roman"/>
                <w:color w:val="202124"/>
                <w:sz w:val="24"/>
                <w:szCs w:val="24"/>
                <w:shd w:val="clear" w:color="auto" w:fill="FFFFFF"/>
                <w:lang w:eastAsia="ru-RU"/>
              </w:rPr>
              <w:t>отмены мероприятий вследствие действия</w:t>
            </w:r>
            <w:r w:rsidRPr="008A4EEE">
              <w:rPr>
                <w:rFonts w:ascii="Times New Roman" w:eastAsia="Times New Roman" w:hAnsi="Times New Roman" w:cs="Times New Roman"/>
                <w:sz w:val="24"/>
                <w:szCs w:val="24"/>
                <w:lang w:eastAsia="ru-RU"/>
              </w:rPr>
              <w:t xml:space="preserve"> режима повышенной готовности </w:t>
            </w:r>
            <w:r w:rsidR="008A4EEE" w:rsidRPr="008A4EEE">
              <w:rPr>
                <w:rFonts w:ascii="Times New Roman" w:hAnsi="Times New Roman" w:cs="Times New Roman"/>
                <w:sz w:val="24"/>
                <w:szCs w:val="24"/>
              </w:rPr>
              <w:t xml:space="preserve">в связи с введением ограничений, связанных с распространением новой коронавирусной инфекции </w:t>
            </w:r>
            <w:r w:rsidR="008A4EEE" w:rsidRPr="008A4EEE">
              <w:rPr>
                <w:rFonts w:ascii="Times New Roman" w:eastAsia="Calibri" w:hAnsi="Times New Roman" w:cs="Times New Roman"/>
                <w:sz w:val="24"/>
                <w:szCs w:val="24"/>
                <w:lang w:val="en-US"/>
              </w:rPr>
              <w:t>COVID</w:t>
            </w:r>
            <w:r w:rsidR="008A4EEE" w:rsidRPr="008A4EEE">
              <w:rPr>
                <w:rFonts w:ascii="Times New Roman" w:eastAsia="Calibri" w:hAnsi="Times New Roman" w:cs="Times New Roman"/>
                <w:sz w:val="24"/>
                <w:szCs w:val="24"/>
              </w:rPr>
              <w:t xml:space="preserve"> 19</w:t>
            </w:r>
            <w:r w:rsidR="0066309E" w:rsidRPr="008A4EEE">
              <w:rPr>
                <w:rFonts w:ascii="Times New Roman" w:eastAsia="Times New Roman" w:hAnsi="Times New Roman" w:cs="Times New Roman"/>
                <w:color w:val="202124"/>
                <w:sz w:val="24"/>
                <w:szCs w:val="24"/>
                <w:shd w:val="clear" w:color="auto" w:fill="FFFFFF"/>
                <w:lang w:eastAsia="ru-RU"/>
              </w:rPr>
              <w:t>;</w:t>
            </w:r>
          </w:p>
          <w:p w:rsidR="00DC7FA8" w:rsidRPr="0066309E" w:rsidRDefault="0066309E" w:rsidP="0066309E">
            <w:pPr>
              <w:pStyle w:val="a8"/>
              <w:jc w:val="both"/>
              <w:rPr>
                <w:rFonts w:ascii="Times New Roman" w:hAnsi="Times New Roman" w:cs="Times New Roman"/>
                <w:sz w:val="24"/>
                <w:szCs w:val="24"/>
                <w:lang w:eastAsia="ru-RU"/>
              </w:rPr>
            </w:pPr>
            <w:r>
              <w:rPr>
                <w:rFonts w:ascii="Times New Roman" w:eastAsia="Times New Roman" w:hAnsi="Times New Roman" w:cs="Times New Roman"/>
                <w:color w:val="202124"/>
                <w:sz w:val="24"/>
                <w:szCs w:val="24"/>
                <w:shd w:val="clear" w:color="auto" w:fill="FFFFFF"/>
                <w:lang w:eastAsia="ru-RU"/>
              </w:rPr>
              <w:t>-</w:t>
            </w:r>
            <w:r w:rsidRPr="00DC7FA8">
              <w:rPr>
                <w:rFonts w:ascii="Times New Roman" w:hAnsi="Times New Roman" w:cs="Times New Roman"/>
                <w:sz w:val="24"/>
                <w:szCs w:val="24"/>
                <w:lang w:eastAsia="ru-RU"/>
              </w:rPr>
              <w:t xml:space="preserve">«Уровень ежегодного достижения значений целевых показателей (индикаторов) программы» </w:t>
            </w:r>
            <w:r>
              <w:rPr>
                <w:rFonts w:ascii="Times New Roman" w:hAnsi="Times New Roman" w:cs="Times New Roman"/>
                <w:sz w:val="24"/>
                <w:szCs w:val="24"/>
                <w:lang w:eastAsia="ru-RU"/>
              </w:rPr>
              <w:t>достигнут</w:t>
            </w:r>
            <w:r w:rsidRPr="00DC7FA8">
              <w:rPr>
                <w:rFonts w:ascii="Times New Roman" w:hAnsi="Times New Roman" w:cs="Times New Roman"/>
                <w:sz w:val="24"/>
                <w:szCs w:val="24"/>
                <w:lang w:eastAsia="ru-RU"/>
              </w:rPr>
              <w:t xml:space="preserve"> на 76,7%</w:t>
            </w:r>
          </w:p>
        </w:tc>
      </w:tr>
      <w:tr w:rsidR="005932A1" w:rsidRPr="00476A59" w:rsidTr="00CD3379">
        <w:tc>
          <w:tcPr>
            <w:tcW w:w="655" w:type="dxa"/>
          </w:tcPr>
          <w:p w:rsidR="005932A1" w:rsidRPr="00DC7FA8" w:rsidRDefault="005932A1" w:rsidP="00081DE9">
            <w:pPr>
              <w:spacing w:after="0" w:line="240" w:lineRule="auto"/>
              <w:jc w:val="center"/>
              <w:rPr>
                <w:rFonts w:ascii="Times New Roman" w:eastAsia="Arial Unicode MS" w:hAnsi="Times New Roman" w:cs="Arial Unicode MS"/>
                <w:sz w:val="24"/>
                <w:szCs w:val="24"/>
                <w:lang w:eastAsia="ru-RU"/>
              </w:rPr>
            </w:pPr>
            <w:r w:rsidRPr="00DC7FA8">
              <w:rPr>
                <w:rFonts w:ascii="Times New Roman" w:eastAsia="Arial Unicode MS" w:hAnsi="Times New Roman" w:cs="Arial Unicode MS"/>
                <w:sz w:val="24"/>
                <w:szCs w:val="24"/>
                <w:lang w:eastAsia="ru-RU"/>
              </w:rPr>
              <w:lastRenderedPageBreak/>
              <w:t>8.2.</w:t>
            </w:r>
          </w:p>
        </w:tc>
        <w:tc>
          <w:tcPr>
            <w:tcW w:w="2410" w:type="dxa"/>
          </w:tcPr>
          <w:p w:rsidR="005932A1" w:rsidRPr="00DC7FA8" w:rsidRDefault="005932A1" w:rsidP="00182667">
            <w:pPr>
              <w:spacing w:after="0" w:line="240" w:lineRule="auto"/>
              <w:rPr>
                <w:rFonts w:ascii="Times New Roman" w:eastAsia="Arial Unicode MS" w:hAnsi="Times New Roman" w:cs="Arial Unicode MS"/>
                <w:b/>
                <w:sz w:val="24"/>
                <w:szCs w:val="24"/>
                <w:lang w:eastAsia="ru-RU"/>
              </w:rPr>
            </w:pPr>
            <w:r w:rsidRPr="00DC7FA8">
              <w:rPr>
                <w:rFonts w:ascii="Times New Roman" w:eastAsia="Arial Unicode MS" w:hAnsi="Times New Roman" w:cs="Arial Unicode MS"/>
                <w:sz w:val="24"/>
                <w:szCs w:val="24"/>
                <w:lang w:eastAsia="ru-RU"/>
              </w:rPr>
              <w:t>Подпрограмма 2. «</w:t>
            </w:r>
            <w:r w:rsidRPr="00DC7FA8">
              <w:rPr>
                <w:rFonts w:ascii="Times New Roman" w:eastAsia="Arial Unicode MS" w:hAnsi="Times New Roman" w:cs="Arial Unicode MS"/>
                <w:sz w:val="24"/>
                <w:szCs w:val="24"/>
                <w:lang w:val="ru" w:eastAsia="ru-RU"/>
              </w:rPr>
              <w:t>Экологическая безопасность</w:t>
            </w:r>
            <w:r w:rsidRPr="00DC7FA8">
              <w:rPr>
                <w:rFonts w:ascii="Times New Roman" w:eastAsia="Arial Unicode MS" w:hAnsi="Times New Roman" w:cs="Arial Unicode MS"/>
                <w:sz w:val="24"/>
                <w:szCs w:val="24"/>
                <w:lang w:eastAsia="ru-RU"/>
              </w:rPr>
              <w:t>»</w:t>
            </w:r>
          </w:p>
        </w:tc>
        <w:tc>
          <w:tcPr>
            <w:tcW w:w="851" w:type="dxa"/>
          </w:tcPr>
          <w:p w:rsidR="005932A1" w:rsidRPr="00DC7FA8" w:rsidRDefault="005932A1" w:rsidP="00081DE9">
            <w:pPr>
              <w:spacing w:after="0" w:line="240" w:lineRule="auto"/>
              <w:ind w:right="40"/>
              <w:jc w:val="center"/>
              <w:rPr>
                <w:rFonts w:ascii="Times New Roman" w:eastAsia="Times New Roman" w:hAnsi="Times New Roman" w:cs="Times New Roman"/>
                <w:sz w:val="24"/>
                <w:szCs w:val="24"/>
                <w:lang w:eastAsia="ru-RU"/>
              </w:rPr>
            </w:pPr>
            <w:r w:rsidRPr="00DC7FA8">
              <w:rPr>
                <w:rFonts w:ascii="Times New Roman" w:eastAsia="Times New Roman" w:hAnsi="Times New Roman" w:cs="Times New Roman"/>
                <w:sz w:val="24"/>
                <w:szCs w:val="24"/>
                <w:lang w:eastAsia="ru-RU"/>
              </w:rPr>
              <w:t>3</w:t>
            </w:r>
          </w:p>
        </w:tc>
        <w:tc>
          <w:tcPr>
            <w:tcW w:w="1134" w:type="dxa"/>
          </w:tcPr>
          <w:p w:rsidR="005932A1" w:rsidRPr="00DC7FA8" w:rsidRDefault="005932A1" w:rsidP="00081DE9">
            <w:pPr>
              <w:spacing w:after="0" w:line="240" w:lineRule="auto"/>
              <w:ind w:right="40"/>
              <w:jc w:val="center"/>
              <w:rPr>
                <w:rFonts w:ascii="Times New Roman" w:eastAsia="Times New Roman" w:hAnsi="Times New Roman" w:cs="Times New Roman"/>
                <w:sz w:val="24"/>
                <w:szCs w:val="24"/>
                <w:lang w:eastAsia="ru-RU"/>
              </w:rPr>
            </w:pPr>
            <w:r w:rsidRPr="00DC7FA8">
              <w:rPr>
                <w:rFonts w:ascii="Times New Roman" w:eastAsia="Times New Roman" w:hAnsi="Times New Roman" w:cs="Times New Roman"/>
                <w:sz w:val="24"/>
                <w:szCs w:val="24"/>
                <w:lang w:eastAsia="ru-RU"/>
              </w:rPr>
              <w:t>3</w:t>
            </w:r>
          </w:p>
        </w:tc>
        <w:tc>
          <w:tcPr>
            <w:tcW w:w="5244" w:type="dxa"/>
          </w:tcPr>
          <w:p w:rsidR="005932A1" w:rsidRPr="00476A59" w:rsidRDefault="005932A1" w:rsidP="00725445">
            <w:pPr>
              <w:spacing w:after="0" w:line="240" w:lineRule="auto"/>
              <w:ind w:right="40"/>
              <w:jc w:val="both"/>
              <w:rPr>
                <w:rFonts w:ascii="Times New Roman" w:eastAsia="Times New Roman" w:hAnsi="Times New Roman" w:cs="Times New Roman"/>
                <w:sz w:val="24"/>
                <w:szCs w:val="24"/>
                <w:highlight w:val="yellow"/>
                <w:lang w:eastAsia="ru-RU"/>
              </w:rPr>
            </w:pPr>
          </w:p>
        </w:tc>
      </w:tr>
      <w:tr w:rsidR="005932A1" w:rsidRPr="00476A59" w:rsidTr="00CD3379">
        <w:tc>
          <w:tcPr>
            <w:tcW w:w="655" w:type="dxa"/>
          </w:tcPr>
          <w:p w:rsidR="005932A1" w:rsidRPr="00DC7FA8" w:rsidRDefault="005932A1" w:rsidP="00081DE9">
            <w:pPr>
              <w:spacing w:after="0" w:line="240" w:lineRule="auto"/>
              <w:jc w:val="center"/>
              <w:rPr>
                <w:rFonts w:ascii="Times New Roman" w:eastAsia="Arial Unicode MS" w:hAnsi="Times New Roman" w:cs="Arial Unicode MS"/>
                <w:sz w:val="24"/>
                <w:szCs w:val="24"/>
                <w:lang w:eastAsia="ru-RU"/>
              </w:rPr>
            </w:pPr>
            <w:r w:rsidRPr="00DC7FA8">
              <w:rPr>
                <w:rFonts w:ascii="Times New Roman" w:eastAsia="Arial Unicode MS" w:hAnsi="Times New Roman" w:cs="Arial Unicode MS"/>
                <w:sz w:val="24"/>
                <w:szCs w:val="24"/>
                <w:lang w:eastAsia="ru-RU"/>
              </w:rPr>
              <w:t>8.3</w:t>
            </w:r>
          </w:p>
        </w:tc>
        <w:tc>
          <w:tcPr>
            <w:tcW w:w="2410" w:type="dxa"/>
          </w:tcPr>
          <w:p w:rsidR="005932A1" w:rsidRDefault="005932A1" w:rsidP="00182667">
            <w:pPr>
              <w:spacing w:after="0" w:line="240" w:lineRule="auto"/>
              <w:rPr>
                <w:rFonts w:ascii="Times New Roman" w:eastAsia="Arial Unicode MS" w:hAnsi="Times New Roman" w:cs="Arial Unicode MS"/>
                <w:sz w:val="24"/>
                <w:szCs w:val="24"/>
                <w:lang w:eastAsia="ru-RU"/>
              </w:rPr>
            </w:pPr>
            <w:r w:rsidRPr="00DC7FA8">
              <w:rPr>
                <w:rFonts w:ascii="Times New Roman" w:eastAsia="Arial Unicode MS" w:hAnsi="Times New Roman" w:cs="Arial Unicode MS"/>
                <w:sz w:val="24"/>
                <w:szCs w:val="24"/>
                <w:lang w:eastAsia="ru-RU"/>
              </w:rPr>
              <w:t>Подпрограмма 3. «Обеспечение безопасности участников дорожного движения на территории городского округа»</w:t>
            </w:r>
          </w:p>
          <w:p w:rsidR="008D61E1" w:rsidRPr="00DC7FA8" w:rsidRDefault="008D61E1" w:rsidP="00182667">
            <w:pPr>
              <w:spacing w:after="0" w:line="240" w:lineRule="auto"/>
              <w:rPr>
                <w:rFonts w:ascii="Times New Roman" w:eastAsia="Arial Unicode MS" w:hAnsi="Times New Roman" w:cs="Arial Unicode MS"/>
                <w:sz w:val="24"/>
                <w:szCs w:val="24"/>
                <w:lang w:eastAsia="ru-RU"/>
              </w:rPr>
            </w:pPr>
          </w:p>
        </w:tc>
        <w:tc>
          <w:tcPr>
            <w:tcW w:w="851" w:type="dxa"/>
          </w:tcPr>
          <w:p w:rsidR="005932A1" w:rsidRPr="00DC7FA8" w:rsidRDefault="005932A1" w:rsidP="002B63D3">
            <w:pPr>
              <w:spacing w:after="0" w:line="240" w:lineRule="auto"/>
              <w:ind w:right="40"/>
              <w:jc w:val="center"/>
              <w:rPr>
                <w:rFonts w:ascii="Times New Roman" w:eastAsia="Times New Roman" w:hAnsi="Times New Roman" w:cs="Times New Roman"/>
                <w:sz w:val="24"/>
                <w:szCs w:val="24"/>
                <w:lang w:eastAsia="ru-RU"/>
              </w:rPr>
            </w:pPr>
            <w:r w:rsidRPr="00DC7FA8">
              <w:rPr>
                <w:rFonts w:ascii="Times New Roman" w:eastAsia="Times New Roman" w:hAnsi="Times New Roman" w:cs="Times New Roman"/>
                <w:sz w:val="24"/>
                <w:szCs w:val="24"/>
                <w:lang w:eastAsia="ru-RU"/>
              </w:rPr>
              <w:t>3</w:t>
            </w:r>
          </w:p>
        </w:tc>
        <w:tc>
          <w:tcPr>
            <w:tcW w:w="1134" w:type="dxa"/>
          </w:tcPr>
          <w:p w:rsidR="005932A1" w:rsidRPr="00DC7FA8" w:rsidRDefault="005932A1" w:rsidP="003E62ED">
            <w:pPr>
              <w:spacing w:after="0" w:line="240" w:lineRule="auto"/>
              <w:ind w:right="40"/>
              <w:jc w:val="center"/>
              <w:rPr>
                <w:rFonts w:ascii="Times New Roman" w:eastAsia="Times New Roman" w:hAnsi="Times New Roman" w:cs="Times New Roman"/>
                <w:sz w:val="24"/>
                <w:szCs w:val="24"/>
                <w:lang w:eastAsia="ru-RU"/>
              </w:rPr>
            </w:pPr>
            <w:r w:rsidRPr="00DC7FA8">
              <w:rPr>
                <w:rFonts w:ascii="Times New Roman" w:eastAsia="Times New Roman" w:hAnsi="Times New Roman" w:cs="Times New Roman"/>
                <w:sz w:val="24"/>
                <w:szCs w:val="24"/>
                <w:lang w:eastAsia="ru-RU"/>
              </w:rPr>
              <w:t>3</w:t>
            </w:r>
          </w:p>
        </w:tc>
        <w:tc>
          <w:tcPr>
            <w:tcW w:w="5244" w:type="dxa"/>
          </w:tcPr>
          <w:p w:rsidR="005932A1" w:rsidRPr="00476A59" w:rsidRDefault="005932A1" w:rsidP="003E62ED">
            <w:pPr>
              <w:pStyle w:val="a8"/>
              <w:jc w:val="both"/>
              <w:rPr>
                <w:rFonts w:ascii="Times New Roman" w:hAnsi="Times New Roman" w:cs="Times New Roman"/>
                <w:sz w:val="24"/>
                <w:szCs w:val="24"/>
                <w:highlight w:val="yellow"/>
                <w:lang w:eastAsia="ru-RU"/>
              </w:rPr>
            </w:pPr>
          </w:p>
        </w:tc>
      </w:tr>
      <w:tr w:rsidR="005932A1" w:rsidRPr="00476A59" w:rsidTr="00CD3379">
        <w:tc>
          <w:tcPr>
            <w:tcW w:w="655" w:type="dxa"/>
          </w:tcPr>
          <w:p w:rsidR="005932A1" w:rsidRPr="00B62650" w:rsidRDefault="005932A1" w:rsidP="00081DE9">
            <w:pPr>
              <w:spacing w:after="0" w:line="240" w:lineRule="auto"/>
              <w:jc w:val="center"/>
              <w:rPr>
                <w:rFonts w:ascii="Times New Roman" w:eastAsia="Arial Unicode MS" w:hAnsi="Times New Roman" w:cs="Arial Unicode MS"/>
                <w:b/>
                <w:sz w:val="24"/>
                <w:szCs w:val="24"/>
                <w:lang w:eastAsia="ru-RU"/>
              </w:rPr>
            </w:pPr>
            <w:r w:rsidRPr="00B62650">
              <w:rPr>
                <w:rFonts w:ascii="Times New Roman" w:eastAsia="Arial Unicode MS" w:hAnsi="Times New Roman" w:cs="Arial Unicode MS"/>
                <w:b/>
                <w:sz w:val="24"/>
                <w:szCs w:val="24"/>
                <w:lang w:eastAsia="ru-RU"/>
              </w:rPr>
              <w:lastRenderedPageBreak/>
              <w:t>9.</w:t>
            </w:r>
          </w:p>
        </w:tc>
        <w:tc>
          <w:tcPr>
            <w:tcW w:w="2410" w:type="dxa"/>
          </w:tcPr>
          <w:p w:rsidR="008D61E1" w:rsidRPr="00B62650" w:rsidRDefault="005932A1" w:rsidP="00654252">
            <w:pPr>
              <w:spacing w:after="0" w:line="240" w:lineRule="auto"/>
              <w:rPr>
                <w:rFonts w:ascii="Times New Roman" w:eastAsia="Arial Unicode MS" w:hAnsi="Times New Roman" w:cs="Arial Unicode MS"/>
                <w:b/>
                <w:sz w:val="24"/>
                <w:szCs w:val="24"/>
                <w:lang w:eastAsia="ru-RU"/>
              </w:rPr>
            </w:pPr>
            <w:r w:rsidRPr="00B62650">
              <w:rPr>
                <w:rFonts w:ascii="Times New Roman" w:eastAsia="Arial Unicode MS" w:hAnsi="Times New Roman" w:cs="Arial Unicode MS"/>
                <w:b/>
                <w:sz w:val="24"/>
                <w:szCs w:val="24"/>
                <w:lang w:eastAsia="ru-RU"/>
              </w:rPr>
              <w:t xml:space="preserve">Социальная поддержка населения </w:t>
            </w:r>
          </w:p>
        </w:tc>
        <w:tc>
          <w:tcPr>
            <w:tcW w:w="851" w:type="dxa"/>
          </w:tcPr>
          <w:p w:rsidR="005932A1" w:rsidRPr="00B62650" w:rsidRDefault="005932A1" w:rsidP="00654252">
            <w:pPr>
              <w:spacing w:after="0" w:line="240" w:lineRule="auto"/>
              <w:ind w:right="40"/>
              <w:jc w:val="center"/>
              <w:rPr>
                <w:rFonts w:ascii="Times New Roman" w:eastAsia="Times New Roman" w:hAnsi="Times New Roman" w:cs="Times New Roman"/>
                <w:b/>
                <w:sz w:val="24"/>
                <w:szCs w:val="24"/>
                <w:lang w:eastAsia="ru-RU"/>
              </w:rPr>
            </w:pPr>
            <w:r w:rsidRPr="00B62650">
              <w:rPr>
                <w:rFonts w:ascii="Times New Roman" w:eastAsia="Times New Roman" w:hAnsi="Times New Roman" w:cs="Times New Roman"/>
                <w:b/>
                <w:sz w:val="24"/>
                <w:szCs w:val="24"/>
                <w:lang w:eastAsia="ru-RU"/>
              </w:rPr>
              <w:t>6</w:t>
            </w:r>
          </w:p>
        </w:tc>
        <w:tc>
          <w:tcPr>
            <w:tcW w:w="1134" w:type="dxa"/>
          </w:tcPr>
          <w:p w:rsidR="005932A1" w:rsidRPr="00B62650" w:rsidRDefault="005932A1" w:rsidP="00081DE9">
            <w:pPr>
              <w:spacing w:after="0" w:line="240" w:lineRule="auto"/>
              <w:ind w:right="40"/>
              <w:jc w:val="center"/>
              <w:rPr>
                <w:rFonts w:ascii="Times New Roman" w:eastAsia="Times New Roman" w:hAnsi="Times New Roman" w:cs="Times New Roman"/>
                <w:b/>
                <w:sz w:val="24"/>
                <w:szCs w:val="24"/>
                <w:lang w:eastAsia="ru-RU"/>
              </w:rPr>
            </w:pPr>
            <w:r w:rsidRPr="00B62650">
              <w:rPr>
                <w:rFonts w:ascii="Times New Roman" w:eastAsia="Times New Roman" w:hAnsi="Times New Roman" w:cs="Times New Roman"/>
                <w:b/>
                <w:sz w:val="24"/>
                <w:szCs w:val="24"/>
                <w:lang w:eastAsia="ru-RU"/>
              </w:rPr>
              <w:t>6</w:t>
            </w:r>
          </w:p>
        </w:tc>
        <w:tc>
          <w:tcPr>
            <w:tcW w:w="5244" w:type="dxa"/>
          </w:tcPr>
          <w:p w:rsidR="005932A1" w:rsidRDefault="005932A1" w:rsidP="00081DE9">
            <w:pPr>
              <w:spacing w:after="0" w:line="240" w:lineRule="auto"/>
              <w:ind w:right="40"/>
              <w:jc w:val="center"/>
              <w:rPr>
                <w:rFonts w:ascii="Times New Roman" w:eastAsia="Times New Roman" w:hAnsi="Times New Roman" w:cs="Times New Roman"/>
                <w:b/>
                <w:sz w:val="24"/>
                <w:szCs w:val="24"/>
                <w:highlight w:val="yellow"/>
                <w:lang w:eastAsia="ru-RU"/>
              </w:rPr>
            </w:pPr>
          </w:p>
          <w:p w:rsidR="008D61E1" w:rsidRDefault="008D61E1" w:rsidP="00081DE9">
            <w:pPr>
              <w:spacing w:after="0" w:line="240" w:lineRule="auto"/>
              <w:ind w:right="40"/>
              <w:jc w:val="center"/>
              <w:rPr>
                <w:rFonts w:ascii="Times New Roman" w:eastAsia="Times New Roman" w:hAnsi="Times New Roman" w:cs="Times New Roman"/>
                <w:b/>
                <w:sz w:val="24"/>
                <w:szCs w:val="24"/>
                <w:highlight w:val="yellow"/>
                <w:lang w:eastAsia="ru-RU"/>
              </w:rPr>
            </w:pPr>
          </w:p>
          <w:p w:rsidR="008D61E1" w:rsidRPr="00476A59" w:rsidRDefault="008D61E1" w:rsidP="008D61E1">
            <w:pPr>
              <w:spacing w:after="0" w:line="240" w:lineRule="auto"/>
              <w:ind w:right="40"/>
              <w:rPr>
                <w:rFonts w:ascii="Times New Roman" w:eastAsia="Times New Roman" w:hAnsi="Times New Roman" w:cs="Times New Roman"/>
                <w:b/>
                <w:sz w:val="24"/>
                <w:szCs w:val="24"/>
                <w:highlight w:val="yellow"/>
                <w:lang w:eastAsia="ru-RU"/>
              </w:rPr>
            </w:pPr>
          </w:p>
        </w:tc>
      </w:tr>
      <w:tr w:rsidR="005932A1" w:rsidRPr="00476A59" w:rsidTr="00CD3379">
        <w:tc>
          <w:tcPr>
            <w:tcW w:w="655" w:type="dxa"/>
          </w:tcPr>
          <w:p w:rsidR="005932A1" w:rsidRPr="00225087" w:rsidRDefault="005932A1" w:rsidP="00081DE9">
            <w:pPr>
              <w:spacing w:after="0" w:line="240" w:lineRule="auto"/>
              <w:jc w:val="center"/>
              <w:rPr>
                <w:rFonts w:ascii="Times New Roman" w:eastAsia="Arial Unicode MS" w:hAnsi="Times New Roman" w:cs="Arial Unicode MS"/>
                <w:b/>
                <w:sz w:val="24"/>
                <w:szCs w:val="24"/>
                <w:lang w:eastAsia="ru-RU"/>
              </w:rPr>
            </w:pPr>
            <w:r w:rsidRPr="00225087">
              <w:rPr>
                <w:rFonts w:ascii="Times New Roman" w:eastAsia="Arial Unicode MS" w:hAnsi="Times New Roman" w:cs="Arial Unicode MS"/>
                <w:b/>
                <w:sz w:val="24"/>
                <w:szCs w:val="24"/>
                <w:lang w:eastAsia="ru-RU"/>
              </w:rPr>
              <w:t>10.</w:t>
            </w:r>
          </w:p>
        </w:tc>
        <w:tc>
          <w:tcPr>
            <w:tcW w:w="2410" w:type="dxa"/>
          </w:tcPr>
          <w:p w:rsidR="008D61E1" w:rsidRPr="008D61E1" w:rsidRDefault="005932A1" w:rsidP="00E61D47">
            <w:pPr>
              <w:spacing w:after="0" w:line="240" w:lineRule="auto"/>
              <w:rPr>
                <w:rFonts w:ascii="Times New Roman" w:eastAsia="Times New Roman" w:hAnsi="Times New Roman" w:cs="Times New Roman"/>
                <w:b/>
                <w:sz w:val="24"/>
                <w:szCs w:val="24"/>
                <w:lang w:eastAsia="ru-RU"/>
              </w:rPr>
            </w:pPr>
            <w:r w:rsidRPr="00225087">
              <w:rPr>
                <w:rFonts w:ascii="Times New Roman" w:eastAsia="Times New Roman" w:hAnsi="Times New Roman" w:cs="Times New Roman"/>
                <w:b/>
                <w:sz w:val="24"/>
                <w:szCs w:val="24"/>
                <w:lang w:eastAsia="ru-RU"/>
              </w:rPr>
              <w:t xml:space="preserve">Формирование современной городской среды </w:t>
            </w:r>
          </w:p>
        </w:tc>
        <w:tc>
          <w:tcPr>
            <w:tcW w:w="851" w:type="dxa"/>
          </w:tcPr>
          <w:p w:rsidR="005932A1" w:rsidRPr="00225087" w:rsidRDefault="00225087" w:rsidP="00081DE9">
            <w:pPr>
              <w:spacing w:after="0" w:line="240" w:lineRule="auto"/>
              <w:ind w:right="40"/>
              <w:jc w:val="center"/>
              <w:rPr>
                <w:rFonts w:ascii="Times New Roman" w:eastAsia="Times New Roman" w:hAnsi="Times New Roman" w:cs="Times New Roman"/>
                <w:b/>
                <w:sz w:val="24"/>
                <w:szCs w:val="24"/>
                <w:lang w:eastAsia="ru-RU"/>
              </w:rPr>
            </w:pPr>
            <w:r w:rsidRPr="00225087">
              <w:rPr>
                <w:rFonts w:ascii="Times New Roman" w:eastAsia="Times New Roman" w:hAnsi="Times New Roman" w:cs="Times New Roman"/>
                <w:b/>
                <w:sz w:val="24"/>
                <w:szCs w:val="24"/>
                <w:lang w:eastAsia="ru-RU"/>
              </w:rPr>
              <w:t>9</w:t>
            </w:r>
          </w:p>
        </w:tc>
        <w:tc>
          <w:tcPr>
            <w:tcW w:w="1134" w:type="dxa"/>
          </w:tcPr>
          <w:p w:rsidR="005932A1" w:rsidRPr="00225087" w:rsidRDefault="00225087" w:rsidP="00081DE9">
            <w:pPr>
              <w:spacing w:after="0" w:line="240" w:lineRule="auto"/>
              <w:ind w:right="40"/>
              <w:jc w:val="center"/>
              <w:rPr>
                <w:rFonts w:ascii="Times New Roman" w:eastAsia="Times New Roman" w:hAnsi="Times New Roman" w:cs="Times New Roman"/>
                <w:b/>
                <w:sz w:val="24"/>
                <w:szCs w:val="24"/>
                <w:lang w:eastAsia="ru-RU"/>
              </w:rPr>
            </w:pPr>
            <w:r w:rsidRPr="00225087">
              <w:rPr>
                <w:rFonts w:ascii="Times New Roman" w:eastAsia="Times New Roman" w:hAnsi="Times New Roman" w:cs="Times New Roman"/>
                <w:b/>
                <w:sz w:val="24"/>
                <w:szCs w:val="24"/>
                <w:lang w:eastAsia="ru-RU"/>
              </w:rPr>
              <w:t>9</w:t>
            </w:r>
          </w:p>
        </w:tc>
        <w:tc>
          <w:tcPr>
            <w:tcW w:w="5244" w:type="dxa"/>
          </w:tcPr>
          <w:p w:rsidR="005932A1" w:rsidRPr="00225087" w:rsidRDefault="005932A1" w:rsidP="00E61D47">
            <w:pPr>
              <w:pStyle w:val="a8"/>
              <w:jc w:val="both"/>
              <w:rPr>
                <w:rFonts w:ascii="Times New Roman" w:eastAsia="Calibri" w:hAnsi="Times New Roman" w:cs="Times New Roman"/>
                <w:sz w:val="24"/>
                <w:szCs w:val="24"/>
              </w:rPr>
            </w:pPr>
          </w:p>
        </w:tc>
      </w:tr>
      <w:tr w:rsidR="005932A1" w:rsidRPr="00AF0DA9" w:rsidTr="00CD3379">
        <w:trPr>
          <w:trHeight w:val="495"/>
        </w:trPr>
        <w:tc>
          <w:tcPr>
            <w:tcW w:w="655" w:type="dxa"/>
          </w:tcPr>
          <w:p w:rsidR="005932A1" w:rsidRPr="00AF0DA9" w:rsidRDefault="005932A1" w:rsidP="00081DE9">
            <w:pPr>
              <w:spacing w:after="0" w:line="240" w:lineRule="auto"/>
              <w:jc w:val="center"/>
              <w:rPr>
                <w:rFonts w:ascii="Times New Roman" w:eastAsia="Arial Unicode MS" w:hAnsi="Times New Roman" w:cs="Arial Unicode MS"/>
                <w:b/>
                <w:sz w:val="24"/>
                <w:szCs w:val="24"/>
                <w:lang w:eastAsia="ru-RU"/>
              </w:rPr>
            </w:pPr>
          </w:p>
        </w:tc>
        <w:tc>
          <w:tcPr>
            <w:tcW w:w="2410" w:type="dxa"/>
          </w:tcPr>
          <w:p w:rsidR="005932A1" w:rsidRPr="00AF0DA9" w:rsidRDefault="005932A1" w:rsidP="00182667">
            <w:pPr>
              <w:spacing w:after="0" w:line="240" w:lineRule="auto"/>
              <w:rPr>
                <w:rFonts w:ascii="Times New Roman" w:eastAsia="Arial Unicode MS" w:hAnsi="Times New Roman" w:cs="Arial Unicode MS"/>
                <w:b/>
                <w:sz w:val="24"/>
                <w:szCs w:val="24"/>
                <w:lang w:eastAsia="ru-RU"/>
              </w:rPr>
            </w:pPr>
            <w:r w:rsidRPr="00AF0DA9">
              <w:rPr>
                <w:rFonts w:ascii="Times New Roman" w:eastAsia="Arial Unicode MS" w:hAnsi="Times New Roman" w:cs="Arial Unicode MS"/>
                <w:b/>
                <w:sz w:val="24"/>
                <w:szCs w:val="24"/>
                <w:lang w:eastAsia="ru-RU"/>
              </w:rPr>
              <w:t>ИТОГО по муниципальным программам</w:t>
            </w:r>
          </w:p>
        </w:tc>
        <w:tc>
          <w:tcPr>
            <w:tcW w:w="851" w:type="dxa"/>
          </w:tcPr>
          <w:p w:rsidR="005932A1" w:rsidRPr="00AF0DA9" w:rsidRDefault="005932A1" w:rsidP="00AF0DA9">
            <w:pPr>
              <w:spacing w:after="0" w:line="240" w:lineRule="auto"/>
              <w:ind w:right="40"/>
              <w:jc w:val="center"/>
              <w:rPr>
                <w:rFonts w:ascii="Times New Roman" w:eastAsia="Times New Roman" w:hAnsi="Times New Roman" w:cs="Times New Roman"/>
                <w:b/>
                <w:sz w:val="24"/>
                <w:szCs w:val="24"/>
                <w:lang w:eastAsia="ru-RU"/>
              </w:rPr>
            </w:pPr>
            <w:r w:rsidRPr="00AF0DA9">
              <w:rPr>
                <w:rFonts w:ascii="Times New Roman" w:eastAsia="Times New Roman" w:hAnsi="Times New Roman" w:cs="Times New Roman"/>
                <w:b/>
                <w:sz w:val="24"/>
                <w:szCs w:val="24"/>
                <w:lang w:eastAsia="ru-RU"/>
              </w:rPr>
              <w:t>2</w:t>
            </w:r>
            <w:r w:rsidR="00AF0DA9" w:rsidRPr="00AF0DA9">
              <w:rPr>
                <w:rFonts w:ascii="Times New Roman" w:eastAsia="Times New Roman" w:hAnsi="Times New Roman" w:cs="Times New Roman"/>
                <w:b/>
                <w:sz w:val="24"/>
                <w:szCs w:val="24"/>
                <w:lang w:eastAsia="ru-RU"/>
              </w:rPr>
              <w:t>26</w:t>
            </w:r>
          </w:p>
        </w:tc>
        <w:tc>
          <w:tcPr>
            <w:tcW w:w="1134" w:type="dxa"/>
          </w:tcPr>
          <w:p w:rsidR="005932A1" w:rsidRPr="00AF0DA9" w:rsidRDefault="005932A1" w:rsidP="00AF0DA9">
            <w:pPr>
              <w:spacing w:after="0" w:line="240" w:lineRule="auto"/>
              <w:ind w:right="40"/>
              <w:jc w:val="center"/>
              <w:rPr>
                <w:rFonts w:ascii="Times New Roman" w:eastAsia="Times New Roman" w:hAnsi="Times New Roman" w:cs="Times New Roman"/>
                <w:b/>
                <w:sz w:val="24"/>
                <w:szCs w:val="24"/>
                <w:lang w:eastAsia="ru-RU"/>
              </w:rPr>
            </w:pPr>
            <w:r w:rsidRPr="00AF0DA9">
              <w:rPr>
                <w:rFonts w:ascii="Times New Roman" w:eastAsia="Times New Roman" w:hAnsi="Times New Roman" w:cs="Times New Roman"/>
                <w:b/>
                <w:sz w:val="24"/>
                <w:szCs w:val="24"/>
                <w:lang w:eastAsia="ru-RU"/>
              </w:rPr>
              <w:t>1</w:t>
            </w:r>
            <w:r w:rsidR="00AF0DA9" w:rsidRPr="00AF0DA9">
              <w:rPr>
                <w:rFonts w:ascii="Times New Roman" w:eastAsia="Times New Roman" w:hAnsi="Times New Roman" w:cs="Times New Roman"/>
                <w:b/>
                <w:sz w:val="24"/>
                <w:szCs w:val="24"/>
                <w:lang w:eastAsia="ru-RU"/>
              </w:rPr>
              <w:t>62</w:t>
            </w:r>
          </w:p>
        </w:tc>
        <w:tc>
          <w:tcPr>
            <w:tcW w:w="5244" w:type="dxa"/>
          </w:tcPr>
          <w:p w:rsidR="005932A1" w:rsidRPr="00AF0DA9" w:rsidRDefault="005932A1" w:rsidP="00081DE9">
            <w:pPr>
              <w:spacing w:after="0" w:line="240" w:lineRule="auto"/>
              <w:ind w:right="40"/>
              <w:jc w:val="center"/>
              <w:rPr>
                <w:rFonts w:ascii="Times New Roman" w:eastAsia="Times New Roman" w:hAnsi="Times New Roman" w:cs="Times New Roman"/>
                <w:b/>
                <w:sz w:val="24"/>
                <w:szCs w:val="24"/>
                <w:lang w:eastAsia="ru-RU"/>
              </w:rPr>
            </w:pPr>
          </w:p>
        </w:tc>
      </w:tr>
    </w:tbl>
    <w:p w:rsidR="008A4EEE" w:rsidRDefault="008A4EEE" w:rsidP="00507B74">
      <w:pPr>
        <w:pStyle w:val="a8"/>
        <w:jc w:val="center"/>
        <w:rPr>
          <w:rFonts w:ascii="Times New Roman" w:hAnsi="Times New Roman" w:cs="Times New Roman"/>
          <w:b/>
          <w:sz w:val="28"/>
          <w:szCs w:val="28"/>
        </w:rPr>
      </w:pPr>
    </w:p>
    <w:p w:rsidR="008A4EEE" w:rsidRDefault="008A4EEE" w:rsidP="00507B74">
      <w:pPr>
        <w:pStyle w:val="a8"/>
        <w:jc w:val="center"/>
        <w:rPr>
          <w:rFonts w:ascii="Times New Roman" w:hAnsi="Times New Roman" w:cs="Times New Roman"/>
          <w:b/>
          <w:sz w:val="28"/>
          <w:szCs w:val="28"/>
        </w:rPr>
      </w:pPr>
    </w:p>
    <w:p w:rsidR="00507B74" w:rsidRPr="00AF0DA9" w:rsidRDefault="00507B74" w:rsidP="00507B74">
      <w:pPr>
        <w:pStyle w:val="a8"/>
        <w:jc w:val="center"/>
        <w:rPr>
          <w:rFonts w:ascii="Times New Roman" w:hAnsi="Times New Roman" w:cs="Times New Roman"/>
          <w:b/>
          <w:sz w:val="28"/>
          <w:szCs w:val="28"/>
        </w:rPr>
      </w:pPr>
      <w:r w:rsidRPr="00AF0DA9">
        <w:rPr>
          <w:rFonts w:ascii="Times New Roman" w:hAnsi="Times New Roman" w:cs="Times New Roman"/>
          <w:b/>
          <w:sz w:val="28"/>
          <w:szCs w:val="28"/>
        </w:rPr>
        <w:t>Количество целевых индикаторов, по которым достигнуты плановые значения, в разрезе муниципальных программ МОГО «Ухта» за 20</w:t>
      </w:r>
      <w:r w:rsidR="00CA19D2" w:rsidRPr="00AF0DA9">
        <w:rPr>
          <w:rFonts w:ascii="Times New Roman" w:hAnsi="Times New Roman" w:cs="Times New Roman"/>
          <w:b/>
          <w:sz w:val="28"/>
          <w:szCs w:val="28"/>
        </w:rPr>
        <w:t>20</w:t>
      </w:r>
      <w:r w:rsidRPr="00AF0DA9">
        <w:rPr>
          <w:rFonts w:ascii="Times New Roman" w:hAnsi="Times New Roman" w:cs="Times New Roman"/>
          <w:b/>
          <w:sz w:val="28"/>
          <w:szCs w:val="28"/>
        </w:rPr>
        <w:t xml:space="preserve"> год</w:t>
      </w:r>
    </w:p>
    <w:p w:rsidR="00507B74" w:rsidRPr="00AF0DA9" w:rsidRDefault="00507B74" w:rsidP="000C618B">
      <w:pPr>
        <w:tabs>
          <w:tab w:val="left" w:pos="2088"/>
          <w:tab w:val="left" w:pos="3948"/>
          <w:tab w:val="center" w:pos="5112"/>
        </w:tabs>
        <w:ind w:firstLine="20"/>
        <w:jc w:val="right"/>
        <w:rPr>
          <w:rFonts w:ascii="Times New Roman" w:hAnsi="Times New Roman" w:cs="Times New Roman"/>
          <w:sz w:val="28"/>
          <w:szCs w:val="28"/>
        </w:rPr>
      </w:pPr>
    </w:p>
    <w:p w:rsidR="008A4EEE" w:rsidRDefault="00507B74" w:rsidP="000C618B">
      <w:pPr>
        <w:tabs>
          <w:tab w:val="left" w:pos="2088"/>
          <w:tab w:val="left" w:pos="3948"/>
          <w:tab w:val="center" w:pos="5112"/>
        </w:tabs>
        <w:ind w:firstLine="20"/>
        <w:jc w:val="right"/>
        <w:rPr>
          <w:rFonts w:ascii="Times New Roman" w:hAnsi="Times New Roman" w:cs="Times New Roman"/>
          <w:sz w:val="28"/>
          <w:szCs w:val="28"/>
        </w:rPr>
      </w:pPr>
      <w:r w:rsidRPr="00AF0DA9">
        <w:rPr>
          <w:rFonts w:ascii="Times New Roman" w:hAnsi="Times New Roman" w:cs="Times New Roman"/>
          <w:noProof/>
          <w:sz w:val="28"/>
          <w:szCs w:val="28"/>
          <w:lang w:eastAsia="ru-RU"/>
        </w:rPr>
        <w:drawing>
          <wp:inline distT="0" distB="0" distL="0" distR="0" wp14:anchorId="1C8DA7C7" wp14:editId="016A412F">
            <wp:extent cx="6480175" cy="4688422"/>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C618B" w:rsidRPr="00AF0DA9">
        <w:rPr>
          <w:rFonts w:ascii="Times New Roman" w:hAnsi="Times New Roman" w:cs="Times New Roman"/>
          <w:sz w:val="28"/>
          <w:szCs w:val="28"/>
        </w:rPr>
        <w:tab/>
      </w:r>
      <w:r w:rsidR="000C618B" w:rsidRPr="00AF0DA9">
        <w:rPr>
          <w:rFonts w:ascii="Times New Roman" w:hAnsi="Times New Roman" w:cs="Times New Roman"/>
          <w:sz w:val="28"/>
          <w:szCs w:val="28"/>
        </w:rPr>
        <w:tab/>
      </w:r>
    </w:p>
    <w:p w:rsidR="00AB7BBD" w:rsidRPr="00AF0DA9" w:rsidRDefault="000C618B" w:rsidP="000C618B">
      <w:pPr>
        <w:tabs>
          <w:tab w:val="left" w:pos="2088"/>
          <w:tab w:val="left" w:pos="3948"/>
          <w:tab w:val="center" w:pos="5112"/>
        </w:tabs>
        <w:ind w:firstLine="20"/>
        <w:jc w:val="right"/>
        <w:rPr>
          <w:rFonts w:ascii="Times New Roman" w:hAnsi="Times New Roman" w:cs="Times New Roman"/>
          <w:sz w:val="28"/>
          <w:szCs w:val="28"/>
        </w:rPr>
      </w:pPr>
      <w:bookmarkStart w:id="3" w:name="_GoBack"/>
      <w:bookmarkEnd w:id="3"/>
      <w:r w:rsidRPr="00AF0DA9">
        <w:rPr>
          <w:rFonts w:ascii="Times New Roman" w:hAnsi="Times New Roman" w:cs="Times New Roman"/>
          <w:sz w:val="28"/>
          <w:szCs w:val="28"/>
        </w:rPr>
        <w:tab/>
      </w:r>
      <w:r w:rsidRPr="00AF0DA9">
        <w:rPr>
          <w:rFonts w:ascii="Times New Roman" w:hAnsi="Times New Roman" w:cs="Times New Roman"/>
          <w:sz w:val="28"/>
          <w:szCs w:val="28"/>
        </w:rPr>
        <w:tab/>
      </w:r>
    </w:p>
    <w:p w:rsidR="009D1368" w:rsidRPr="00DF588A" w:rsidRDefault="000C618B" w:rsidP="000C618B">
      <w:pPr>
        <w:tabs>
          <w:tab w:val="left" w:pos="2088"/>
          <w:tab w:val="left" w:pos="3948"/>
          <w:tab w:val="center" w:pos="5112"/>
        </w:tabs>
        <w:ind w:firstLine="20"/>
        <w:jc w:val="right"/>
        <w:rPr>
          <w:rFonts w:ascii="Times New Roman" w:hAnsi="Times New Roman" w:cs="Times New Roman"/>
          <w:sz w:val="28"/>
          <w:szCs w:val="28"/>
        </w:rPr>
      </w:pPr>
      <w:r w:rsidRPr="00DF588A">
        <w:rPr>
          <w:rFonts w:ascii="Times New Roman" w:hAnsi="Times New Roman" w:cs="Times New Roman"/>
          <w:sz w:val="28"/>
          <w:szCs w:val="28"/>
        </w:rPr>
        <w:lastRenderedPageBreak/>
        <w:tab/>
        <w:t>Приложение 2</w:t>
      </w:r>
    </w:p>
    <w:p w:rsidR="000C618B" w:rsidRPr="006249E8" w:rsidRDefault="000C618B" w:rsidP="000C618B">
      <w:pPr>
        <w:keepNext/>
        <w:keepLines/>
        <w:spacing w:after="0" w:line="240" w:lineRule="auto"/>
        <w:ind w:left="20" w:hanging="20"/>
        <w:jc w:val="center"/>
        <w:outlineLvl w:val="1"/>
        <w:rPr>
          <w:rFonts w:ascii="Times New Roman" w:eastAsia="Times New Roman" w:hAnsi="Times New Roman" w:cs="Times New Roman"/>
          <w:sz w:val="28"/>
          <w:szCs w:val="28"/>
          <w:lang w:eastAsia="x-none"/>
        </w:rPr>
      </w:pPr>
      <w:r w:rsidRPr="006249E8">
        <w:rPr>
          <w:rFonts w:ascii="Times New Roman" w:eastAsia="Times New Roman" w:hAnsi="Times New Roman" w:cs="Times New Roman"/>
          <w:sz w:val="28"/>
          <w:szCs w:val="28"/>
          <w:lang w:eastAsia="x-none"/>
        </w:rPr>
        <w:t xml:space="preserve">Сведения об объемах финансирования  муниципальных программ МОГО «Ухта» </w:t>
      </w:r>
    </w:p>
    <w:p w:rsidR="000C618B" w:rsidRPr="006249E8" w:rsidRDefault="000C618B" w:rsidP="000C618B">
      <w:pPr>
        <w:keepNext/>
        <w:keepLines/>
        <w:spacing w:after="0" w:line="240" w:lineRule="auto"/>
        <w:ind w:left="20" w:hanging="20"/>
        <w:jc w:val="center"/>
        <w:outlineLvl w:val="1"/>
        <w:rPr>
          <w:rFonts w:ascii="Times New Roman" w:eastAsia="Times New Roman" w:hAnsi="Times New Roman" w:cs="Times New Roman"/>
          <w:sz w:val="28"/>
          <w:szCs w:val="28"/>
          <w:lang w:eastAsia="x-none"/>
        </w:rPr>
      </w:pPr>
      <w:r w:rsidRPr="006249E8">
        <w:rPr>
          <w:rFonts w:ascii="Times New Roman" w:eastAsia="Times New Roman" w:hAnsi="Times New Roman" w:cs="Times New Roman"/>
          <w:sz w:val="28"/>
          <w:szCs w:val="28"/>
          <w:lang w:eastAsia="x-none"/>
        </w:rPr>
        <w:t xml:space="preserve">из федерального бюджета, республиканского бюджета Республики Коми, </w:t>
      </w:r>
    </w:p>
    <w:p w:rsidR="000C618B" w:rsidRPr="006249E8" w:rsidRDefault="000C618B" w:rsidP="00A30D92">
      <w:pPr>
        <w:keepNext/>
        <w:keepLines/>
        <w:spacing w:after="0" w:line="240" w:lineRule="auto"/>
        <w:ind w:left="20" w:hanging="20"/>
        <w:jc w:val="center"/>
        <w:outlineLvl w:val="1"/>
        <w:rPr>
          <w:rFonts w:ascii="Times New Roman" w:eastAsia="Times New Roman" w:hAnsi="Times New Roman" w:cs="Times New Roman"/>
          <w:sz w:val="28"/>
          <w:szCs w:val="28"/>
          <w:lang w:eastAsia="x-none"/>
        </w:rPr>
      </w:pPr>
      <w:r w:rsidRPr="006249E8">
        <w:rPr>
          <w:rFonts w:ascii="Times New Roman" w:eastAsia="Times New Roman" w:hAnsi="Times New Roman" w:cs="Times New Roman"/>
          <w:sz w:val="28"/>
          <w:szCs w:val="28"/>
          <w:lang w:eastAsia="x-none"/>
        </w:rPr>
        <w:t>бюджета МОГО «Ухта» за 20</w:t>
      </w:r>
      <w:r w:rsidR="006249E8" w:rsidRPr="006249E8">
        <w:rPr>
          <w:rFonts w:ascii="Times New Roman" w:eastAsia="Times New Roman" w:hAnsi="Times New Roman" w:cs="Times New Roman"/>
          <w:sz w:val="28"/>
          <w:szCs w:val="28"/>
          <w:lang w:eastAsia="x-none"/>
        </w:rPr>
        <w:t>20</w:t>
      </w:r>
      <w:r w:rsidRPr="006249E8">
        <w:rPr>
          <w:rFonts w:ascii="Times New Roman" w:eastAsia="Times New Roman" w:hAnsi="Times New Roman" w:cs="Times New Roman"/>
          <w:sz w:val="28"/>
          <w:szCs w:val="28"/>
          <w:lang w:eastAsia="x-none"/>
        </w:rPr>
        <w:t xml:space="preserve"> год</w:t>
      </w:r>
    </w:p>
    <w:p w:rsidR="001C07EC" w:rsidRPr="006249E8" w:rsidRDefault="001C07EC" w:rsidP="001C07EC">
      <w:pPr>
        <w:keepNext/>
        <w:keepLines/>
        <w:spacing w:after="0" w:line="240" w:lineRule="auto"/>
        <w:outlineLvl w:val="1"/>
        <w:rPr>
          <w:rFonts w:ascii="Times New Roman" w:eastAsia="Times New Roman" w:hAnsi="Times New Roman" w:cs="Times New Roman"/>
          <w:sz w:val="28"/>
          <w:szCs w:val="28"/>
          <w:lang w:eastAsia="x-none"/>
        </w:rPr>
      </w:pPr>
    </w:p>
    <w:p w:rsidR="000C618B" w:rsidRPr="006249E8" w:rsidRDefault="000C618B" w:rsidP="000C618B">
      <w:pPr>
        <w:keepNext/>
        <w:keepLines/>
        <w:spacing w:after="0" w:line="240" w:lineRule="auto"/>
        <w:ind w:left="20" w:firstLine="560"/>
        <w:jc w:val="right"/>
        <w:outlineLvl w:val="1"/>
        <w:rPr>
          <w:rFonts w:ascii="Times New Roman" w:eastAsia="Times New Roman" w:hAnsi="Times New Roman" w:cs="Times New Roman"/>
          <w:b/>
          <w:sz w:val="24"/>
          <w:szCs w:val="24"/>
          <w:lang w:eastAsia="x-none"/>
        </w:rPr>
      </w:pPr>
      <w:r w:rsidRPr="006249E8">
        <w:rPr>
          <w:rFonts w:ascii="Times New Roman" w:eastAsia="Times New Roman" w:hAnsi="Times New Roman" w:cs="Times New Roman"/>
          <w:b/>
          <w:sz w:val="24"/>
          <w:szCs w:val="24"/>
          <w:lang w:eastAsia="x-none"/>
        </w:rPr>
        <w:t>рублей</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60"/>
        <w:gridCol w:w="1984"/>
        <w:gridCol w:w="1985"/>
        <w:gridCol w:w="1843"/>
        <w:gridCol w:w="850"/>
      </w:tblGrid>
      <w:tr w:rsidR="008E6BE8" w:rsidRPr="006249E8" w:rsidTr="006668A2">
        <w:trPr>
          <w:cantSplit/>
          <w:trHeight w:val="1265"/>
          <w:tblHeader/>
          <w:jc w:val="center"/>
        </w:trPr>
        <w:tc>
          <w:tcPr>
            <w:tcW w:w="534" w:type="dxa"/>
            <w:hideMark/>
          </w:tcPr>
          <w:p w:rsidR="000C618B" w:rsidRPr="006249E8" w:rsidRDefault="008E6BE8" w:rsidP="007C0B3B">
            <w:pPr>
              <w:jc w:val="center"/>
              <w:rPr>
                <w:rFonts w:ascii="Times New Roman" w:hAnsi="Times New Roman" w:cs="Times New Roman"/>
                <w:sz w:val="20"/>
                <w:szCs w:val="24"/>
              </w:rPr>
            </w:pPr>
            <w:r w:rsidRPr="006249E8">
              <w:rPr>
                <w:rFonts w:ascii="Times New Roman" w:hAnsi="Times New Roman" w:cs="Times New Roman"/>
                <w:sz w:val="20"/>
                <w:szCs w:val="24"/>
              </w:rPr>
              <w:t xml:space="preserve">№ </w:t>
            </w:r>
            <w:proofErr w:type="gramStart"/>
            <w:r w:rsidRPr="006249E8">
              <w:rPr>
                <w:rFonts w:ascii="Times New Roman" w:hAnsi="Times New Roman" w:cs="Times New Roman"/>
                <w:sz w:val="20"/>
                <w:szCs w:val="24"/>
              </w:rPr>
              <w:t>п</w:t>
            </w:r>
            <w:proofErr w:type="gramEnd"/>
            <w:r w:rsidRPr="006249E8">
              <w:rPr>
                <w:rFonts w:ascii="Times New Roman" w:hAnsi="Times New Roman" w:cs="Times New Roman"/>
                <w:sz w:val="20"/>
                <w:szCs w:val="24"/>
              </w:rPr>
              <w:t>/п</w:t>
            </w:r>
          </w:p>
        </w:tc>
        <w:tc>
          <w:tcPr>
            <w:tcW w:w="3260" w:type="dxa"/>
            <w:hideMark/>
          </w:tcPr>
          <w:p w:rsidR="000C618B" w:rsidRPr="006249E8" w:rsidRDefault="000C618B" w:rsidP="007C0B3B">
            <w:pPr>
              <w:jc w:val="center"/>
              <w:rPr>
                <w:rFonts w:ascii="Times New Roman" w:hAnsi="Times New Roman" w:cs="Times New Roman"/>
                <w:sz w:val="20"/>
                <w:szCs w:val="24"/>
              </w:rPr>
            </w:pPr>
            <w:r w:rsidRPr="006249E8">
              <w:rPr>
                <w:rFonts w:ascii="Times New Roman" w:hAnsi="Times New Roman" w:cs="Times New Roman"/>
                <w:sz w:val="20"/>
                <w:szCs w:val="24"/>
              </w:rPr>
              <w:t xml:space="preserve">Наименование муниципальной программы, </w:t>
            </w:r>
            <w:r w:rsidR="008E6BE8" w:rsidRPr="006249E8">
              <w:rPr>
                <w:rFonts w:ascii="Times New Roman" w:hAnsi="Times New Roman" w:cs="Times New Roman"/>
                <w:sz w:val="20"/>
                <w:szCs w:val="24"/>
              </w:rPr>
              <w:t>подпрограммы</w:t>
            </w:r>
          </w:p>
        </w:tc>
        <w:tc>
          <w:tcPr>
            <w:tcW w:w="1984" w:type="dxa"/>
            <w:hideMark/>
          </w:tcPr>
          <w:p w:rsidR="000C618B" w:rsidRPr="006249E8" w:rsidRDefault="000C618B" w:rsidP="007C0B3B">
            <w:pPr>
              <w:jc w:val="center"/>
              <w:rPr>
                <w:rFonts w:ascii="Times New Roman" w:hAnsi="Times New Roman" w:cs="Times New Roman"/>
                <w:sz w:val="20"/>
                <w:szCs w:val="24"/>
              </w:rPr>
            </w:pPr>
            <w:r w:rsidRPr="006249E8">
              <w:rPr>
                <w:rFonts w:ascii="Times New Roman" w:hAnsi="Times New Roman" w:cs="Times New Roman"/>
                <w:sz w:val="20"/>
                <w:szCs w:val="24"/>
              </w:rPr>
              <w:t>Источник финансирования</w:t>
            </w:r>
          </w:p>
        </w:tc>
        <w:tc>
          <w:tcPr>
            <w:tcW w:w="1985" w:type="dxa"/>
            <w:hideMark/>
          </w:tcPr>
          <w:p w:rsidR="000C618B" w:rsidRPr="006249E8" w:rsidRDefault="008E6BE8" w:rsidP="006249E8">
            <w:pPr>
              <w:jc w:val="center"/>
              <w:rPr>
                <w:rFonts w:ascii="Times New Roman" w:hAnsi="Times New Roman" w:cs="Times New Roman"/>
                <w:sz w:val="20"/>
                <w:szCs w:val="24"/>
              </w:rPr>
            </w:pPr>
            <w:r w:rsidRPr="006249E8">
              <w:rPr>
                <w:rFonts w:ascii="Times New Roman" w:hAnsi="Times New Roman" w:cs="Times New Roman"/>
                <w:sz w:val="20"/>
                <w:szCs w:val="24"/>
              </w:rPr>
              <w:t>Сводная бюджетная роспись на 31.12.20</w:t>
            </w:r>
            <w:r w:rsidR="006249E8" w:rsidRPr="006249E8">
              <w:rPr>
                <w:rFonts w:ascii="Times New Roman" w:hAnsi="Times New Roman" w:cs="Times New Roman"/>
                <w:sz w:val="20"/>
                <w:szCs w:val="24"/>
              </w:rPr>
              <w:t>20</w:t>
            </w:r>
          </w:p>
        </w:tc>
        <w:tc>
          <w:tcPr>
            <w:tcW w:w="1843" w:type="dxa"/>
            <w:hideMark/>
          </w:tcPr>
          <w:p w:rsidR="000C618B" w:rsidRPr="006249E8" w:rsidRDefault="008E6BE8" w:rsidP="006249E8">
            <w:pPr>
              <w:jc w:val="center"/>
              <w:rPr>
                <w:rFonts w:ascii="Times New Roman" w:hAnsi="Times New Roman" w:cs="Times New Roman"/>
                <w:sz w:val="20"/>
                <w:szCs w:val="24"/>
              </w:rPr>
            </w:pPr>
            <w:r w:rsidRPr="006249E8">
              <w:rPr>
                <w:rFonts w:ascii="Times New Roman" w:hAnsi="Times New Roman" w:cs="Times New Roman"/>
                <w:sz w:val="20"/>
                <w:szCs w:val="24"/>
              </w:rPr>
              <w:t>Кассовое исполнение на 31.12.20</w:t>
            </w:r>
            <w:r w:rsidR="006249E8" w:rsidRPr="006249E8">
              <w:rPr>
                <w:rFonts w:ascii="Times New Roman" w:hAnsi="Times New Roman" w:cs="Times New Roman"/>
                <w:sz w:val="20"/>
                <w:szCs w:val="24"/>
              </w:rPr>
              <w:t>20</w:t>
            </w:r>
          </w:p>
        </w:tc>
        <w:tc>
          <w:tcPr>
            <w:tcW w:w="850" w:type="dxa"/>
          </w:tcPr>
          <w:p w:rsidR="000C618B" w:rsidRPr="006249E8" w:rsidRDefault="008E6BE8" w:rsidP="007C0B3B">
            <w:pPr>
              <w:jc w:val="center"/>
              <w:rPr>
                <w:rFonts w:ascii="Times New Roman" w:hAnsi="Times New Roman" w:cs="Times New Roman"/>
                <w:sz w:val="20"/>
                <w:szCs w:val="24"/>
              </w:rPr>
            </w:pPr>
            <w:r w:rsidRPr="006249E8">
              <w:rPr>
                <w:rFonts w:ascii="Times New Roman" w:hAnsi="Times New Roman" w:cs="Times New Roman"/>
                <w:sz w:val="20"/>
                <w:szCs w:val="24"/>
              </w:rPr>
              <w:t xml:space="preserve">Процент </w:t>
            </w:r>
            <w:proofErr w:type="spellStart"/>
            <w:proofErr w:type="gramStart"/>
            <w:r w:rsidRPr="006249E8">
              <w:rPr>
                <w:rFonts w:ascii="Times New Roman" w:hAnsi="Times New Roman" w:cs="Times New Roman"/>
                <w:sz w:val="20"/>
                <w:szCs w:val="24"/>
              </w:rPr>
              <w:t>испол</w:t>
            </w:r>
            <w:proofErr w:type="spellEnd"/>
            <w:r w:rsidR="00B81E42" w:rsidRPr="006249E8">
              <w:rPr>
                <w:rFonts w:ascii="Times New Roman" w:hAnsi="Times New Roman" w:cs="Times New Roman"/>
                <w:sz w:val="20"/>
                <w:szCs w:val="24"/>
              </w:rPr>
              <w:t xml:space="preserve"> </w:t>
            </w:r>
            <w:r w:rsidRPr="006249E8">
              <w:rPr>
                <w:rFonts w:ascii="Times New Roman" w:hAnsi="Times New Roman" w:cs="Times New Roman"/>
                <w:sz w:val="20"/>
                <w:szCs w:val="24"/>
              </w:rPr>
              <w:t>нения</w:t>
            </w:r>
            <w:proofErr w:type="gramEnd"/>
          </w:p>
        </w:tc>
      </w:tr>
      <w:tr w:rsidR="008E6BE8" w:rsidRPr="00476A59" w:rsidTr="007C0B3B">
        <w:trPr>
          <w:cantSplit/>
          <w:trHeight w:val="267"/>
          <w:tblHeader/>
          <w:jc w:val="center"/>
        </w:trPr>
        <w:tc>
          <w:tcPr>
            <w:tcW w:w="534" w:type="dxa"/>
            <w:hideMark/>
          </w:tcPr>
          <w:p w:rsidR="000C618B" w:rsidRPr="006249E8" w:rsidRDefault="000C618B" w:rsidP="007C0B3B">
            <w:pPr>
              <w:pStyle w:val="a8"/>
              <w:jc w:val="center"/>
              <w:rPr>
                <w:rFonts w:ascii="Times New Roman" w:hAnsi="Times New Roman" w:cs="Times New Roman"/>
              </w:rPr>
            </w:pPr>
            <w:r w:rsidRPr="006249E8">
              <w:rPr>
                <w:rFonts w:ascii="Times New Roman" w:hAnsi="Times New Roman" w:cs="Times New Roman"/>
              </w:rPr>
              <w:t>1</w:t>
            </w:r>
          </w:p>
        </w:tc>
        <w:tc>
          <w:tcPr>
            <w:tcW w:w="3260" w:type="dxa"/>
            <w:hideMark/>
          </w:tcPr>
          <w:p w:rsidR="000C618B" w:rsidRPr="006249E8" w:rsidRDefault="000C618B" w:rsidP="007C0B3B">
            <w:pPr>
              <w:pStyle w:val="a8"/>
              <w:jc w:val="center"/>
              <w:rPr>
                <w:rFonts w:ascii="Times New Roman" w:hAnsi="Times New Roman" w:cs="Times New Roman"/>
              </w:rPr>
            </w:pPr>
            <w:r w:rsidRPr="006249E8">
              <w:rPr>
                <w:rFonts w:ascii="Times New Roman" w:hAnsi="Times New Roman" w:cs="Times New Roman"/>
              </w:rPr>
              <w:t>2</w:t>
            </w:r>
          </w:p>
        </w:tc>
        <w:tc>
          <w:tcPr>
            <w:tcW w:w="1984" w:type="dxa"/>
            <w:hideMark/>
          </w:tcPr>
          <w:p w:rsidR="000C618B" w:rsidRPr="006249E8" w:rsidRDefault="000C618B" w:rsidP="007C0B3B">
            <w:pPr>
              <w:pStyle w:val="a8"/>
              <w:jc w:val="center"/>
              <w:rPr>
                <w:rFonts w:ascii="Times New Roman" w:hAnsi="Times New Roman" w:cs="Times New Roman"/>
              </w:rPr>
            </w:pPr>
            <w:r w:rsidRPr="006249E8">
              <w:rPr>
                <w:rFonts w:ascii="Times New Roman" w:hAnsi="Times New Roman" w:cs="Times New Roman"/>
              </w:rPr>
              <w:t>3</w:t>
            </w:r>
          </w:p>
        </w:tc>
        <w:tc>
          <w:tcPr>
            <w:tcW w:w="1985" w:type="dxa"/>
            <w:hideMark/>
          </w:tcPr>
          <w:p w:rsidR="000C618B" w:rsidRPr="006249E8" w:rsidRDefault="000C618B" w:rsidP="007C0B3B">
            <w:pPr>
              <w:pStyle w:val="a8"/>
              <w:jc w:val="center"/>
              <w:rPr>
                <w:rFonts w:ascii="Times New Roman" w:hAnsi="Times New Roman" w:cs="Times New Roman"/>
              </w:rPr>
            </w:pPr>
            <w:r w:rsidRPr="006249E8">
              <w:rPr>
                <w:rFonts w:ascii="Times New Roman" w:hAnsi="Times New Roman" w:cs="Times New Roman"/>
              </w:rPr>
              <w:t>4</w:t>
            </w:r>
          </w:p>
        </w:tc>
        <w:tc>
          <w:tcPr>
            <w:tcW w:w="1843" w:type="dxa"/>
            <w:hideMark/>
          </w:tcPr>
          <w:p w:rsidR="000C618B" w:rsidRPr="006249E8" w:rsidRDefault="000C618B" w:rsidP="007C0B3B">
            <w:pPr>
              <w:pStyle w:val="a8"/>
              <w:jc w:val="center"/>
              <w:rPr>
                <w:rFonts w:ascii="Times New Roman" w:hAnsi="Times New Roman" w:cs="Times New Roman"/>
              </w:rPr>
            </w:pPr>
            <w:r w:rsidRPr="006249E8">
              <w:rPr>
                <w:rFonts w:ascii="Times New Roman" w:hAnsi="Times New Roman" w:cs="Times New Roman"/>
              </w:rPr>
              <w:t>5</w:t>
            </w:r>
          </w:p>
        </w:tc>
        <w:tc>
          <w:tcPr>
            <w:tcW w:w="850" w:type="dxa"/>
          </w:tcPr>
          <w:p w:rsidR="000C618B" w:rsidRPr="006249E8" w:rsidRDefault="00B81E42" w:rsidP="007C0B3B">
            <w:pPr>
              <w:pStyle w:val="a8"/>
              <w:jc w:val="center"/>
              <w:rPr>
                <w:rFonts w:ascii="Times New Roman" w:hAnsi="Times New Roman" w:cs="Times New Roman"/>
              </w:rPr>
            </w:pPr>
            <w:r w:rsidRPr="006249E8">
              <w:rPr>
                <w:rFonts w:ascii="Times New Roman" w:hAnsi="Times New Roman" w:cs="Times New Roman"/>
              </w:rPr>
              <w:t>6</w:t>
            </w:r>
          </w:p>
        </w:tc>
      </w:tr>
      <w:tr w:rsidR="00C62559" w:rsidRPr="00476A59" w:rsidTr="004D275F">
        <w:trPr>
          <w:cantSplit/>
          <w:trHeight w:val="420"/>
          <w:jc w:val="center"/>
        </w:trPr>
        <w:tc>
          <w:tcPr>
            <w:tcW w:w="534" w:type="dxa"/>
            <w:vMerge w:val="restart"/>
            <w:shd w:val="clear" w:color="auto" w:fill="auto"/>
          </w:tcPr>
          <w:p w:rsidR="00C62559" w:rsidRPr="00B14033" w:rsidRDefault="00C62559" w:rsidP="007C0B3B">
            <w:pPr>
              <w:pStyle w:val="a8"/>
              <w:rPr>
                <w:rFonts w:ascii="Times New Roman" w:hAnsi="Times New Roman" w:cs="Times New Roman"/>
                <w:b/>
              </w:rPr>
            </w:pPr>
            <w:r w:rsidRPr="00B14033">
              <w:rPr>
                <w:rFonts w:ascii="Times New Roman" w:hAnsi="Times New Roman" w:cs="Times New Roman"/>
                <w:b/>
              </w:rPr>
              <w:t>1.</w:t>
            </w:r>
          </w:p>
        </w:tc>
        <w:tc>
          <w:tcPr>
            <w:tcW w:w="3260" w:type="dxa"/>
            <w:vMerge w:val="restart"/>
            <w:shd w:val="clear" w:color="auto" w:fill="auto"/>
          </w:tcPr>
          <w:p w:rsidR="00C62559" w:rsidRPr="00B14033" w:rsidRDefault="00C62559" w:rsidP="00C62559">
            <w:pPr>
              <w:pStyle w:val="a8"/>
              <w:rPr>
                <w:rFonts w:ascii="Times New Roman" w:hAnsi="Times New Roman" w:cs="Times New Roman"/>
                <w:b/>
              </w:rPr>
            </w:pPr>
            <w:r w:rsidRPr="00B14033">
              <w:rPr>
                <w:rFonts w:ascii="Times New Roman" w:hAnsi="Times New Roman" w:cs="Times New Roman"/>
                <w:b/>
              </w:rPr>
              <w:t>Муниципальная программа «Развитие экономики»</w:t>
            </w:r>
          </w:p>
        </w:tc>
        <w:tc>
          <w:tcPr>
            <w:tcW w:w="1984" w:type="dxa"/>
            <w:shd w:val="clear" w:color="auto" w:fill="auto"/>
          </w:tcPr>
          <w:p w:rsidR="00C62559" w:rsidRPr="00B14033" w:rsidRDefault="00C62559" w:rsidP="007C0B3B">
            <w:pPr>
              <w:pStyle w:val="a8"/>
              <w:rPr>
                <w:rFonts w:ascii="Times New Roman" w:hAnsi="Times New Roman" w:cs="Times New Roman"/>
                <w:b/>
              </w:rPr>
            </w:pPr>
            <w:r w:rsidRPr="00B14033">
              <w:rPr>
                <w:rFonts w:ascii="Times New Roman" w:hAnsi="Times New Roman" w:cs="Times New Roman"/>
                <w:b/>
              </w:rPr>
              <w:t>Всего:</w:t>
            </w:r>
          </w:p>
        </w:tc>
        <w:tc>
          <w:tcPr>
            <w:tcW w:w="1985" w:type="dxa"/>
            <w:shd w:val="clear" w:color="auto" w:fill="auto"/>
            <w:vAlign w:val="center"/>
          </w:tcPr>
          <w:p w:rsidR="00C62559" w:rsidRPr="00B14033" w:rsidRDefault="00416843" w:rsidP="004D275F">
            <w:pPr>
              <w:jc w:val="right"/>
              <w:rPr>
                <w:rFonts w:ascii="Times New Roman" w:hAnsi="Times New Roman" w:cs="Times New Roman"/>
                <w:b/>
              </w:rPr>
            </w:pPr>
            <w:r w:rsidRPr="00B14033">
              <w:rPr>
                <w:rFonts w:ascii="Times New Roman" w:hAnsi="Times New Roman" w:cs="Times New Roman"/>
                <w:b/>
              </w:rPr>
              <w:t>2 117 000,00</w:t>
            </w:r>
          </w:p>
        </w:tc>
        <w:tc>
          <w:tcPr>
            <w:tcW w:w="1843" w:type="dxa"/>
            <w:shd w:val="clear" w:color="auto" w:fill="auto"/>
            <w:vAlign w:val="center"/>
          </w:tcPr>
          <w:p w:rsidR="00C62559" w:rsidRPr="00B14033" w:rsidRDefault="00416843" w:rsidP="004D275F">
            <w:pPr>
              <w:jc w:val="right"/>
              <w:rPr>
                <w:rFonts w:ascii="Times New Roman" w:hAnsi="Times New Roman" w:cs="Times New Roman"/>
                <w:b/>
              </w:rPr>
            </w:pPr>
            <w:r w:rsidRPr="00B14033">
              <w:rPr>
                <w:rFonts w:ascii="Times New Roman" w:hAnsi="Times New Roman" w:cs="Times New Roman"/>
                <w:b/>
              </w:rPr>
              <w:t>2 117 000,00</w:t>
            </w:r>
          </w:p>
        </w:tc>
        <w:tc>
          <w:tcPr>
            <w:tcW w:w="850" w:type="dxa"/>
          </w:tcPr>
          <w:p w:rsidR="00C62559" w:rsidRPr="00B14033" w:rsidRDefault="00C62559" w:rsidP="00590626">
            <w:pPr>
              <w:pStyle w:val="a8"/>
              <w:rPr>
                <w:rFonts w:ascii="Times New Roman" w:hAnsi="Times New Roman" w:cs="Times New Roman"/>
                <w:b/>
              </w:rPr>
            </w:pPr>
            <w:r w:rsidRPr="00B14033">
              <w:rPr>
                <w:rFonts w:ascii="Times New Roman" w:hAnsi="Times New Roman" w:cs="Times New Roman"/>
                <w:b/>
              </w:rPr>
              <w:t>100,00</w:t>
            </w:r>
          </w:p>
        </w:tc>
      </w:tr>
      <w:tr w:rsidR="00DE7987" w:rsidRPr="00476A59" w:rsidTr="007C0B3B">
        <w:trPr>
          <w:cantSplit/>
          <w:trHeight w:val="309"/>
          <w:jc w:val="center"/>
        </w:trPr>
        <w:tc>
          <w:tcPr>
            <w:tcW w:w="534" w:type="dxa"/>
            <w:vMerge/>
            <w:shd w:val="clear" w:color="auto" w:fill="auto"/>
          </w:tcPr>
          <w:p w:rsidR="00DE7987" w:rsidRPr="00B14033" w:rsidRDefault="00DE7987" w:rsidP="007C0B3B">
            <w:pPr>
              <w:pStyle w:val="a8"/>
              <w:rPr>
                <w:rFonts w:ascii="Times New Roman" w:hAnsi="Times New Roman" w:cs="Times New Roman"/>
                <w:b/>
              </w:rPr>
            </w:pPr>
          </w:p>
        </w:tc>
        <w:tc>
          <w:tcPr>
            <w:tcW w:w="3260" w:type="dxa"/>
            <w:vMerge/>
            <w:shd w:val="clear" w:color="auto" w:fill="auto"/>
          </w:tcPr>
          <w:p w:rsidR="00DE7987" w:rsidRPr="00B14033" w:rsidRDefault="00DE7987" w:rsidP="007C0B3B">
            <w:pPr>
              <w:pStyle w:val="a8"/>
              <w:rPr>
                <w:rFonts w:ascii="Times New Roman" w:hAnsi="Times New Roman" w:cs="Times New Roman"/>
                <w:b/>
              </w:rPr>
            </w:pPr>
          </w:p>
        </w:tc>
        <w:tc>
          <w:tcPr>
            <w:tcW w:w="6662" w:type="dxa"/>
            <w:gridSpan w:val="4"/>
            <w:shd w:val="clear" w:color="auto" w:fill="auto"/>
          </w:tcPr>
          <w:p w:rsidR="00DE7987" w:rsidRPr="00B14033" w:rsidRDefault="00DE7987" w:rsidP="007C0B3B">
            <w:pPr>
              <w:pStyle w:val="a8"/>
              <w:rPr>
                <w:rFonts w:ascii="Times New Roman" w:hAnsi="Times New Roman" w:cs="Times New Roman"/>
                <w:b/>
              </w:rPr>
            </w:pPr>
            <w:r w:rsidRPr="00B14033">
              <w:rPr>
                <w:rFonts w:ascii="Times New Roman" w:hAnsi="Times New Roman" w:cs="Times New Roman"/>
                <w:b/>
              </w:rPr>
              <w:t>в том числе</w:t>
            </w:r>
          </w:p>
        </w:tc>
      </w:tr>
      <w:tr w:rsidR="00DE7987" w:rsidRPr="00476A59" w:rsidTr="006668A2">
        <w:trPr>
          <w:cantSplit/>
          <w:trHeight w:val="420"/>
          <w:jc w:val="center"/>
        </w:trPr>
        <w:tc>
          <w:tcPr>
            <w:tcW w:w="534" w:type="dxa"/>
            <w:vMerge/>
            <w:shd w:val="clear" w:color="auto" w:fill="auto"/>
          </w:tcPr>
          <w:p w:rsidR="00DE7987" w:rsidRPr="00B14033" w:rsidRDefault="00DE7987" w:rsidP="007C0B3B">
            <w:pPr>
              <w:pStyle w:val="a8"/>
              <w:rPr>
                <w:rFonts w:ascii="Times New Roman" w:hAnsi="Times New Roman" w:cs="Times New Roman"/>
                <w:b/>
              </w:rPr>
            </w:pPr>
          </w:p>
        </w:tc>
        <w:tc>
          <w:tcPr>
            <w:tcW w:w="3260" w:type="dxa"/>
            <w:vMerge/>
            <w:shd w:val="clear" w:color="auto" w:fill="auto"/>
          </w:tcPr>
          <w:p w:rsidR="00DE7987" w:rsidRPr="00B14033" w:rsidRDefault="00DE7987" w:rsidP="007C0B3B">
            <w:pPr>
              <w:pStyle w:val="a8"/>
              <w:rPr>
                <w:rFonts w:ascii="Times New Roman" w:hAnsi="Times New Roman" w:cs="Times New Roman"/>
                <w:b/>
              </w:rPr>
            </w:pPr>
          </w:p>
        </w:tc>
        <w:tc>
          <w:tcPr>
            <w:tcW w:w="1984" w:type="dxa"/>
            <w:shd w:val="clear" w:color="auto" w:fill="auto"/>
          </w:tcPr>
          <w:p w:rsidR="00DE7987" w:rsidRPr="00B14033" w:rsidRDefault="00DE7987" w:rsidP="007C0B3B">
            <w:pPr>
              <w:pStyle w:val="a8"/>
              <w:rPr>
                <w:rFonts w:ascii="Times New Roman" w:hAnsi="Times New Roman" w:cs="Times New Roman"/>
                <w:b/>
              </w:rPr>
            </w:pPr>
            <w:r w:rsidRPr="00B14033">
              <w:rPr>
                <w:rFonts w:ascii="Times New Roman" w:hAnsi="Times New Roman" w:cs="Times New Roman"/>
                <w:b/>
              </w:rPr>
              <w:t>федеральный бюджет</w:t>
            </w:r>
          </w:p>
        </w:tc>
        <w:tc>
          <w:tcPr>
            <w:tcW w:w="1985" w:type="dxa"/>
            <w:shd w:val="clear" w:color="auto" w:fill="auto"/>
          </w:tcPr>
          <w:p w:rsidR="00DE7987" w:rsidRPr="00B14033" w:rsidRDefault="00DE7987" w:rsidP="007C0B3B">
            <w:pPr>
              <w:pStyle w:val="a8"/>
              <w:jc w:val="right"/>
              <w:rPr>
                <w:rFonts w:ascii="Times New Roman" w:hAnsi="Times New Roman" w:cs="Times New Roman"/>
                <w:b/>
              </w:rPr>
            </w:pPr>
          </w:p>
        </w:tc>
        <w:tc>
          <w:tcPr>
            <w:tcW w:w="1843" w:type="dxa"/>
            <w:shd w:val="clear" w:color="auto" w:fill="auto"/>
          </w:tcPr>
          <w:p w:rsidR="00DE7987" w:rsidRPr="00B14033" w:rsidRDefault="00DE7987" w:rsidP="007C0B3B">
            <w:pPr>
              <w:pStyle w:val="a8"/>
              <w:jc w:val="right"/>
              <w:rPr>
                <w:rFonts w:ascii="Times New Roman" w:hAnsi="Times New Roman" w:cs="Times New Roman"/>
                <w:b/>
              </w:rPr>
            </w:pPr>
          </w:p>
        </w:tc>
        <w:tc>
          <w:tcPr>
            <w:tcW w:w="850" w:type="dxa"/>
          </w:tcPr>
          <w:p w:rsidR="00DE7987" w:rsidRPr="00B14033" w:rsidRDefault="00DE7987" w:rsidP="007C0B3B">
            <w:pPr>
              <w:pStyle w:val="a8"/>
              <w:rPr>
                <w:rFonts w:ascii="Times New Roman" w:hAnsi="Times New Roman" w:cs="Times New Roman"/>
                <w:b/>
              </w:rPr>
            </w:pPr>
          </w:p>
        </w:tc>
      </w:tr>
      <w:tr w:rsidR="00DE7987" w:rsidRPr="00476A59" w:rsidTr="006668A2">
        <w:trPr>
          <w:cantSplit/>
          <w:trHeight w:val="420"/>
          <w:jc w:val="center"/>
        </w:trPr>
        <w:tc>
          <w:tcPr>
            <w:tcW w:w="534" w:type="dxa"/>
            <w:vMerge/>
            <w:shd w:val="clear" w:color="auto" w:fill="auto"/>
          </w:tcPr>
          <w:p w:rsidR="00DE7987" w:rsidRPr="00B14033" w:rsidRDefault="00DE7987" w:rsidP="007C0B3B">
            <w:pPr>
              <w:pStyle w:val="a8"/>
              <w:rPr>
                <w:rFonts w:ascii="Times New Roman" w:hAnsi="Times New Roman" w:cs="Times New Roman"/>
                <w:b/>
              </w:rPr>
            </w:pPr>
          </w:p>
        </w:tc>
        <w:tc>
          <w:tcPr>
            <w:tcW w:w="3260" w:type="dxa"/>
            <w:vMerge/>
            <w:shd w:val="clear" w:color="auto" w:fill="auto"/>
          </w:tcPr>
          <w:p w:rsidR="00DE7987" w:rsidRPr="00B14033" w:rsidRDefault="00DE7987" w:rsidP="007C0B3B">
            <w:pPr>
              <w:pStyle w:val="a8"/>
              <w:rPr>
                <w:rFonts w:ascii="Times New Roman" w:hAnsi="Times New Roman" w:cs="Times New Roman"/>
                <w:b/>
              </w:rPr>
            </w:pPr>
          </w:p>
        </w:tc>
        <w:tc>
          <w:tcPr>
            <w:tcW w:w="1984" w:type="dxa"/>
            <w:shd w:val="clear" w:color="auto" w:fill="auto"/>
          </w:tcPr>
          <w:p w:rsidR="00DE7987" w:rsidRPr="00B14033" w:rsidRDefault="00DE7987" w:rsidP="007C0B3B">
            <w:pPr>
              <w:pStyle w:val="a8"/>
              <w:rPr>
                <w:rFonts w:ascii="Times New Roman" w:hAnsi="Times New Roman" w:cs="Times New Roman"/>
                <w:b/>
              </w:rPr>
            </w:pPr>
            <w:r w:rsidRPr="00B14033">
              <w:rPr>
                <w:rFonts w:ascii="Times New Roman" w:hAnsi="Times New Roman" w:cs="Times New Roman"/>
                <w:b/>
              </w:rPr>
              <w:t>республиканский бюджет Республики Коми</w:t>
            </w:r>
          </w:p>
        </w:tc>
        <w:tc>
          <w:tcPr>
            <w:tcW w:w="1985" w:type="dxa"/>
            <w:shd w:val="clear" w:color="auto" w:fill="auto"/>
          </w:tcPr>
          <w:p w:rsidR="00DE7987" w:rsidRPr="00B14033" w:rsidRDefault="00416843" w:rsidP="007C0B3B">
            <w:pPr>
              <w:pStyle w:val="a8"/>
              <w:jc w:val="right"/>
              <w:rPr>
                <w:rFonts w:ascii="Times New Roman" w:hAnsi="Times New Roman" w:cs="Times New Roman"/>
                <w:b/>
              </w:rPr>
            </w:pPr>
            <w:r w:rsidRPr="00B14033">
              <w:rPr>
                <w:rFonts w:ascii="Times New Roman" w:hAnsi="Times New Roman" w:cs="Times New Roman"/>
                <w:b/>
              </w:rPr>
              <w:t>800 000,00</w:t>
            </w:r>
          </w:p>
        </w:tc>
        <w:tc>
          <w:tcPr>
            <w:tcW w:w="1843" w:type="dxa"/>
            <w:shd w:val="clear" w:color="auto" w:fill="auto"/>
          </w:tcPr>
          <w:p w:rsidR="00DE7987" w:rsidRPr="00B14033" w:rsidRDefault="00416843" w:rsidP="007C0B3B">
            <w:pPr>
              <w:pStyle w:val="a8"/>
              <w:jc w:val="right"/>
              <w:rPr>
                <w:rFonts w:ascii="Times New Roman" w:hAnsi="Times New Roman" w:cs="Times New Roman"/>
                <w:b/>
              </w:rPr>
            </w:pPr>
            <w:r w:rsidRPr="00B14033">
              <w:rPr>
                <w:rFonts w:ascii="Times New Roman" w:hAnsi="Times New Roman" w:cs="Times New Roman"/>
                <w:b/>
              </w:rPr>
              <w:t>800 000,00</w:t>
            </w:r>
          </w:p>
        </w:tc>
        <w:tc>
          <w:tcPr>
            <w:tcW w:w="850" w:type="dxa"/>
          </w:tcPr>
          <w:p w:rsidR="00DE7987" w:rsidRPr="00B14033" w:rsidRDefault="00416843" w:rsidP="007C0B3B">
            <w:pPr>
              <w:pStyle w:val="a8"/>
              <w:rPr>
                <w:rFonts w:ascii="Times New Roman" w:hAnsi="Times New Roman" w:cs="Times New Roman"/>
                <w:b/>
              </w:rPr>
            </w:pPr>
            <w:r w:rsidRPr="00B14033">
              <w:rPr>
                <w:rFonts w:ascii="Times New Roman" w:hAnsi="Times New Roman" w:cs="Times New Roman"/>
                <w:b/>
              </w:rPr>
              <w:t>100,00</w:t>
            </w:r>
          </w:p>
        </w:tc>
      </w:tr>
      <w:tr w:rsidR="00C62559" w:rsidRPr="00476A59" w:rsidTr="004D275F">
        <w:trPr>
          <w:cantSplit/>
          <w:trHeight w:val="420"/>
          <w:jc w:val="center"/>
        </w:trPr>
        <w:tc>
          <w:tcPr>
            <w:tcW w:w="534" w:type="dxa"/>
            <w:vMerge/>
            <w:shd w:val="clear" w:color="auto" w:fill="auto"/>
          </w:tcPr>
          <w:p w:rsidR="00C62559" w:rsidRPr="00B14033" w:rsidRDefault="00C62559" w:rsidP="007C0B3B">
            <w:pPr>
              <w:pStyle w:val="a8"/>
              <w:rPr>
                <w:rFonts w:ascii="Times New Roman" w:hAnsi="Times New Roman" w:cs="Times New Roman"/>
                <w:b/>
              </w:rPr>
            </w:pPr>
          </w:p>
        </w:tc>
        <w:tc>
          <w:tcPr>
            <w:tcW w:w="3260" w:type="dxa"/>
            <w:vMerge/>
            <w:shd w:val="clear" w:color="auto" w:fill="auto"/>
            <w:hideMark/>
          </w:tcPr>
          <w:p w:rsidR="00C62559" w:rsidRPr="00B14033" w:rsidRDefault="00C62559" w:rsidP="007C0B3B">
            <w:pPr>
              <w:pStyle w:val="a8"/>
              <w:rPr>
                <w:rFonts w:ascii="Times New Roman" w:hAnsi="Times New Roman" w:cs="Times New Roman"/>
                <w:b/>
              </w:rPr>
            </w:pPr>
          </w:p>
        </w:tc>
        <w:tc>
          <w:tcPr>
            <w:tcW w:w="1984" w:type="dxa"/>
            <w:shd w:val="clear" w:color="auto" w:fill="auto"/>
            <w:hideMark/>
          </w:tcPr>
          <w:p w:rsidR="00C62559" w:rsidRPr="00B14033" w:rsidRDefault="00C62559" w:rsidP="007C0B3B">
            <w:pPr>
              <w:pStyle w:val="a8"/>
              <w:rPr>
                <w:rFonts w:ascii="Times New Roman" w:hAnsi="Times New Roman" w:cs="Times New Roman"/>
                <w:b/>
              </w:rPr>
            </w:pPr>
            <w:r w:rsidRPr="00B14033">
              <w:rPr>
                <w:rFonts w:ascii="Times New Roman" w:hAnsi="Times New Roman" w:cs="Times New Roman"/>
                <w:b/>
              </w:rPr>
              <w:t>бюджет МОГО «Ухта»</w:t>
            </w:r>
          </w:p>
        </w:tc>
        <w:tc>
          <w:tcPr>
            <w:tcW w:w="1985" w:type="dxa"/>
            <w:shd w:val="clear" w:color="auto" w:fill="auto"/>
            <w:vAlign w:val="center"/>
          </w:tcPr>
          <w:p w:rsidR="00C62559" w:rsidRPr="00B14033" w:rsidRDefault="00416843" w:rsidP="004D275F">
            <w:pPr>
              <w:jc w:val="right"/>
              <w:rPr>
                <w:rFonts w:ascii="Times New Roman" w:hAnsi="Times New Roman" w:cs="Times New Roman"/>
                <w:b/>
              </w:rPr>
            </w:pPr>
            <w:r w:rsidRPr="00B14033">
              <w:rPr>
                <w:rFonts w:ascii="Times New Roman" w:hAnsi="Times New Roman" w:cs="Times New Roman"/>
                <w:b/>
              </w:rPr>
              <w:t>1 317 000,00</w:t>
            </w:r>
          </w:p>
        </w:tc>
        <w:tc>
          <w:tcPr>
            <w:tcW w:w="1843" w:type="dxa"/>
            <w:shd w:val="clear" w:color="auto" w:fill="auto"/>
            <w:vAlign w:val="center"/>
          </w:tcPr>
          <w:p w:rsidR="00C62559" w:rsidRPr="00B14033" w:rsidRDefault="00416843" w:rsidP="004D275F">
            <w:pPr>
              <w:jc w:val="right"/>
              <w:rPr>
                <w:rFonts w:ascii="Times New Roman" w:hAnsi="Times New Roman" w:cs="Times New Roman"/>
                <w:b/>
              </w:rPr>
            </w:pPr>
            <w:r w:rsidRPr="00B14033">
              <w:rPr>
                <w:rFonts w:ascii="Times New Roman" w:hAnsi="Times New Roman" w:cs="Times New Roman"/>
                <w:b/>
              </w:rPr>
              <w:t>1 317 000,00</w:t>
            </w:r>
          </w:p>
        </w:tc>
        <w:tc>
          <w:tcPr>
            <w:tcW w:w="850" w:type="dxa"/>
          </w:tcPr>
          <w:p w:rsidR="00C62559" w:rsidRPr="00B14033" w:rsidRDefault="00C62559" w:rsidP="00590626">
            <w:pPr>
              <w:pStyle w:val="a8"/>
              <w:rPr>
                <w:rFonts w:ascii="Times New Roman" w:hAnsi="Times New Roman" w:cs="Times New Roman"/>
                <w:b/>
              </w:rPr>
            </w:pPr>
            <w:r w:rsidRPr="00B14033">
              <w:rPr>
                <w:rFonts w:ascii="Times New Roman" w:hAnsi="Times New Roman" w:cs="Times New Roman"/>
                <w:b/>
              </w:rPr>
              <w:t>100,00</w:t>
            </w:r>
          </w:p>
        </w:tc>
      </w:tr>
      <w:tr w:rsidR="00531096" w:rsidRPr="00476A59" w:rsidTr="006668A2">
        <w:trPr>
          <w:cantSplit/>
          <w:trHeight w:val="519"/>
          <w:jc w:val="center"/>
        </w:trPr>
        <w:tc>
          <w:tcPr>
            <w:tcW w:w="534" w:type="dxa"/>
            <w:vMerge w:val="restart"/>
            <w:shd w:val="clear" w:color="auto" w:fill="auto"/>
          </w:tcPr>
          <w:p w:rsidR="00531096" w:rsidRPr="00416843" w:rsidRDefault="00531096" w:rsidP="007C0B3B">
            <w:pPr>
              <w:pStyle w:val="a8"/>
              <w:rPr>
                <w:rFonts w:ascii="Times New Roman" w:hAnsi="Times New Roman" w:cs="Times New Roman"/>
              </w:rPr>
            </w:pPr>
            <w:r w:rsidRPr="00416843">
              <w:rPr>
                <w:rFonts w:ascii="Times New Roman" w:hAnsi="Times New Roman" w:cs="Times New Roman"/>
              </w:rPr>
              <w:t>1.1</w:t>
            </w:r>
          </w:p>
        </w:tc>
        <w:tc>
          <w:tcPr>
            <w:tcW w:w="3260" w:type="dxa"/>
            <w:vMerge w:val="restart"/>
            <w:shd w:val="clear" w:color="auto" w:fill="auto"/>
            <w:hideMark/>
          </w:tcPr>
          <w:p w:rsidR="00531096" w:rsidRPr="00416843" w:rsidRDefault="00531096" w:rsidP="007C0B3B">
            <w:pPr>
              <w:pStyle w:val="a8"/>
              <w:rPr>
                <w:rFonts w:ascii="Times New Roman" w:hAnsi="Times New Roman" w:cs="Times New Roman"/>
              </w:rPr>
            </w:pPr>
            <w:r w:rsidRPr="00416843">
              <w:rPr>
                <w:rFonts w:ascii="Times New Roman" w:hAnsi="Times New Roman" w:cs="Times New Roman"/>
              </w:rPr>
              <w:t>Подпрограмма 1. Стратегическое планирование в МОГО «Ухта»</w:t>
            </w:r>
          </w:p>
        </w:tc>
        <w:tc>
          <w:tcPr>
            <w:tcW w:w="1984" w:type="dxa"/>
            <w:shd w:val="clear" w:color="auto" w:fill="auto"/>
            <w:hideMark/>
          </w:tcPr>
          <w:p w:rsidR="00531096" w:rsidRPr="00416843" w:rsidRDefault="00531096" w:rsidP="007C0B3B">
            <w:pPr>
              <w:pStyle w:val="a8"/>
              <w:rPr>
                <w:rFonts w:ascii="Times New Roman" w:hAnsi="Times New Roman" w:cs="Times New Roman"/>
              </w:rPr>
            </w:pPr>
            <w:r w:rsidRPr="00416843">
              <w:rPr>
                <w:rFonts w:ascii="Times New Roman" w:hAnsi="Times New Roman" w:cs="Times New Roman"/>
              </w:rPr>
              <w:t>Всего:</w:t>
            </w:r>
          </w:p>
        </w:tc>
        <w:tc>
          <w:tcPr>
            <w:tcW w:w="1985" w:type="dxa"/>
            <w:shd w:val="clear" w:color="auto" w:fill="auto"/>
          </w:tcPr>
          <w:p w:rsidR="00531096" w:rsidRPr="00416843" w:rsidRDefault="00531096" w:rsidP="007C0B3B">
            <w:pPr>
              <w:pStyle w:val="a8"/>
              <w:jc w:val="right"/>
              <w:rPr>
                <w:rFonts w:ascii="Times New Roman" w:hAnsi="Times New Roman" w:cs="Times New Roman"/>
              </w:rPr>
            </w:pPr>
          </w:p>
        </w:tc>
        <w:tc>
          <w:tcPr>
            <w:tcW w:w="1843" w:type="dxa"/>
            <w:shd w:val="clear" w:color="auto" w:fill="auto"/>
          </w:tcPr>
          <w:p w:rsidR="00531096" w:rsidRPr="00416843" w:rsidRDefault="00531096" w:rsidP="007C0B3B">
            <w:pPr>
              <w:pStyle w:val="a8"/>
              <w:jc w:val="right"/>
              <w:rPr>
                <w:rFonts w:ascii="Times New Roman" w:hAnsi="Times New Roman" w:cs="Times New Roman"/>
              </w:rPr>
            </w:pPr>
          </w:p>
        </w:tc>
        <w:tc>
          <w:tcPr>
            <w:tcW w:w="850" w:type="dxa"/>
          </w:tcPr>
          <w:p w:rsidR="00531096" w:rsidRPr="00416843" w:rsidRDefault="00531096" w:rsidP="007C0B3B">
            <w:pPr>
              <w:pStyle w:val="a8"/>
              <w:rPr>
                <w:rFonts w:ascii="Times New Roman" w:hAnsi="Times New Roman" w:cs="Times New Roman"/>
              </w:rPr>
            </w:pPr>
          </w:p>
        </w:tc>
      </w:tr>
      <w:tr w:rsidR="00531096" w:rsidRPr="00476A59" w:rsidTr="006668A2">
        <w:trPr>
          <w:cantSplit/>
          <w:trHeight w:val="144"/>
          <w:jc w:val="center"/>
        </w:trPr>
        <w:tc>
          <w:tcPr>
            <w:tcW w:w="534" w:type="dxa"/>
            <w:vMerge/>
          </w:tcPr>
          <w:p w:rsidR="00531096" w:rsidRPr="00416843" w:rsidRDefault="00531096" w:rsidP="007C0B3B">
            <w:pPr>
              <w:pStyle w:val="a8"/>
              <w:rPr>
                <w:rFonts w:ascii="Times New Roman" w:hAnsi="Times New Roman" w:cs="Times New Roman"/>
              </w:rPr>
            </w:pPr>
          </w:p>
        </w:tc>
        <w:tc>
          <w:tcPr>
            <w:tcW w:w="3260" w:type="dxa"/>
            <w:vMerge/>
          </w:tcPr>
          <w:p w:rsidR="00531096" w:rsidRPr="00416843" w:rsidRDefault="00531096" w:rsidP="007C0B3B">
            <w:pPr>
              <w:pStyle w:val="a8"/>
              <w:rPr>
                <w:rFonts w:ascii="Times New Roman" w:hAnsi="Times New Roman" w:cs="Times New Roman"/>
              </w:rPr>
            </w:pPr>
          </w:p>
        </w:tc>
        <w:tc>
          <w:tcPr>
            <w:tcW w:w="6662" w:type="dxa"/>
            <w:gridSpan w:val="4"/>
          </w:tcPr>
          <w:p w:rsidR="00531096" w:rsidRPr="00416843" w:rsidRDefault="00531096" w:rsidP="007C0B3B">
            <w:pPr>
              <w:pStyle w:val="a8"/>
              <w:rPr>
                <w:rFonts w:ascii="Times New Roman" w:hAnsi="Times New Roman" w:cs="Times New Roman"/>
              </w:rPr>
            </w:pPr>
            <w:r w:rsidRPr="00416843">
              <w:rPr>
                <w:rFonts w:ascii="Times New Roman" w:hAnsi="Times New Roman" w:cs="Times New Roman"/>
              </w:rPr>
              <w:t>в том числе</w:t>
            </w:r>
          </w:p>
        </w:tc>
      </w:tr>
      <w:tr w:rsidR="00531096" w:rsidRPr="00476A59" w:rsidTr="006668A2">
        <w:trPr>
          <w:cantSplit/>
          <w:trHeight w:val="628"/>
          <w:jc w:val="center"/>
        </w:trPr>
        <w:tc>
          <w:tcPr>
            <w:tcW w:w="534" w:type="dxa"/>
            <w:vMerge/>
          </w:tcPr>
          <w:p w:rsidR="00531096" w:rsidRPr="00416843" w:rsidRDefault="00531096" w:rsidP="007C0B3B">
            <w:pPr>
              <w:pStyle w:val="a8"/>
              <w:rPr>
                <w:rFonts w:ascii="Times New Roman" w:hAnsi="Times New Roman" w:cs="Times New Roman"/>
              </w:rPr>
            </w:pPr>
          </w:p>
        </w:tc>
        <w:tc>
          <w:tcPr>
            <w:tcW w:w="3260" w:type="dxa"/>
            <w:vMerge/>
          </w:tcPr>
          <w:p w:rsidR="00531096" w:rsidRPr="00416843" w:rsidRDefault="00531096" w:rsidP="007C0B3B">
            <w:pPr>
              <w:pStyle w:val="a8"/>
              <w:rPr>
                <w:rFonts w:ascii="Times New Roman" w:hAnsi="Times New Roman" w:cs="Times New Roman"/>
              </w:rPr>
            </w:pPr>
          </w:p>
        </w:tc>
        <w:tc>
          <w:tcPr>
            <w:tcW w:w="1984" w:type="dxa"/>
          </w:tcPr>
          <w:p w:rsidR="00531096" w:rsidRPr="00416843" w:rsidRDefault="00531096" w:rsidP="007C0B3B">
            <w:pPr>
              <w:pStyle w:val="a8"/>
              <w:rPr>
                <w:rFonts w:ascii="Times New Roman" w:hAnsi="Times New Roman" w:cs="Times New Roman"/>
              </w:rPr>
            </w:pPr>
            <w:r w:rsidRPr="00416843">
              <w:rPr>
                <w:rFonts w:ascii="Times New Roman" w:hAnsi="Times New Roman" w:cs="Times New Roman"/>
              </w:rPr>
              <w:t>федеральный бюджет</w:t>
            </w:r>
          </w:p>
        </w:tc>
        <w:tc>
          <w:tcPr>
            <w:tcW w:w="1985" w:type="dxa"/>
          </w:tcPr>
          <w:p w:rsidR="00531096" w:rsidRPr="00416843" w:rsidRDefault="00531096" w:rsidP="007C0B3B">
            <w:pPr>
              <w:pStyle w:val="a8"/>
              <w:jc w:val="right"/>
              <w:rPr>
                <w:rFonts w:ascii="Times New Roman" w:hAnsi="Times New Roman" w:cs="Times New Roman"/>
              </w:rPr>
            </w:pPr>
          </w:p>
        </w:tc>
        <w:tc>
          <w:tcPr>
            <w:tcW w:w="1843" w:type="dxa"/>
          </w:tcPr>
          <w:p w:rsidR="00531096" w:rsidRPr="00416843" w:rsidRDefault="00531096" w:rsidP="007C0B3B">
            <w:pPr>
              <w:pStyle w:val="a8"/>
              <w:jc w:val="right"/>
              <w:rPr>
                <w:rFonts w:ascii="Times New Roman" w:hAnsi="Times New Roman" w:cs="Times New Roman"/>
              </w:rPr>
            </w:pPr>
          </w:p>
        </w:tc>
        <w:tc>
          <w:tcPr>
            <w:tcW w:w="850" w:type="dxa"/>
          </w:tcPr>
          <w:p w:rsidR="00531096" w:rsidRPr="00416843" w:rsidRDefault="00531096" w:rsidP="007C0B3B">
            <w:pPr>
              <w:pStyle w:val="a8"/>
              <w:rPr>
                <w:rFonts w:ascii="Times New Roman" w:hAnsi="Times New Roman" w:cs="Times New Roman"/>
              </w:rPr>
            </w:pPr>
          </w:p>
        </w:tc>
      </w:tr>
      <w:tr w:rsidR="00531096" w:rsidRPr="00476A59" w:rsidTr="006668A2">
        <w:trPr>
          <w:cantSplit/>
          <w:trHeight w:val="628"/>
          <w:jc w:val="center"/>
        </w:trPr>
        <w:tc>
          <w:tcPr>
            <w:tcW w:w="534" w:type="dxa"/>
            <w:vMerge/>
          </w:tcPr>
          <w:p w:rsidR="00531096" w:rsidRPr="00416843" w:rsidRDefault="00531096" w:rsidP="007C0B3B">
            <w:pPr>
              <w:pStyle w:val="a8"/>
              <w:rPr>
                <w:rFonts w:ascii="Times New Roman" w:hAnsi="Times New Roman" w:cs="Times New Roman"/>
              </w:rPr>
            </w:pPr>
          </w:p>
        </w:tc>
        <w:tc>
          <w:tcPr>
            <w:tcW w:w="3260" w:type="dxa"/>
            <w:vMerge/>
          </w:tcPr>
          <w:p w:rsidR="00531096" w:rsidRPr="00416843" w:rsidRDefault="00531096" w:rsidP="007C0B3B">
            <w:pPr>
              <w:pStyle w:val="a8"/>
              <w:rPr>
                <w:rFonts w:ascii="Times New Roman" w:hAnsi="Times New Roman" w:cs="Times New Roman"/>
              </w:rPr>
            </w:pPr>
          </w:p>
        </w:tc>
        <w:tc>
          <w:tcPr>
            <w:tcW w:w="1984" w:type="dxa"/>
          </w:tcPr>
          <w:p w:rsidR="00531096" w:rsidRPr="00416843" w:rsidRDefault="00531096" w:rsidP="007C0B3B">
            <w:pPr>
              <w:pStyle w:val="a8"/>
              <w:rPr>
                <w:rFonts w:ascii="Times New Roman" w:hAnsi="Times New Roman" w:cs="Times New Roman"/>
              </w:rPr>
            </w:pPr>
            <w:r w:rsidRPr="00416843">
              <w:rPr>
                <w:rFonts w:ascii="Times New Roman" w:hAnsi="Times New Roman" w:cs="Times New Roman"/>
              </w:rPr>
              <w:t>республиканский бюджет Республики Коми</w:t>
            </w:r>
          </w:p>
        </w:tc>
        <w:tc>
          <w:tcPr>
            <w:tcW w:w="1985" w:type="dxa"/>
          </w:tcPr>
          <w:p w:rsidR="00531096" w:rsidRPr="00416843" w:rsidRDefault="00531096" w:rsidP="007C0B3B">
            <w:pPr>
              <w:pStyle w:val="a8"/>
              <w:jc w:val="right"/>
              <w:rPr>
                <w:rFonts w:ascii="Times New Roman" w:hAnsi="Times New Roman" w:cs="Times New Roman"/>
              </w:rPr>
            </w:pPr>
          </w:p>
        </w:tc>
        <w:tc>
          <w:tcPr>
            <w:tcW w:w="1843" w:type="dxa"/>
          </w:tcPr>
          <w:p w:rsidR="00531096" w:rsidRPr="00416843" w:rsidRDefault="00531096" w:rsidP="007C0B3B">
            <w:pPr>
              <w:pStyle w:val="a8"/>
              <w:jc w:val="right"/>
              <w:rPr>
                <w:rFonts w:ascii="Times New Roman" w:hAnsi="Times New Roman" w:cs="Times New Roman"/>
              </w:rPr>
            </w:pPr>
          </w:p>
        </w:tc>
        <w:tc>
          <w:tcPr>
            <w:tcW w:w="850" w:type="dxa"/>
          </w:tcPr>
          <w:p w:rsidR="00531096" w:rsidRPr="00416843" w:rsidRDefault="00531096" w:rsidP="007C0B3B">
            <w:pPr>
              <w:pStyle w:val="a8"/>
              <w:rPr>
                <w:rFonts w:ascii="Times New Roman" w:hAnsi="Times New Roman" w:cs="Times New Roman"/>
              </w:rPr>
            </w:pPr>
          </w:p>
        </w:tc>
      </w:tr>
      <w:tr w:rsidR="00531096" w:rsidRPr="00476A59" w:rsidTr="006668A2">
        <w:trPr>
          <w:cantSplit/>
          <w:trHeight w:val="628"/>
          <w:jc w:val="center"/>
        </w:trPr>
        <w:tc>
          <w:tcPr>
            <w:tcW w:w="534" w:type="dxa"/>
            <w:vMerge/>
          </w:tcPr>
          <w:p w:rsidR="00531096" w:rsidRPr="00416843" w:rsidRDefault="00531096" w:rsidP="007C0B3B">
            <w:pPr>
              <w:pStyle w:val="a8"/>
              <w:rPr>
                <w:rFonts w:ascii="Times New Roman" w:hAnsi="Times New Roman" w:cs="Times New Roman"/>
              </w:rPr>
            </w:pPr>
          </w:p>
        </w:tc>
        <w:tc>
          <w:tcPr>
            <w:tcW w:w="3260" w:type="dxa"/>
            <w:vMerge/>
            <w:hideMark/>
          </w:tcPr>
          <w:p w:rsidR="00531096" w:rsidRPr="00416843" w:rsidRDefault="00531096" w:rsidP="007C0B3B">
            <w:pPr>
              <w:pStyle w:val="a8"/>
              <w:rPr>
                <w:rFonts w:ascii="Times New Roman" w:hAnsi="Times New Roman" w:cs="Times New Roman"/>
              </w:rPr>
            </w:pPr>
          </w:p>
        </w:tc>
        <w:tc>
          <w:tcPr>
            <w:tcW w:w="1984" w:type="dxa"/>
            <w:hideMark/>
          </w:tcPr>
          <w:p w:rsidR="00531096" w:rsidRPr="00416843" w:rsidRDefault="002C2DE3" w:rsidP="007C0B3B">
            <w:pPr>
              <w:pStyle w:val="a8"/>
              <w:rPr>
                <w:rFonts w:ascii="Times New Roman" w:hAnsi="Times New Roman" w:cs="Times New Roman"/>
              </w:rPr>
            </w:pPr>
            <w:r w:rsidRPr="00416843">
              <w:rPr>
                <w:rFonts w:ascii="Times New Roman" w:hAnsi="Times New Roman" w:cs="Times New Roman"/>
              </w:rPr>
              <w:t>б</w:t>
            </w:r>
            <w:r w:rsidR="00531096" w:rsidRPr="00416843">
              <w:rPr>
                <w:rFonts w:ascii="Times New Roman" w:hAnsi="Times New Roman" w:cs="Times New Roman"/>
              </w:rPr>
              <w:t>юджет МОГО «Ухта»</w:t>
            </w:r>
          </w:p>
        </w:tc>
        <w:tc>
          <w:tcPr>
            <w:tcW w:w="1985" w:type="dxa"/>
          </w:tcPr>
          <w:p w:rsidR="00531096" w:rsidRPr="00416843" w:rsidRDefault="00531096" w:rsidP="007C0B3B">
            <w:pPr>
              <w:pStyle w:val="a8"/>
              <w:jc w:val="right"/>
              <w:rPr>
                <w:rFonts w:ascii="Times New Roman" w:hAnsi="Times New Roman" w:cs="Times New Roman"/>
              </w:rPr>
            </w:pPr>
          </w:p>
        </w:tc>
        <w:tc>
          <w:tcPr>
            <w:tcW w:w="1843" w:type="dxa"/>
          </w:tcPr>
          <w:p w:rsidR="00531096" w:rsidRPr="00416843" w:rsidRDefault="00531096" w:rsidP="007C0B3B">
            <w:pPr>
              <w:pStyle w:val="a8"/>
              <w:jc w:val="right"/>
              <w:rPr>
                <w:rFonts w:ascii="Times New Roman" w:hAnsi="Times New Roman" w:cs="Times New Roman"/>
              </w:rPr>
            </w:pPr>
          </w:p>
        </w:tc>
        <w:tc>
          <w:tcPr>
            <w:tcW w:w="850" w:type="dxa"/>
          </w:tcPr>
          <w:p w:rsidR="00531096" w:rsidRPr="00416843" w:rsidRDefault="00531096" w:rsidP="007C0B3B">
            <w:pPr>
              <w:pStyle w:val="a8"/>
              <w:rPr>
                <w:rFonts w:ascii="Times New Roman" w:hAnsi="Times New Roman" w:cs="Times New Roman"/>
              </w:rPr>
            </w:pPr>
          </w:p>
        </w:tc>
      </w:tr>
      <w:tr w:rsidR="00C62559" w:rsidRPr="00476A59" w:rsidTr="004D275F">
        <w:trPr>
          <w:cantSplit/>
          <w:trHeight w:val="531"/>
          <w:jc w:val="center"/>
        </w:trPr>
        <w:tc>
          <w:tcPr>
            <w:tcW w:w="534" w:type="dxa"/>
            <w:vMerge w:val="restart"/>
          </w:tcPr>
          <w:p w:rsidR="00C62559" w:rsidRPr="00B14033" w:rsidRDefault="00C62559" w:rsidP="007C0B3B">
            <w:pPr>
              <w:pStyle w:val="a8"/>
              <w:rPr>
                <w:rFonts w:ascii="Times New Roman" w:hAnsi="Times New Roman" w:cs="Times New Roman"/>
              </w:rPr>
            </w:pPr>
            <w:r w:rsidRPr="00B14033">
              <w:rPr>
                <w:rFonts w:ascii="Times New Roman" w:hAnsi="Times New Roman" w:cs="Times New Roman"/>
              </w:rPr>
              <w:t>1.2</w:t>
            </w:r>
          </w:p>
        </w:tc>
        <w:tc>
          <w:tcPr>
            <w:tcW w:w="3260" w:type="dxa"/>
            <w:vMerge w:val="restart"/>
            <w:hideMark/>
          </w:tcPr>
          <w:p w:rsidR="00C62559" w:rsidRPr="00B14033" w:rsidRDefault="00C62559" w:rsidP="007C0B3B">
            <w:pPr>
              <w:pStyle w:val="a8"/>
              <w:rPr>
                <w:rFonts w:ascii="Times New Roman" w:hAnsi="Times New Roman" w:cs="Times New Roman"/>
              </w:rPr>
            </w:pPr>
            <w:r w:rsidRPr="00B14033">
              <w:rPr>
                <w:rFonts w:ascii="Times New Roman" w:hAnsi="Times New Roman" w:cs="Times New Roman"/>
              </w:rPr>
              <w:t xml:space="preserve">Подпрограмма 2.  </w:t>
            </w:r>
          </w:p>
          <w:p w:rsidR="00C62559" w:rsidRPr="00B14033" w:rsidRDefault="00C62559" w:rsidP="007C0B3B">
            <w:pPr>
              <w:pStyle w:val="a8"/>
              <w:rPr>
                <w:rFonts w:ascii="Times New Roman" w:hAnsi="Times New Roman" w:cs="Times New Roman"/>
              </w:rPr>
            </w:pPr>
            <w:r w:rsidRPr="00B14033">
              <w:rPr>
                <w:rFonts w:ascii="Times New Roman" w:hAnsi="Times New Roman" w:cs="Times New Roman"/>
              </w:rPr>
              <w:t>Малое и среднее предпринимательство в МОГО «Ухта»</w:t>
            </w:r>
          </w:p>
        </w:tc>
        <w:tc>
          <w:tcPr>
            <w:tcW w:w="1984" w:type="dxa"/>
            <w:hideMark/>
          </w:tcPr>
          <w:p w:rsidR="00C62559" w:rsidRPr="00B14033" w:rsidRDefault="00C62559" w:rsidP="007C0B3B">
            <w:pPr>
              <w:pStyle w:val="a8"/>
              <w:rPr>
                <w:rFonts w:ascii="Times New Roman" w:hAnsi="Times New Roman" w:cs="Times New Roman"/>
              </w:rPr>
            </w:pPr>
            <w:r w:rsidRPr="00B14033">
              <w:rPr>
                <w:rFonts w:ascii="Times New Roman" w:hAnsi="Times New Roman" w:cs="Times New Roman"/>
              </w:rPr>
              <w:t>Всего:</w:t>
            </w:r>
          </w:p>
        </w:tc>
        <w:tc>
          <w:tcPr>
            <w:tcW w:w="1985" w:type="dxa"/>
            <w:vAlign w:val="center"/>
          </w:tcPr>
          <w:p w:rsidR="00C62559" w:rsidRPr="00B14033" w:rsidRDefault="00416843" w:rsidP="004D275F">
            <w:pPr>
              <w:jc w:val="right"/>
              <w:rPr>
                <w:rFonts w:ascii="Times New Roman" w:hAnsi="Times New Roman" w:cs="Times New Roman"/>
              </w:rPr>
            </w:pPr>
            <w:r w:rsidRPr="00B14033">
              <w:rPr>
                <w:rFonts w:ascii="Times New Roman" w:hAnsi="Times New Roman" w:cs="Times New Roman"/>
              </w:rPr>
              <w:t>2 117 000,00</w:t>
            </w:r>
          </w:p>
        </w:tc>
        <w:tc>
          <w:tcPr>
            <w:tcW w:w="1843" w:type="dxa"/>
            <w:vAlign w:val="center"/>
          </w:tcPr>
          <w:p w:rsidR="00C62559" w:rsidRPr="00B14033" w:rsidRDefault="00416843" w:rsidP="004D275F">
            <w:pPr>
              <w:jc w:val="right"/>
              <w:rPr>
                <w:rFonts w:ascii="Times New Roman" w:hAnsi="Times New Roman" w:cs="Times New Roman"/>
              </w:rPr>
            </w:pPr>
            <w:r w:rsidRPr="00B14033">
              <w:rPr>
                <w:rFonts w:ascii="Times New Roman" w:hAnsi="Times New Roman" w:cs="Times New Roman"/>
              </w:rPr>
              <w:t>2 117 000,00</w:t>
            </w:r>
          </w:p>
        </w:tc>
        <w:tc>
          <w:tcPr>
            <w:tcW w:w="850" w:type="dxa"/>
          </w:tcPr>
          <w:p w:rsidR="00C62559" w:rsidRPr="00B14033" w:rsidRDefault="00C62559" w:rsidP="00981F59">
            <w:pPr>
              <w:pStyle w:val="a8"/>
              <w:rPr>
                <w:rFonts w:ascii="Times New Roman" w:hAnsi="Times New Roman" w:cs="Times New Roman"/>
              </w:rPr>
            </w:pPr>
            <w:r w:rsidRPr="00B14033">
              <w:rPr>
                <w:rFonts w:ascii="Times New Roman" w:hAnsi="Times New Roman" w:cs="Times New Roman"/>
              </w:rPr>
              <w:t>100,00</w:t>
            </w:r>
          </w:p>
        </w:tc>
      </w:tr>
      <w:tr w:rsidR="00531096" w:rsidRPr="00476A59" w:rsidTr="006668A2">
        <w:trPr>
          <w:cantSplit/>
          <w:trHeight w:val="198"/>
          <w:jc w:val="center"/>
        </w:trPr>
        <w:tc>
          <w:tcPr>
            <w:tcW w:w="534" w:type="dxa"/>
            <w:vMerge/>
          </w:tcPr>
          <w:p w:rsidR="00531096" w:rsidRPr="00B14033" w:rsidRDefault="00531096" w:rsidP="007C0B3B">
            <w:pPr>
              <w:pStyle w:val="a8"/>
              <w:rPr>
                <w:rFonts w:ascii="Times New Roman" w:hAnsi="Times New Roman" w:cs="Times New Roman"/>
              </w:rPr>
            </w:pPr>
          </w:p>
        </w:tc>
        <w:tc>
          <w:tcPr>
            <w:tcW w:w="3260" w:type="dxa"/>
            <w:vMerge/>
            <w:hideMark/>
          </w:tcPr>
          <w:p w:rsidR="00531096" w:rsidRPr="00B14033" w:rsidRDefault="00531096" w:rsidP="007C0B3B">
            <w:pPr>
              <w:pStyle w:val="a8"/>
              <w:rPr>
                <w:rFonts w:ascii="Times New Roman" w:hAnsi="Times New Roman" w:cs="Times New Roman"/>
              </w:rPr>
            </w:pPr>
          </w:p>
        </w:tc>
        <w:tc>
          <w:tcPr>
            <w:tcW w:w="6662" w:type="dxa"/>
            <w:gridSpan w:val="4"/>
            <w:hideMark/>
          </w:tcPr>
          <w:p w:rsidR="00531096" w:rsidRPr="00B14033" w:rsidRDefault="00531096" w:rsidP="007C0B3B">
            <w:pPr>
              <w:pStyle w:val="a8"/>
              <w:rPr>
                <w:rFonts w:ascii="Times New Roman" w:hAnsi="Times New Roman" w:cs="Times New Roman"/>
              </w:rPr>
            </w:pPr>
            <w:r w:rsidRPr="00B14033">
              <w:rPr>
                <w:rFonts w:ascii="Times New Roman" w:hAnsi="Times New Roman" w:cs="Times New Roman"/>
              </w:rPr>
              <w:t>в том числе</w:t>
            </w:r>
          </w:p>
        </w:tc>
      </w:tr>
      <w:tr w:rsidR="00531096" w:rsidRPr="00476A59" w:rsidTr="006D7E1A">
        <w:trPr>
          <w:cantSplit/>
          <w:trHeight w:val="420"/>
          <w:jc w:val="center"/>
        </w:trPr>
        <w:tc>
          <w:tcPr>
            <w:tcW w:w="534" w:type="dxa"/>
            <w:vMerge/>
          </w:tcPr>
          <w:p w:rsidR="00531096" w:rsidRPr="00B14033" w:rsidRDefault="00531096" w:rsidP="007C0B3B">
            <w:pPr>
              <w:pStyle w:val="a8"/>
              <w:rPr>
                <w:rFonts w:ascii="Times New Roman" w:hAnsi="Times New Roman" w:cs="Times New Roman"/>
              </w:rPr>
            </w:pPr>
          </w:p>
        </w:tc>
        <w:tc>
          <w:tcPr>
            <w:tcW w:w="3260" w:type="dxa"/>
            <w:vMerge/>
            <w:hideMark/>
          </w:tcPr>
          <w:p w:rsidR="00531096" w:rsidRPr="00B14033" w:rsidRDefault="00531096" w:rsidP="007C0B3B">
            <w:pPr>
              <w:pStyle w:val="a8"/>
              <w:rPr>
                <w:rFonts w:ascii="Times New Roman" w:hAnsi="Times New Roman" w:cs="Times New Roman"/>
              </w:rPr>
            </w:pPr>
          </w:p>
        </w:tc>
        <w:tc>
          <w:tcPr>
            <w:tcW w:w="1984" w:type="dxa"/>
            <w:hideMark/>
          </w:tcPr>
          <w:p w:rsidR="00531096" w:rsidRPr="00B14033" w:rsidRDefault="00531096" w:rsidP="007C0B3B">
            <w:pPr>
              <w:pStyle w:val="a8"/>
              <w:rPr>
                <w:rFonts w:ascii="Times New Roman" w:hAnsi="Times New Roman" w:cs="Times New Roman"/>
              </w:rPr>
            </w:pPr>
            <w:r w:rsidRPr="00B14033">
              <w:rPr>
                <w:rFonts w:ascii="Times New Roman" w:hAnsi="Times New Roman" w:cs="Times New Roman"/>
              </w:rPr>
              <w:t>федеральный бюджет</w:t>
            </w:r>
          </w:p>
        </w:tc>
        <w:tc>
          <w:tcPr>
            <w:tcW w:w="1985" w:type="dxa"/>
          </w:tcPr>
          <w:p w:rsidR="00531096" w:rsidRPr="00B14033" w:rsidRDefault="00531096" w:rsidP="007C0B3B">
            <w:pPr>
              <w:pStyle w:val="a8"/>
              <w:jc w:val="right"/>
              <w:rPr>
                <w:rFonts w:ascii="Times New Roman" w:hAnsi="Times New Roman" w:cs="Times New Roman"/>
              </w:rPr>
            </w:pPr>
          </w:p>
        </w:tc>
        <w:tc>
          <w:tcPr>
            <w:tcW w:w="1843" w:type="dxa"/>
          </w:tcPr>
          <w:p w:rsidR="00531096" w:rsidRPr="00B14033" w:rsidRDefault="00531096" w:rsidP="007C0B3B">
            <w:pPr>
              <w:pStyle w:val="a8"/>
              <w:jc w:val="right"/>
              <w:rPr>
                <w:rFonts w:ascii="Times New Roman" w:hAnsi="Times New Roman" w:cs="Times New Roman"/>
              </w:rPr>
            </w:pPr>
          </w:p>
        </w:tc>
        <w:tc>
          <w:tcPr>
            <w:tcW w:w="850" w:type="dxa"/>
          </w:tcPr>
          <w:p w:rsidR="00531096" w:rsidRPr="00B14033" w:rsidRDefault="00531096" w:rsidP="007C0B3B">
            <w:pPr>
              <w:pStyle w:val="a8"/>
              <w:rPr>
                <w:rFonts w:ascii="Times New Roman" w:hAnsi="Times New Roman" w:cs="Times New Roman"/>
              </w:rPr>
            </w:pPr>
          </w:p>
        </w:tc>
      </w:tr>
      <w:tr w:rsidR="00531096" w:rsidRPr="00476A59" w:rsidTr="006668A2">
        <w:trPr>
          <w:cantSplit/>
          <w:trHeight w:val="420"/>
          <w:jc w:val="center"/>
        </w:trPr>
        <w:tc>
          <w:tcPr>
            <w:tcW w:w="534" w:type="dxa"/>
            <w:vMerge/>
          </w:tcPr>
          <w:p w:rsidR="00531096" w:rsidRPr="00B14033" w:rsidRDefault="00531096" w:rsidP="007C0B3B">
            <w:pPr>
              <w:pStyle w:val="a8"/>
              <w:rPr>
                <w:rFonts w:ascii="Times New Roman" w:hAnsi="Times New Roman" w:cs="Times New Roman"/>
              </w:rPr>
            </w:pPr>
          </w:p>
        </w:tc>
        <w:tc>
          <w:tcPr>
            <w:tcW w:w="3260" w:type="dxa"/>
            <w:vMerge/>
            <w:hideMark/>
          </w:tcPr>
          <w:p w:rsidR="00531096" w:rsidRPr="00B14033" w:rsidRDefault="00531096" w:rsidP="007C0B3B">
            <w:pPr>
              <w:pStyle w:val="a8"/>
              <w:rPr>
                <w:rFonts w:ascii="Times New Roman" w:hAnsi="Times New Roman" w:cs="Times New Roman"/>
              </w:rPr>
            </w:pPr>
          </w:p>
        </w:tc>
        <w:tc>
          <w:tcPr>
            <w:tcW w:w="1984" w:type="dxa"/>
            <w:hideMark/>
          </w:tcPr>
          <w:p w:rsidR="00531096" w:rsidRPr="00B14033" w:rsidRDefault="00531096" w:rsidP="007C0B3B">
            <w:pPr>
              <w:pStyle w:val="a8"/>
              <w:rPr>
                <w:rFonts w:ascii="Times New Roman" w:hAnsi="Times New Roman" w:cs="Times New Roman"/>
              </w:rPr>
            </w:pPr>
            <w:r w:rsidRPr="00B14033">
              <w:rPr>
                <w:rFonts w:ascii="Times New Roman" w:hAnsi="Times New Roman" w:cs="Times New Roman"/>
              </w:rPr>
              <w:t>республиканский бюджет Республики Коми</w:t>
            </w:r>
          </w:p>
        </w:tc>
        <w:tc>
          <w:tcPr>
            <w:tcW w:w="1985" w:type="dxa"/>
            <w:hideMark/>
          </w:tcPr>
          <w:p w:rsidR="00531096" w:rsidRPr="00B14033" w:rsidRDefault="00416843" w:rsidP="007C0B3B">
            <w:pPr>
              <w:pStyle w:val="a8"/>
              <w:jc w:val="right"/>
              <w:rPr>
                <w:rFonts w:ascii="Times New Roman" w:hAnsi="Times New Roman" w:cs="Times New Roman"/>
              </w:rPr>
            </w:pPr>
            <w:r w:rsidRPr="00B14033">
              <w:rPr>
                <w:rFonts w:ascii="Times New Roman" w:hAnsi="Times New Roman" w:cs="Times New Roman"/>
              </w:rPr>
              <w:t>800 000,00</w:t>
            </w:r>
          </w:p>
        </w:tc>
        <w:tc>
          <w:tcPr>
            <w:tcW w:w="1843" w:type="dxa"/>
            <w:hideMark/>
          </w:tcPr>
          <w:p w:rsidR="00531096" w:rsidRPr="00B14033" w:rsidRDefault="00416843" w:rsidP="007C0B3B">
            <w:pPr>
              <w:pStyle w:val="a8"/>
              <w:jc w:val="right"/>
              <w:rPr>
                <w:rFonts w:ascii="Times New Roman" w:hAnsi="Times New Roman" w:cs="Times New Roman"/>
              </w:rPr>
            </w:pPr>
            <w:r w:rsidRPr="00B14033">
              <w:rPr>
                <w:rFonts w:ascii="Times New Roman" w:hAnsi="Times New Roman" w:cs="Times New Roman"/>
              </w:rPr>
              <w:t>800 00</w:t>
            </w:r>
            <w:r w:rsidR="00981F59" w:rsidRPr="00B14033">
              <w:rPr>
                <w:rFonts w:ascii="Times New Roman" w:hAnsi="Times New Roman" w:cs="Times New Roman"/>
              </w:rPr>
              <w:t>0</w:t>
            </w:r>
            <w:r w:rsidR="00B22C9A" w:rsidRPr="00B14033">
              <w:rPr>
                <w:rFonts w:ascii="Times New Roman" w:hAnsi="Times New Roman" w:cs="Times New Roman"/>
              </w:rPr>
              <w:t>,00</w:t>
            </w:r>
          </w:p>
        </w:tc>
        <w:tc>
          <w:tcPr>
            <w:tcW w:w="850" w:type="dxa"/>
          </w:tcPr>
          <w:p w:rsidR="00531096" w:rsidRPr="00B14033" w:rsidRDefault="00416843" w:rsidP="007C0B3B">
            <w:pPr>
              <w:pStyle w:val="a8"/>
              <w:rPr>
                <w:rFonts w:ascii="Times New Roman" w:hAnsi="Times New Roman" w:cs="Times New Roman"/>
              </w:rPr>
            </w:pPr>
            <w:r w:rsidRPr="00B14033">
              <w:rPr>
                <w:rFonts w:ascii="Times New Roman" w:hAnsi="Times New Roman" w:cs="Times New Roman"/>
              </w:rPr>
              <w:t>100,00</w:t>
            </w:r>
          </w:p>
        </w:tc>
      </w:tr>
      <w:tr w:rsidR="00C62559" w:rsidRPr="00476A59" w:rsidTr="004D275F">
        <w:trPr>
          <w:cantSplit/>
          <w:trHeight w:val="420"/>
          <w:jc w:val="center"/>
        </w:trPr>
        <w:tc>
          <w:tcPr>
            <w:tcW w:w="534" w:type="dxa"/>
            <w:vMerge/>
          </w:tcPr>
          <w:p w:rsidR="00C62559" w:rsidRPr="00B14033" w:rsidRDefault="00C62559" w:rsidP="007C0B3B">
            <w:pPr>
              <w:pStyle w:val="a8"/>
              <w:rPr>
                <w:rFonts w:ascii="Times New Roman" w:hAnsi="Times New Roman" w:cs="Times New Roman"/>
              </w:rPr>
            </w:pPr>
          </w:p>
        </w:tc>
        <w:tc>
          <w:tcPr>
            <w:tcW w:w="3260" w:type="dxa"/>
            <w:vMerge/>
            <w:hideMark/>
          </w:tcPr>
          <w:p w:rsidR="00C62559" w:rsidRPr="00B14033" w:rsidRDefault="00C62559" w:rsidP="007C0B3B">
            <w:pPr>
              <w:pStyle w:val="a8"/>
              <w:rPr>
                <w:rFonts w:ascii="Times New Roman" w:hAnsi="Times New Roman" w:cs="Times New Roman"/>
              </w:rPr>
            </w:pPr>
          </w:p>
        </w:tc>
        <w:tc>
          <w:tcPr>
            <w:tcW w:w="1984" w:type="dxa"/>
            <w:hideMark/>
          </w:tcPr>
          <w:p w:rsidR="00C62559" w:rsidRPr="00B14033" w:rsidRDefault="00C62559" w:rsidP="007C0B3B">
            <w:pPr>
              <w:pStyle w:val="a8"/>
              <w:rPr>
                <w:rFonts w:ascii="Times New Roman" w:hAnsi="Times New Roman" w:cs="Times New Roman"/>
              </w:rPr>
            </w:pPr>
            <w:r w:rsidRPr="00B14033">
              <w:rPr>
                <w:rFonts w:ascii="Times New Roman" w:hAnsi="Times New Roman" w:cs="Times New Roman"/>
              </w:rPr>
              <w:t>бюджет МОГО «Ухта»</w:t>
            </w:r>
          </w:p>
        </w:tc>
        <w:tc>
          <w:tcPr>
            <w:tcW w:w="1985" w:type="dxa"/>
            <w:vAlign w:val="center"/>
            <w:hideMark/>
          </w:tcPr>
          <w:p w:rsidR="00C62559" w:rsidRPr="00B14033" w:rsidRDefault="00C62559" w:rsidP="00416843">
            <w:pPr>
              <w:jc w:val="right"/>
              <w:rPr>
                <w:rFonts w:ascii="Times New Roman" w:hAnsi="Times New Roman" w:cs="Times New Roman"/>
              </w:rPr>
            </w:pPr>
            <w:r w:rsidRPr="00B14033">
              <w:rPr>
                <w:rFonts w:ascii="Times New Roman" w:hAnsi="Times New Roman" w:cs="Times New Roman"/>
              </w:rPr>
              <w:t>1</w:t>
            </w:r>
            <w:r w:rsidR="00416843" w:rsidRPr="00B14033">
              <w:rPr>
                <w:rFonts w:ascii="Times New Roman" w:hAnsi="Times New Roman" w:cs="Times New Roman"/>
              </w:rPr>
              <w:t> 317 000,00</w:t>
            </w:r>
          </w:p>
        </w:tc>
        <w:tc>
          <w:tcPr>
            <w:tcW w:w="1843" w:type="dxa"/>
            <w:vAlign w:val="center"/>
            <w:hideMark/>
          </w:tcPr>
          <w:p w:rsidR="00C62559" w:rsidRPr="00B14033" w:rsidRDefault="00C62559" w:rsidP="00416843">
            <w:pPr>
              <w:jc w:val="right"/>
              <w:rPr>
                <w:rFonts w:ascii="Times New Roman" w:hAnsi="Times New Roman" w:cs="Times New Roman"/>
              </w:rPr>
            </w:pPr>
            <w:r w:rsidRPr="00B14033">
              <w:rPr>
                <w:rFonts w:ascii="Times New Roman" w:hAnsi="Times New Roman" w:cs="Times New Roman"/>
              </w:rPr>
              <w:t>1</w:t>
            </w:r>
            <w:r w:rsidR="00416843" w:rsidRPr="00B14033">
              <w:rPr>
                <w:rFonts w:ascii="Times New Roman" w:hAnsi="Times New Roman" w:cs="Times New Roman"/>
              </w:rPr>
              <w:t> 317 000,00</w:t>
            </w:r>
          </w:p>
        </w:tc>
        <w:tc>
          <w:tcPr>
            <w:tcW w:w="850" w:type="dxa"/>
          </w:tcPr>
          <w:p w:rsidR="00C62559" w:rsidRPr="00B14033" w:rsidRDefault="00C62559" w:rsidP="00981F59">
            <w:pPr>
              <w:pStyle w:val="a8"/>
              <w:rPr>
                <w:rFonts w:ascii="Times New Roman" w:hAnsi="Times New Roman" w:cs="Times New Roman"/>
              </w:rPr>
            </w:pPr>
            <w:r w:rsidRPr="00B14033">
              <w:rPr>
                <w:rFonts w:ascii="Times New Roman" w:hAnsi="Times New Roman" w:cs="Times New Roman"/>
              </w:rPr>
              <w:t>100,00</w:t>
            </w:r>
          </w:p>
        </w:tc>
      </w:tr>
      <w:tr w:rsidR="00E5565D" w:rsidRPr="00476A59" w:rsidTr="006668A2">
        <w:trPr>
          <w:cantSplit/>
          <w:trHeight w:val="420"/>
          <w:jc w:val="center"/>
        </w:trPr>
        <w:tc>
          <w:tcPr>
            <w:tcW w:w="534" w:type="dxa"/>
            <w:vMerge w:val="restart"/>
          </w:tcPr>
          <w:p w:rsidR="00E5565D" w:rsidRPr="0064498E" w:rsidRDefault="009126BB" w:rsidP="007C0B3B">
            <w:pPr>
              <w:pStyle w:val="a8"/>
              <w:rPr>
                <w:rFonts w:ascii="Times New Roman" w:hAnsi="Times New Roman" w:cs="Times New Roman"/>
                <w:b/>
              </w:rPr>
            </w:pPr>
            <w:r w:rsidRPr="0064498E">
              <w:rPr>
                <w:rFonts w:ascii="Times New Roman" w:hAnsi="Times New Roman" w:cs="Times New Roman"/>
                <w:b/>
              </w:rPr>
              <w:t xml:space="preserve"> </w:t>
            </w:r>
            <w:r w:rsidR="00E5565D" w:rsidRPr="0064498E">
              <w:rPr>
                <w:rFonts w:ascii="Times New Roman" w:hAnsi="Times New Roman" w:cs="Times New Roman"/>
                <w:b/>
              </w:rPr>
              <w:t>2.</w:t>
            </w:r>
          </w:p>
        </w:tc>
        <w:tc>
          <w:tcPr>
            <w:tcW w:w="3260" w:type="dxa"/>
            <w:vMerge w:val="restart"/>
          </w:tcPr>
          <w:p w:rsidR="00E5565D" w:rsidRPr="0064498E" w:rsidRDefault="00E5565D" w:rsidP="00B04A56">
            <w:pPr>
              <w:pStyle w:val="a8"/>
              <w:rPr>
                <w:rFonts w:ascii="Times New Roman" w:hAnsi="Times New Roman" w:cs="Times New Roman"/>
                <w:b/>
              </w:rPr>
            </w:pPr>
            <w:r w:rsidRPr="0064498E">
              <w:rPr>
                <w:rFonts w:ascii="Times New Roman" w:hAnsi="Times New Roman" w:cs="Times New Roman"/>
                <w:b/>
              </w:rPr>
              <w:t>Муниципальная программа «</w:t>
            </w:r>
            <w:hyperlink r:id="rId19" w:history="1">
              <w:r w:rsidR="005E3DEB" w:rsidRPr="0064498E">
                <w:rPr>
                  <w:rStyle w:val="af2"/>
                  <w:rFonts w:ascii="Times New Roman" w:hAnsi="Times New Roman" w:cs="Times New Roman"/>
                  <w:b/>
                  <w:color w:val="auto"/>
                  <w:u w:val="none"/>
                </w:rPr>
                <w:t>Жилье и жилищно-коммунальное хозяйство</w:t>
              </w:r>
            </w:hyperlink>
            <w:r w:rsidR="00B04A56" w:rsidRPr="0064498E">
              <w:rPr>
                <w:rStyle w:val="af2"/>
                <w:rFonts w:ascii="Times New Roman" w:hAnsi="Times New Roman" w:cs="Times New Roman"/>
                <w:b/>
                <w:color w:val="auto"/>
                <w:u w:val="none"/>
              </w:rPr>
              <w:t>»</w:t>
            </w:r>
            <w:r w:rsidR="005E3DEB" w:rsidRPr="0064498E">
              <w:rPr>
                <w:rFonts w:ascii="Times New Roman" w:hAnsi="Times New Roman" w:cs="Times New Roman"/>
                <w:b/>
              </w:rPr>
              <w:t xml:space="preserve"> </w:t>
            </w:r>
          </w:p>
        </w:tc>
        <w:tc>
          <w:tcPr>
            <w:tcW w:w="1984" w:type="dxa"/>
          </w:tcPr>
          <w:p w:rsidR="00E5565D" w:rsidRPr="0064498E" w:rsidRDefault="00E5565D" w:rsidP="007C0B3B">
            <w:pPr>
              <w:pStyle w:val="a8"/>
              <w:rPr>
                <w:rFonts w:ascii="Times New Roman" w:hAnsi="Times New Roman" w:cs="Times New Roman"/>
                <w:b/>
              </w:rPr>
            </w:pPr>
            <w:r w:rsidRPr="0064498E">
              <w:rPr>
                <w:rFonts w:ascii="Times New Roman" w:hAnsi="Times New Roman" w:cs="Times New Roman"/>
                <w:b/>
              </w:rPr>
              <w:t>Всего:</w:t>
            </w:r>
          </w:p>
        </w:tc>
        <w:tc>
          <w:tcPr>
            <w:tcW w:w="1985" w:type="dxa"/>
          </w:tcPr>
          <w:p w:rsidR="00E5565D" w:rsidRPr="0064498E" w:rsidRDefault="0064498E" w:rsidP="00B04A56">
            <w:pPr>
              <w:pStyle w:val="a8"/>
              <w:jc w:val="right"/>
              <w:rPr>
                <w:rFonts w:ascii="Times New Roman" w:hAnsi="Times New Roman" w:cs="Times New Roman"/>
                <w:b/>
              </w:rPr>
            </w:pPr>
            <w:r>
              <w:rPr>
                <w:rFonts w:ascii="Times New Roman" w:hAnsi="Times New Roman" w:cs="Times New Roman"/>
                <w:b/>
              </w:rPr>
              <w:t>234 024 845,59</w:t>
            </w:r>
          </w:p>
        </w:tc>
        <w:tc>
          <w:tcPr>
            <w:tcW w:w="1843" w:type="dxa"/>
          </w:tcPr>
          <w:p w:rsidR="004077D6" w:rsidRPr="0064498E" w:rsidRDefault="0064498E" w:rsidP="00B04A56">
            <w:pPr>
              <w:pStyle w:val="a8"/>
              <w:jc w:val="right"/>
              <w:rPr>
                <w:rFonts w:ascii="Times New Roman" w:hAnsi="Times New Roman" w:cs="Times New Roman"/>
                <w:b/>
              </w:rPr>
            </w:pPr>
            <w:r>
              <w:rPr>
                <w:rFonts w:ascii="Times New Roman" w:hAnsi="Times New Roman" w:cs="Times New Roman"/>
                <w:b/>
              </w:rPr>
              <w:t>224 843 993,32</w:t>
            </w:r>
          </w:p>
        </w:tc>
        <w:tc>
          <w:tcPr>
            <w:tcW w:w="850" w:type="dxa"/>
          </w:tcPr>
          <w:p w:rsidR="00E5565D" w:rsidRPr="0064498E" w:rsidRDefault="0064498E" w:rsidP="00B04A56">
            <w:pPr>
              <w:pStyle w:val="a8"/>
              <w:jc w:val="center"/>
              <w:rPr>
                <w:rFonts w:ascii="Times New Roman" w:hAnsi="Times New Roman" w:cs="Times New Roman"/>
                <w:b/>
              </w:rPr>
            </w:pPr>
            <w:r>
              <w:rPr>
                <w:rFonts w:ascii="Times New Roman" w:hAnsi="Times New Roman" w:cs="Times New Roman"/>
                <w:b/>
              </w:rPr>
              <w:t>96,08</w:t>
            </w:r>
          </w:p>
        </w:tc>
      </w:tr>
      <w:tr w:rsidR="00E5565D" w:rsidRPr="00476A59" w:rsidTr="006668A2">
        <w:trPr>
          <w:cantSplit/>
          <w:trHeight w:val="267"/>
          <w:jc w:val="center"/>
        </w:trPr>
        <w:tc>
          <w:tcPr>
            <w:tcW w:w="534" w:type="dxa"/>
            <w:vMerge/>
          </w:tcPr>
          <w:p w:rsidR="00E5565D" w:rsidRPr="0064498E" w:rsidRDefault="00E5565D" w:rsidP="007C0B3B">
            <w:pPr>
              <w:pStyle w:val="a8"/>
              <w:rPr>
                <w:rFonts w:ascii="Times New Roman" w:hAnsi="Times New Roman" w:cs="Times New Roman"/>
                <w:b/>
              </w:rPr>
            </w:pPr>
          </w:p>
        </w:tc>
        <w:tc>
          <w:tcPr>
            <w:tcW w:w="3260" w:type="dxa"/>
            <w:vMerge/>
          </w:tcPr>
          <w:p w:rsidR="00E5565D" w:rsidRPr="0064498E" w:rsidRDefault="00E5565D" w:rsidP="007C0B3B">
            <w:pPr>
              <w:pStyle w:val="a8"/>
              <w:rPr>
                <w:rFonts w:ascii="Times New Roman" w:hAnsi="Times New Roman" w:cs="Times New Roman"/>
                <w:b/>
              </w:rPr>
            </w:pPr>
          </w:p>
        </w:tc>
        <w:tc>
          <w:tcPr>
            <w:tcW w:w="6662" w:type="dxa"/>
            <w:gridSpan w:val="4"/>
          </w:tcPr>
          <w:p w:rsidR="00E5565D" w:rsidRPr="0064498E" w:rsidRDefault="00E5565D" w:rsidP="007C0B3B">
            <w:pPr>
              <w:pStyle w:val="a8"/>
              <w:rPr>
                <w:rFonts w:ascii="Times New Roman" w:hAnsi="Times New Roman" w:cs="Times New Roman"/>
                <w:b/>
              </w:rPr>
            </w:pPr>
            <w:r w:rsidRPr="0064498E">
              <w:rPr>
                <w:rFonts w:ascii="Times New Roman" w:hAnsi="Times New Roman" w:cs="Times New Roman"/>
                <w:b/>
              </w:rPr>
              <w:t>в том числе</w:t>
            </w:r>
          </w:p>
        </w:tc>
      </w:tr>
      <w:tr w:rsidR="00E5565D" w:rsidRPr="00476A59" w:rsidTr="006668A2">
        <w:trPr>
          <w:cantSplit/>
          <w:trHeight w:val="420"/>
          <w:jc w:val="center"/>
        </w:trPr>
        <w:tc>
          <w:tcPr>
            <w:tcW w:w="534" w:type="dxa"/>
            <w:vMerge/>
          </w:tcPr>
          <w:p w:rsidR="00E5565D" w:rsidRPr="0064498E" w:rsidRDefault="00E5565D" w:rsidP="007C0B3B">
            <w:pPr>
              <w:pStyle w:val="a8"/>
              <w:rPr>
                <w:rFonts w:ascii="Times New Roman" w:hAnsi="Times New Roman" w:cs="Times New Roman"/>
                <w:b/>
              </w:rPr>
            </w:pPr>
          </w:p>
        </w:tc>
        <w:tc>
          <w:tcPr>
            <w:tcW w:w="3260" w:type="dxa"/>
            <w:vMerge/>
          </w:tcPr>
          <w:p w:rsidR="00E5565D" w:rsidRPr="0064498E" w:rsidRDefault="00E5565D" w:rsidP="007C0B3B">
            <w:pPr>
              <w:pStyle w:val="a8"/>
              <w:rPr>
                <w:rFonts w:ascii="Times New Roman" w:hAnsi="Times New Roman" w:cs="Times New Roman"/>
                <w:b/>
              </w:rPr>
            </w:pPr>
          </w:p>
        </w:tc>
        <w:tc>
          <w:tcPr>
            <w:tcW w:w="1984" w:type="dxa"/>
          </w:tcPr>
          <w:p w:rsidR="00E5565D" w:rsidRPr="0064498E" w:rsidRDefault="00E5565D" w:rsidP="007C0B3B">
            <w:pPr>
              <w:pStyle w:val="a8"/>
              <w:rPr>
                <w:rFonts w:ascii="Times New Roman" w:hAnsi="Times New Roman" w:cs="Times New Roman"/>
                <w:b/>
              </w:rPr>
            </w:pPr>
            <w:r w:rsidRPr="0064498E">
              <w:rPr>
                <w:rFonts w:ascii="Times New Roman" w:hAnsi="Times New Roman" w:cs="Times New Roman"/>
                <w:b/>
              </w:rPr>
              <w:t>федеральный бюджет</w:t>
            </w:r>
          </w:p>
        </w:tc>
        <w:tc>
          <w:tcPr>
            <w:tcW w:w="1985" w:type="dxa"/>
          </w:tcPr>
          <w:p w:rsidR="00E5565D" w:rsidRPr="0064498E" w:rsidRDefault="0064498E" w:rsidP="00B04A56">
            <w:pPr>
              <w:pStyle w:val="a8"/>
              <w:jc w:val="right"/>
              <w:rPr>
                <w:rFonts w:ascii="Times New Roman" w:hAnsi="Times New Roman" w:cs="Times New Roman"/>
                <w:b/>
              </w:rPr>
            </w:pPr>
            <w:r>
              <w:rPr>
                <w:rFonts w:ascii="Times New Roman" w:hAnsi="Times New Roman" w:cs="Times New Roman"/>
                <w:b/>
              </w:rPr>
              <w:t>37 322 153,74</w:t>
            </w:r>
          </w:p>
        </w:tc>
        <w:tc>
          <w:tcPr>
            <w:tcW w:w="1843" w:type="dxa"/>
          </w:tcPr>
          <w:p w:rsidR="00E5565D" w:rsidRPr="0064498E" w:rsidRDefault="0064498E" w:rsidP="007C0B3B">
            <w:pPr>
              <w:pStyle w:val="a8"/>
              <w:jc w:val="right"/>
              <w:rPr>
                <w:rFonts w:ascii="Times New Roman" w:hAnsi="Times New Roman" w:cs="Times New Roman"/>
                <w:b/>
              </w:rPr>
            </w:pPr>
            <w:r>
              <w:rPr>
                <w:rFonts w:ascii="Times New Roman" w:hAnsi="Times New Roman" w:cs="Times New Roman"/>
                <w:b/>
              </w:rPr>
              <w:t>37 041 672,82</w:t>
            </w:r>
          </w:p>
          <w:p w:rsidR="004077D6" w:rsidRPr="0064498E" w:rsidRDefault="004077D6" w:rsidP="007C0B3B">
            <w:pPr>
              <w:pStyle w:val="a8"/>
              <w:jc w:val="right"/>
              <w:rPr>
                <w:rFonts w:ascii="Times New Roman" w:hAnsi="Times New Roman" w:cs="Times New Roman"/>
                <w:b/>
              </w:rPr>
            </w:pPr>
          </w:p>
        </w:tc>
        <w:tc>
          <w:tcPr>
            <w:tcW w:w="850" w:type="dxa"/>
          </w:tcPr>
          <w:p w:rsidR="00E5565D" w:rsidRPr="0064498E" w:rsidRDefault="0064498E" w:rsidP="00B04A56">
            <w:pPr>
              <w:pStyle w:val="a8"/>
              <w:jc w:val="center"/>
              <w:rPr>
                <w:rFonts w:ascii="Times New Roman" w:hAnsi="Times New Roman" w:cs="Times New Roman"/>
                <w:b/>
              </w:rPr>
            </w:pPr>
            <w:r>
              <w:rPr>
                <w:rFonts w:ascii="Times New Roman" w:hAnsi="Times New Roman" w:cs="Times New Roman"/>
                <w:b/>
              </w:rPr>
              <w:t>99,25</w:t>
            </w:r>
          </w:p>
        </w:tc>
      </w:tr>
      <w:tr w:rsidR="00E5565D" w:rsidRPr="00476A59" w:rsidTr="006668A2">
        <w:trPr>
          <w:cantSplit/>
          <w:trHeight w:val="420"/>
          <w:jc w:val="center"/>
        </w:trPr>
        <w:tc>
          <w:tcPr>
            <w:tcW w:w="534" w:type="dxa"/>
            <w:vMerge/>
          </w:tcPr>
          <w:p w:rsidR="00E5565D" w:rsidRPr="0064498E" w:rsidRDefault="00E5565D" w:rsidP="007C0B3B">
            <w:pPr>
              <w:pStyle w:val="a8"/>
              <w:rPr>
                <w:rFonts w:ascii="Times New Roman" w:hAnsi="Times New Roman" w:cs="Times New Roman"/>
                <w:b/>
              </w:rPr>
            </w:pPr>
          </w:p>
        </w:tc>
        <w:tc>
          <w:tcPr>
            <w:tcW w:w="3260" w:type="dxa"/>
            <w:vMerge/>
          </w:tcPr>
          <w:p w:rsidR="00E5565D" w:rsidRPr="0064498E" w:rsidRDefault="00E5565D" w:rsidP="007C0B3B">
            <w:pPr>
              <w:pStyle w:val="a8"/>
              <w:rPr>
                <w:rFonts w:ascii="Times New Roman" w:hAnsi="Times New Roman" w:cs="Times New Roman"/>
                <w:b/>
              </w:rPr>
            </w:pPr>
          </w:p>
        </w:tc>
        <w:tc>
          <w:tcPr>
            <w:tcW w:w="1984" w:type="dxa"/>
          </w:tcPr>
          <w:p w:rsidR="00E5565D" w:rsidRPr="0064498E" w:rsidRDefault="00E5565D" w:rsidP="007C0B3B">
            <w:pPr>
              <w:pStyle w:val="a8"/>
              <w:rPr>
                <w:rFonts w:ascii="Times New Roman" w:hAnsi="Times New Roman" w:cs="Times New Roman"/>
                <w:b/>
              </w:rPr>
            </w:pPr>
            <w:r w:rsidRPr="0064498E">
              <w:rPr>
                <w:rFonts w:ascii="Times New Roman" w:hAnsi="Times New Roman" w:cs="Times New Roman"/>
                <w:b/>
              </w:rPr>
              <w:t>республиканский бюджет Республики Коми</w:t>
            </w:r>
          </w:p>
        </w:tc>
        <w:tc>
          <w:tcPr>
            <w:tcW w:w="1985" w:type="dxa"/>
          </w:tcPr>
          <w:p w:rsidR="00E5565D" w:rsidRPr="0064498E" w:rsidRDefault="0064498E" w:rsidP="00B04A56">
            <w:pPr>
              <w:pStyle w:val="a8"/>
              <w:jc w:val="right"/>
              <w:rPr>
                <w:rFonts w:ascii="Times New Roman" w:hAnsi="Times New Roman" w:cs="Times New Roman"/>
                <w:b/>
              </w:rPr>
            </w:pPr>
            <w:r>
              <w:rPr>
                <w:rFonts w:ascii="Times New Roman" w:hAnsi="Times New Roman" w:cs="Times New Roman"/>
                <w:b/>
              </w:rPr>
              <w:t>57 225 538,21</w:t>
            </w:r>
          </w:p>
        </w:tc>
        <w:tc>
          <w:tcPr>
            <w:tcW w:w="1843" w:type="dxa"/>
          </w:tcPr>
          <w:p w:rsidR="00E5565D" w:rsidRPr="0064498E" w:rsidRDefault="0064498E" w:rsidP="00B04A56">
            <w:pPr>
              <w:pStyle w:val="a8"/>
              <w:jc w:val="right"/>
              <w:rPr>
                <w:rFonts w:ascii="Times New Roman" w:hAnsi="Times New Roman" w:cs="Times New Roman"/>
                <w:b/>
              </w:rPr>
            </w:pPr>
            <w:r>
              <w:rPr>
                <w:rFonts w:ascii="Times New Roman" w:hAnsi="Times New Roman" w:cs="Times New Roman"/>
                <w:b/>
              </w:rPr>
              <w:t>56 126 817,70</w:t>
            </w:r>
          </w:p>
        </w:tc>
        <w:tc>
          <w:tcPr>
            <w:tcW w:w="850" w:type="dxa"/>
          </w:tcPr>
          <w:p w:rsidR="00E5565D" w:rsidRPr="0064498E" w:rsidRDefault="0064498E" w:rsidP="00B04A56">
            <w:pPr>
              <w:pStyle w:val="a8"/>
              <w:jc w:val="center"/>
              <w:rPr>
                <w:rFonts w:ascii="Times New Roman" w:hAnsi="Times New Roman" w:cs="Times New Roman"/>
                <w:b/>
              </w:rPr>
            </w:pPr>
            <w:r>
              <w:rPr>
                <w:rFonts w:ascii="Times New Roman" w:hAnsi="Times New Roman" w:cs="Times New Roman"/>
                <w:b/>
              </w:rPr>
              <w:t>98,08</w:t>
            </w:r>
          </w:p>
        </w:tc>
      </w:tr>
      <w:tr w:rsidR="00E5565D" w:rsidRPr="00476A59" w:rsidTr="006668A2">
        <w:trPr>
          <w:cantSplit/>
          <w:trHeight w:val="420"/>
          <w:jc w:val="center"/>
        </w:trPr>
        <w:tc>
          <w:tcPr>
            <w:tcW w:w="534" w:type="dxa"/>
            <w:vMerge/>
          </w:tcPr>
          <w:p w:rsidR="00E5565D" w:rsidRPr="0064498E" w:rsidRDefault="00E5565D" w:rsidP="007C0B3B">
            <w:pPr>
              <w:pStyle w:val="a8"/>
              <w:rPr>
                <w:rFonts w:ascii="Times New Roman" w:hAnsi="Times New Roman" w:cs="Times New Roman"/>
                <w:b/>
              </w:rPr>
            </w:pPr>
          </w:p>
        </w:tc>
        <w:tc>
          <w:tcPr>
            <w:tcW w:w="3260" w:type="dxa"/>
            <w:vMerge/>
          </w:tcPr>
          <w:p w:rsidR="00E5565D" w:rsidRPr="0064498E" w:rsidRDefault="00E5565D" w:rsidP="007C0B3B">
            <w:pPr>
              <w:pStyle w:val="a8"/>
              <w:rPr>
                <w:rFonts w:ascii="Times New Roman" w:hAnsi="Times New Roman" w:cs="Times New Roman"/>
                <w:b/>
              </w:rPr>
            </w:pPr>
          </w:p>
        </w:tc>
        <w:tc>
          <w:tcPr>
            <w:tcW w:w="1984" w:type="dxa"/>
          </w:tcPr>
          <w:p w:rsidR="00E5565D" w:rsidRPr="0064498E" w:rsidRDefault="002C2DE3" w:rsidP="007C0B3B">
            <w:pPr>
              <w:pStyle w:val="a8"/>
              <w:rPr>
                <w:rFonts w:ascii="Times New Roman" w:hAnsi="Times New Roman" w:cs="Times New Roman"/>
                <w:b/>
              </w:rPr>
            </w:pPr>
            <w:r w:rsidRPr="0064498E">
              <w:rPr>
                <w:rFonts w:ascii="Times New Roman" w:hAnsi="Times New Roman" w:cs="Times New Roman"/>
                <w:b/>
              </w:rPr>
              <w:t>б</w:t>
            </w:r>
            <w:r w:rsidR="00E5565D" w:rsidRPr="0064498E">
              <w:rPr>
                <w:rFonts w:ascii="Times New Roman" w:hAnsi="Times New Roman" w:cs="Times New Roman"/>
                <w:b/>
              </w:rPr>
              <w:t>юджет МОГО «Ухта»</w:t>
            </w:r>
          </w:p>
        </w:tc>
        <w:tc>
          <w:tcPr>
            <w:tcW w:w="1985" w:type="dxa"/>
          </w:tcPr>
          <w:p w:rsidR="00E5565D" w:rsidRPr="0064498E" w:rsidRDefault="0064498E" w:rsidP="00B04A56">
            <w:pPr>
              <w:pStyle w:val="a8"/>
              <w:jc w:val="right"/>
              <w:rPr>
                <w:rFonts w:ascii="Times New Roman" w:hAnsi="Times New Roman" w:cs="Times New Roman"/>
                <w:b/>
              </w:rPr>
            </w:pPr>
            <w:r>
              <w:rPr>
                <w:rFonts w:ascii="Times New Roman" w:hAnsi="Times New Roman" w:cs="Times New Roman"/>
                <w:b/>
              </w:rPr>
              <w:t>139 477 153,64</w:t>
            </w:r>
          </w:p>
        </w:tc>
        <w:tc>
          <w:tcPr>
            <w:tcW w:w="1843" w:type="dxa"/>
          </w:tcPr>
          <w:p w:rsidR="00E5565D" w:rsidRPr="0064498E" w:rsidRDefault="0064498E" w:rsidP="00B04A56">
            <w:pPr>
              <w:pStyle w:val="a8"/>
              <w:jc w:val="right"/>
              <w:rPr>
                <w:rFonts w:ascii="Times New Roman" w:hAnsi="Times New Roman" w:cs="Times New Roman"/>
                <w:b/>
              </w:rPr>
            </w:pPr>
            <w:r>
              <w:rPr>
                <w:rFonts w:ascii="Times New Roman" w:hAnsi="Times New Roman" w:cs="Times New Roman"/>
                <w:b/>
              </w:rPr>
              <w:t>131 675 502,80</w:t>
            </w:r>
          </w:p>
        </w:tc>
        <w:tc>
          <w:tcPr>
            <w:tcW w:w="850" w:type="dxa"/>
          </w:tcPr>
          <w:p w:rsidR="00E5565D" w:rsidRPr="0064498E" w:rsidRDefault="0064498E" w:rsidP="00B04A56">
            <w:pPr>
              <w:pStyle w:val="a8"/>
              <w:jc w:val="center"/>
              <w:rPr>
                <w:rFonts w:ascii="Times New Roman" w:hAnsi="Times New Roman" w:cs="Times New Roman"/>
                <w:b/>
              </w:rPr>
            </w:pPr>
            <w:r>
              <w:rPr>
                <w:rFonts w:ascii="Times New Roman" w:hAnsi="Times New Roman" w:cs="Times New Roman"/>
                <w:b/>
              </w:rPr>
              <w:t>94,41</w:t>
            </w:r>
          </w:p>
        </w:tc>
      </w:tr>
      <w:tr w:rsidR="002D59AD" w:rsidRPr="00476A59" w:rsidTr="006668A2">
        <w:trPr>
          <w:cantSplit/>
          <w:trHeight w:val="420"/>
          <w:jc w:val="center"/>
        </w:trPr>
        <w:tc>
          <w:tcPr>
            <w:tcW w:w="534" w:type="dxa"/>
            <w:vMerge w:val="restart"/>
          </w:tcPr>
          <w:p w:rsidR="002D59AD" w:rsidRPr="004236C4" w:rsidRDefault="002D59AD" w:rsidP="007C0B3B">
            <w:pPr>
              <w:pStyle w:val="a8"/>
              <w:jc w:val="center"/>
              <w:rPr>
                <w:rFonts w:ascii="Times New Roman" w:hAnsi="Times New Roman" w:cs="Times New Roman"/>
                <w:b/>
              </w:rPr>
            </w:pPr>
            <w:r w:rsidRPr="004236C4">
              <w:rPr>
                <w:rFonts w:ascii="Times New Roman" w:hAnsi="Times New Roman" w:cs="Times New Roman"/>
                <w:b/>
              </w:rPr>
              <w:lastRenderedPageBreak/>
              <w:t>3.</w:t>
            </w:r>
          </w:p>
        </w:tc>
        <w:tc>
          <w:tcPr>
            <w:tcW w:w="3260" w:type="dxa"/>
            <w:vMerge w:val="restart"/>
          </w:tcPr>
          <w:p w:rsidR="002D59AD" w:rsidRPr="004236C4" w:rsidRDefault="002D59AD" w:rsidP="006658F9">
            <w:pPr>
              <w:pStyle w:val="a8"/>
              <w:rPr>
                <w:rFonts w:ascii="Times New Roman" w:hAnsi="Times New Roman" w:cs="Times New Roman"/>
                <w:b/>
              </w:rPr>
            </w:pPr>
            <w:r w:rsidRPr="004236C4">
              <w:rPr>
                <w:rFonts w:ascii="Times New Roman" w:hAnsi="Times New Roman" w:cs="Times New Roman"/>
                <w:b/>
              </w:rPr>
              <w:t>Муниципальная программа «Развитие транспортной системы»</w:t>
            </w:r>
          </w:p>
        </w:tc>
        <w:tc>
          <w:tcPr>
            <w:tcW w:w="1984" w:type="dxa"/>
          </w:tcPr>
          <w:p w:rsidR="002D59AD" w:rsidRPr="004236C4" w:rsidRDefault="002D59AD" w:rsidP="007C0B3B">
            <w:pPr>
              <w:pStyle w:val="a8"/>
              <w:rPr>
                <w:rFonts w:ascii="Times New Roman" w:hAnsi="Times New Roman" w:cs="Times New Roman"/>
                <w:b/>
              </w:rPr>
            </w:pPr>
            <w:r w:rsidRPr="004236C4">
              <w:rPr>
                <w:rFonts w:ascii="Times New Roman" w:hAnsi="Times New Roman" w:cs="Times New Roman"/>
                <w:b/>
              </w:rPr>
              <w:t>Всего:</w:t>
            </w:r>
          </w:p>
        </w:tc>
        <w:tc>
          <w:tcPr>
            <w:tcW w:w="1985" w:type="dxa"/>
          </w:tcPr>
          <w:p w:rsidR="002D59AD" w:rsidRPr="004236C4" w:rsidRDefault="004236C4" w:rsidP="007C0B3B">
            <w:pPr>
              <w:pStyle w:val="a8"/>
              <w:jc w:val="right"/>
              <w:rPr>
                <w:rFonts w:ascii="Times New Roman" w:hAnsi="Times New Roman" w:cs="Times New Roman"/>
                <w:b/>
              </w:rPr>
            </w:pPr>
            <w:r>
              <w:rPr>
                <w:rFonts w:ascii="Times New Roman" w:hAnsi="Times New Roman" w:cs="Times New Roman"/>
                <w:b/>
              </w:rPr>
              <w:t>72 619 674,83</w:t>
            </w:r>
          </w:p>
        </w:tc>
        <w:tc>
          <w:tcPr>
            <w:tcW w:w="1843" w:type="dxa"/>
          </w:tcPr>
          <w:p w:rsidR="002D59AD" w:rsidRPr="004236C4" w:rsidRDefault="004236C4" w:rsidP="007C0B3B">
            <w:pPr>
              <w:pStyle w:val="a8"/>
              <w:jc w:val="right"/>
              <w:rPr>
                <w:rFonts w:ascii="Times New Roman" w:hAnsi="Times New Roman" w:cs="Times New Roman"/>
                <w:b/>
              </w:rPr>
            </w:pPr>
            <w:r>
              <w:rPr>
                <w:rFonts w:ascii="Times New Roman" w:hAnsi="Times New Roman" w:cs="Times New Roman"/>
                <w:b/>
              </w:rPr>
              <w:t>64 480 661,91</w:t>
            </w:r>
          </w:p>
        </w:tc>
        <w:tc>
          <w:tcPr>
            <w:tcW w:w="850" w:type="dxa"/>
          </w:tcPr>
          <w:p w:rsidR="002D59AD" w:rsidRPr="004236C4" w:rsidRDefault="004236C4" w:rsidP="001F56A7">
            <w:pPr>
              <w:pStyle w:val="a8"/>
              <w:jc w:val="center"/>
              <w:rPr>
                <w:rFonts w:ascii="Times New Roman" w:hAnsi="Times New Roman" w:cs="Times New Roman"/>
                <w:b/>
              </w:rPr>
            </w:pPr>
            <w:r>
              <w:rPr>
                <w:rFonts w:ascii="Times New Roman" w:hAnsi="Times New Roman" w:cs="Times New Roman"/>
                <w:b/>
              </w:rPr>
              <w:t>88,79</w:t>
            </w:r>
          </w:p>
        </w:tc>
      </w:tr>
      <w:tr w:rsidR="002D59AD" w:rsidRPr="00476A59" w:rsidTr="006668A2">
        <w:trPr>
          <w:cantSplit/>
          <w:trHeight w:val="238"/>
          <w:jc w:val="center"/>
        </w:trPr>
        <w:tc>
          <w:tcPr>
            <w:tcW w:w="534" w:type="dxa"/>
            <w:vMerge/>
          </w:tcPr>
          <w:p w:rsidR="002D59AD" w:rsidRPr="004236C4" w:rsidRDefault="002D59AD" w:rsidP="007C0B3B">
            <w:pPr>
              <w:pStyle w:val="a8"/>
              <w:jc w:val="center"/>
              <w:rPr>
                <w:rFonts w:ascii="Times New Roman" w:hAnsi="Times New Roman" w:cs="Times New Roman"/>
                <w:b/>
              </w:rPr>
            </w:pPr>
          </w:p>
        </w:tc>
        <w:tc>
          <w:tcPr>
            <w:tcW w:w="3260" w:type="dxa"/>
            <w:vMerge/>
          </w:tcPr>
          <w:p w:rsidR="002D59AD" w:rsidRPr="004236C4" w:rsidRDefault="002D59AD" w:rsidP="007C0B3B">
            <w:pPr>
              <w:pStyle w:val="a8"/>
              <w:rPr>
                <w:rFonts w:ascii="Times New Roman" w:hAnsi="Times New Roman" w:cs="Times New Roman"/>
                <w:b/>
              </w:rPr>
            </w:pPr>
          </w:p>
        </w:tc>
        <w:tc>
          <w:tcPr>
            <w:tcW w:w="6662" w:type="dxa"/>
            <w:gridSpan w:val="4"/>
          </w:tcPr>
          <w:p w:rsidR="002D59AD" w:rsidRPr="004236C4" w:rsidRDefault="002D59AD" w:rsidP="007C0B3B">
            <w:pPr>
              <w:pStyle w:val="a8"/>
              <w:rPr>
                <w:rFonts w:ascii="Times New Roman" w:hAnsi="Times New Roman" w:cs="Times New Roman"/>
                <w:b/>
              </w:rPr>
            </w:pPr>
            <w:r w:rsidRPr="004236C4">
              <w:rPr>
                <w:rFonts w:ascii="Times New Roman" w:hAnsi="Times New Roman" w:cs="Times New Roman"/>
                <w:b/>
              </w:rPr>
              <w:t>в том числе</w:t>
            </w:r>
          </w:p>
        </w:tc>
      </w:tr>
      <w:tr w:rsidR="002D59AD" w:rsidRPr="00476A59" w:rsidTr="006668A2">
        <w:trPr>
          <w:cantSplit/>
          <w:trHeight w:val="420"/>
          <w:jc w:val="center"/>
        </w:trPr>
        <w:tc>
          <w:tcPr>
            <w:tcW w:w="534" w:type="dxa"/>
            <w:vMerge/>
          </w:tcPr>
          <w:p w:rsidR="002D59AD" w:rsidRPr="004236C4" w:rsidRDefault="002D59AD" w:rsidP="007C0B3B">
            <w:pPr>
              <w:pStyle w:val="a8"/>
              <w:jc w:val="center"/>
              <w:rPr>
                <w:rFonts w:ascii="Times New Roman" w:hAnsi="Times New Roman" w:cs="Times New Roman"/>
                <w:b/>
              </w:rPr>
            </w:pPr>
          </w:p>
        </w:tc>
        <w:tc>
          <w:tcPr>
            <w:tcW w:w="3260" w:type="dxa"/>
            <w:vMerge/>
          </w:tcPr>
          <w:p w:rsidR="002D59AD" w:rsidRPr="004236C4" w:rsidRDefault="002D59AD" w:rsidP="007C0B3B">
            <w:pPr>
              <w:pStyle w:val="a8"/>
              <w:rPr>
                <w:rFonts w:ascii="Times New Roman" w:hAnsi="Times New Roman" w:cs="Times New Roman"/>
                <w:b/>
              </w:rPr>
            </w:pPr>
          </w:p>
        </w:tc>
        <w:tc>
          <w:tcPr>
            <w:tcW w:w="1984" w:type="dxa"/>
          </w:tcPr>
          <w:p w:rsidR="002D59AD" w:rsidRPr="004236C4" w:rsidRDefault="002D59AD" w:rsidP="007C0B3B">
            <w:pPr>
              <w:pStyle w:val="a8"/>
              <w:rPr>
                <w:rFonts w:ascii="Times New Roman" w:hAnsi="Times New Roman" w:cs="Times New Roman"/>
                <w:b/>
              </w:rPr>
            </w:pPr>
            <w:r w:rsidRPr="004236C4">
              <w:rPr>
                <w:rFonts w:ascii="Times New Roman" w:hAnsi="Times New Roman" w:cs="Times New Roman"/>
                <w:b/>
              </w:rPr>
              <w:t>федеральный бюджет</w:t>
            </w:r>
          </w:p>
        </w:tc>
        <w:tc>
          <w:tcPr>
            <w:tcW w:w="1985" w:type="dxa"/>
          </w:tcPr>
          <w:p w:rsidR="002D59AD" w:rsidRPr="004236C4" w:rsidRDefault="002D59AD" w:rsidP="007C0B3B">
            <w:pPr>
              <w:pStyle w:val="a8"/>
              <w:jc w:val="right"/>
              <w:rPr>
                <w:rFonts w:ascii="Times New Roman" w:hAnsi="Times New Roman" w:cs="Times New Roman"/>
                <w:b/>
              </w:rPr>
            </w:pPr>
          </w:p>
        </w:tc>
        <w:tc>
          <w:tcPr>
            <w:tcW w:w="1843" w:type="dxa"/>
          </w:tcPr>
          <w:p w:rsidR="002D59AD" w:rsidRPr="004236C4" w:rsidRDefault="002D59AD" w:rsidP="007C0B3B">
            <w:pPr>
              <w:pStyle w:val="a8"/>
              <w:jc w:val="right"/>
              <w:rPr>
                <w:rFonts w:ascii="Times New Roman" w:hAnsi="Times New Roman" w:cs="Times New Roman"/>
                <w:b/>
              </w:rPr>
            </w:pPr>
          </w:p>
        </w:tc>
        <w:tc>
          <w:tcPr>
            <w:tcW w:w="850" w:type="dxa"/>
          </w:tcPr>
          <w:p w:rsidR="002D59AD" w:rsidRPr="004236C4" w:rsidRDefault="002D59AD" w:rsidP="007C0B3B">
            <w:pPr>
              <w:pStyle w:val="a8"/>
              <w:rPr>
                <w:rFonts w:ascii="Times New Roman" w:hAnsi="Times New Roman" w:cs="Times New Roman"/>
                <w:b/>
              </w:rPr>
            </w:pPr>
          </w:p>
        </w:tc>
      </w:tr>
      <w:tr w:rsidR="002D59AD" w:rsidRPr="00476A59" w:rsidTr="006668A2">
        <w:trPr>
          <w:cantSplit/>
          <w:trHeight w:val="420"/>
          <w:jc w:val="center"/>
        </w:trPr>
        <w:tc>
          <w:tcPr>
            <w:tcW w:w="534" w:type="dxa"/>
            <w:vMerge/>
          </w:tcPr>
          <w:p w:rsidR="002D59AD" w:rsidRPr="004236C4" w:rsidRDefault="002D59AD" w:rsidP="007C0B3B">
            <w:pPr>
              <w:pStyle w:val="a8"/>
              <w:jc w:val="center"/>
              <w:rPr>
                <w:rFonts w:ascii="Times New Roman" w:hAnsi="Times New Roman" w:cs="Times New Roman"/>
                <w:b/>
              </w:rPr>
            </w:pPr>
          </w:p>
        </w:tc>
        <w:tc>
          <w:tcPr>
            <w:tcW w:w="3260" w:type="dxa"/>
            <w:vMerge/>
          </w:tcPr>
          <w:p w:rsidR="002D59AD" w:rsidRPr="004236C4" w:rsidRDefault="002D59AD" w:rsidP="007C0B3B">
            <w:pPr>
              <w:pStyle w:val="a8"/>
              <w:rPr>
                <w:rFonts w:ascii="Times New Roman" w:hAnsi="Times New Roman" w:cs="Times New Roman"/>
                <w:b/>
              </w:rPr>
            </w:pPr>
          </w:p>
        </w:tc>
        <w:tc>
          <w:tcPr>
            <w:tcW w:w="1984" w:type="dxa"/>
          </w:tcPr>
          <w:p w:rsidR="002D59AD" w:rsidRPr="004236C4" w:rsidRDefault="002D59AD" w:rsidP="007C0B3B">
            <w:pPr>
              <w:pStyle w:val="a8"/>
              <w:rPr>
                <w:rFonts w:ascii="Times New Roman" w:hAnsi="Times New Roman" w:cs="Times New Roman"/>
                <w:b/>
              </w:rPr>
            </w:pPr>
            <w:r w:rsidRPr="004236C4">
              <w:rPr>
                <w:rFonts w:ascii="Times New Roman" w:hAnsi="Times New Roman" w:cs="Times New Roman"/>
                <w:b/>
              </w:rPr>
              <w:t>республиканский бюджет Республики Коми</w:t>
            </w:r>
          </w:p>
        </w:tc>
        <w:tc>
          <w:tcPr>
            <w:tcW w:w="1985" w:type="dxa"/>
          </w:tcPr>
          <w:p w:rsidR="002D59AD" w:rsidRPr="004236C4" w:rsidRDefault="004236C4" w:rsidP="007C0B3B">
            <w:pPr>
              <w:pStyle w:val="a8"/>
              <w:jc w:val="right"/>
              <w:rPr>
                <w:rFonts w:ascii="Times New Roman" w:hAnsi="Times New Roman" w:cs="Times New Roman"/>
                <w:b/>
              </w:rPr>
            </w:pPr>
            <w:r>
              <w:rPr>
                <w:rFonts w:ascii="Times New Roman" w:hAnsi="Times New Roman" w:cs="Times New Roman"/>
                <w:b/>
              </w:rPr>
              <w:t>20 779 919,99</w:t>
            </w:r>
          </w:p>
        </w:tc>
        <w:tc>
          <w:tcPr>
            <w:tcW w:w="1843" w:type="dxa"/>
          </w:tcPr>
          <w:p w:rsidR="002D59AD" w:rsidRPr="004236C4" w:rsidRDefault="004236C4" w:rsidP="007C0B3B">
            <w:pPr>
              <w:pStyle w:val="a8"/>
              <w:jc w:val="right"/>
              <w:rPr>
                <w:rFonts w:ascii="Times New Roman" w:hAnsi="Times New Roman" w:cs="Times New Roman"/>
                <w:b/>
              </w:rPr>
            </w:pPr>
            <w:r>
              <w:rPr>
                <w:rFonts w:ascii="Times New Roman" w:hAnsi="Times New Roman" w:cs="Times New Roman"/>
                <w:b/>
              </w:rPr>
              <w:t>17 472 060,89</w:t>
            </w:r>
          </w:p>
          <w:p w:rsidR="001F56A7" w:rsidRPr="004236C4" w:rsidRDefault="001F56A7" w:rsidP="007C0B3B">
            <w:pPr>
              <w:pStyle w:val="a8"/>
              <w:jc w:val="right"/>
              <w:rPr>
                <w:rFonts w:ascii="Times New Roman" w:hAnsi="Times New Roman" w:cs="Times New Roman"/>
                <w:b/>
              </w:rPr>
            </w:pPr>
          </w:p>
        </w:tc>
        <w:tc>
          <w:tcPr>
            <w:tcW w:w="850" w:type="dxa"/>
          </w:tcPr>
          <w:p w:rsidR="002D59AD" w:rsidRPr="004236C4" w:rsidRDefault="004236C4" w:rsidP="001F56A7">
            <w:pPr>
              <w:pStyle w:val="a8"/>
              <w:jc w:val="center"/>
              <w:rPr>
                <w:rFonts w:ascii="Times New Roman" w:hAnsi="Times New Roman" w:cs="Times New Roman"/>
                <w:b/>
              </w:rPr>
            </w:pPr>
            <w:r>
              <w:rPr>
                <w:rFonts w:ascii="Times New Roman" w:hAnsi="Times New Roman" w:cs="Times New Roman"/>
                <w:b/>
              </w:rPr>
              <w:t>84,08</w:t>
            </w:r>
          </w:p>
        </w:tc>
      </w:tr>
      <w:tr w:rsidR="002D59AD" w:rsidRPr="00476A59" w:rsidTr="006668A2">
        <w:trPr>
          <w:cantSplit/>
          <w:trHeight w:val="420"/>
          <w:jc w:val="center"/>
        </w:trPr>
        <w:tc>
          <w:tcPr>
            <w:tcW w:w="534" w:type="dxa"/>
            <w:vMerge/>
          </w:tcPr>
          <w:p w:rsidR="002D59AD" w:rsidRPr="004236C4" w:rsidRDefault="002D59AD" w:rsidP="007C0B3B">
            <w:pPr>
              <w:pStyle w:val="a8"/>
              <w:jc w:val="center"/>
              <w:rPr>
                <w:rFonts w:ascii="Times New Roman" w:hAnsi="Times New Roman" w:cs="Times New Roman"/>
                <w:b/>
              </w:rPr>
            </w:pPr>
          </w:p>
        </w:tc>
        <w:tc>
          <w:tcPr>
            <w:tcW w:w="3260" w:type="dxa"/>
            <w:vMerge/>
          </w:tcPr>
          <w:p w:rsidR="002D59AD" w:rsidRPr="004236C4" w:rsidRDefault="002D59AD" w:rsidP="007C0B3B">
            <w:pPr>
              <w:pStyle w:val="a8"/>
              <w:rPr>
                <w:rFonts w:ascii="Times New Roman" w:hAnsi="Times New Roman" w:cs="Times New Roman"/>
                <w:b/>
              </w:rPr>
            </w:pPr>
          </w:p>
        </w:tc>
        <w:tc>
          <w:tcPr>
            <w:tcW w:w="1984" w:type="dxa"/>
          </w:tcPr>
          <w:p w:rsidR="002D59AD" w:rsidRPr="004236C4" w:rsidRDefault="002C2DE3" w:rsidP="007C0B3B">
            <w:pPr>
              <w:pStyle w:val="a8"/>
              <w:rPr>
                <w:rFonts w:ascii="Times New Roman" w:hAnsi="Times New Roman" w:cs="Times New Roman"/>
                <w:b/>
              </w:rPr>
            </w:pPr>
            <w:r w:rsidRPr="004236C4">
              <w:rPr>
                <w:rFonts w:ascii="Times New Roman" w:hAnsi="Times New Roman" w:cs="Times New Roman"/>
                <w:b/>
              </w:rPr>
              <w:t>б</w:t>
            </w:r>
            <w:r w:rsidR="002D59AD" w:rsidRPr="004236C4">
              <w:rPr>
                <w:rFonts w:ascii="Times New Roman" w:hAnsi="Times New Roman" w:cs="Times New Roman"/>
                <w:b/>
              </w:rPr>
              <w:t>юджет МОГО «Ухта»</w:t>
            </w:r>
          </w:p>
        </w:tc>
        <w:tc>
          <w:tcPr>
            <w:tcW w:w="1985" w:type="dxa"/>
          </w:tcPr>
          <w:p w:rsidR="002D59AD" w:rsidRPr="004236C4" w:rsidRDefault="004236C4" w:rsidP="007C0B3B">
            <w:pPr>
              <w:pStyle w:val="a8"/>
              <w:jc w:val="right"/>
              <w:rPr>
                <w:rFonts w:ascii="Times New Roman" w:hAnsi="Times New Roman" w:cs="Times New Roman"/>
                <w:b/>
              </w:rPr>
            </w:pPr>
            <w:r>
              <w:rPr>
                <w:rFonts w:ascii="Times New Roman" w:hAnsi="Times New Roman" w:cs="Times New Roman"/>
                <w:b/>
              </w:rPr>
              <w:t>51 839 754,84</w:t>
            </w:r>
          </w:p>
        </w:tc>
        <w:tc>
          <w:tcPr>
            <w:tcW w:w="1843" w:type="dxa"/>
          </w:tcPr>
          <w:p w:rsidR="002D59AD" w:rsidRPr="004236C4" w:rsidRDefault="004236C4" w:rsidP="007C0B3B">
            <w:pPr>
              <w:pStyle w:val="a8"/>
              <w:jc w:val="right"/>
              <w:rPr>
                <w:rFonts w:ascii="Times New Roman" w:hAnsi="Times New Roman" w:cs="Times New Roman"/>
                <w:b/>
              </w:rPr>
            </w:pPr>
            <w:r>
              <w:rPr>
                <w:rFonts w:ascii="Times New Roman" w:hAnsi="Times New Roman" w:cs="Times New Roman"/>
                <w:b/>
              </w:rPr>
              <w:t>47 008 601,02</w:t>
            </w:r>
          </w:p>
        </w:tc>
        <w:tc>
          <w:tcPr>
            <w:tcW w:w="850" w:type="dxa"/>
          </w:tcPr>
          <w:p w:rsidR="002D59AD" w:rsidRPr="004236C4" w:rsidRDefault="004236C4" w:rsidP="001F56A7">
            <w:pPr>
              <w:pStyle w:val="a8"/>
              <w:jc w:val="center"/>
              <w:rPr>
                <w:rFonts w:ascii="Times New Roman" w:hAnsi="Times New Roman" w:cs="Times New Roman"/>
                <w:b/>
              </w:rPr>
            </w:pPr>
            <w:r>
              <w:rPr>
                <w:rFonts w:ascii="Times New Roman" w:hAnsi="Times New Roman" w:cs="Times New Roman"/>
                <w:b/>
              </w:rPr>
              <w:t>90,68</w:t>
            </w:r>
          </w:p>
        </w:tc>
      </w:tr>
      <w:tr w:rsidR="00976F3B" w:rsidRPr="00476A59" w:rsidTr="006668A2">
        <w:trPr>
          <w:cantSplit/>
          <w:trHeight w:val="420"/>
          <w:jc w:val="center"/>
        </w:trPr>
        <w:tc>
          <w:tcPr>
            <w:tcW w:w="534" w:type="dxa"/>
            <w:vMerge w:val="restart"/>
          </w:tcPr>
          <w:p w:rsidR="00976F3B" w:rsidRPr="00A6541A" w:rsidRDefault="007C0B3B" w:rsidP="007C0B3B">
            <w:pPr>
              <w:pStyle w:val="a8"/>
              <w:rPr>
                <w:rFonts w:ascii="Times New Roman" w:hAnsi="Times New Roman" w:cs="Times New Roman"/>
                <w:b/>
              </w:rPr>
            </w:pPr>
            <w:r w:rsidRPr="00A6541A">
              <w:rPr>
                <w:rFonts w:ascii="Times New Roman" w:hAnsi="Times New Roman" w:cs="Times New Roman"/>
                <w:b/>
              </w:rPr>
              <w:t xml:space="preserve"> </w:t>
            </w:r>
            <w:r w:rsidR="00976F3B" w:rsidRPr="00A6541A">
              <w:rPr>
                <w:rFonts w:ascii="Times New Roman" w:hAnsi="Times New Roman" w:cs="Times New Roman"/>
                <w:b/>
              </w:rPr>
              <w:t>4.</w:t>
            </w:r>
          </w:p>
        </w:tc>
        <w:tc>
          <w:tcPr>
            <w:tcW w:w="3260" w:type="dxa"/>
            <w:vMerge w:val="restart"/>
          </w:tcPr>
          <w:p w:rsidR="00976F3B" w:rsidRPr="00A6541A" w:rsidRDefault="00976F3B" w:rsidP="004A5E92">
            <w:pPr>
              <w:pStyle w:val="a8"/>
              <w:rPr>
                <w:rFonts w:ascii="Times New Roman" w:hAnsi="Times New Roman" w:cs="Times New Roman"/>
                <w:b/>
              </w:rPr>
            </w:pPr>
            <w:r w:rsidRPr="00A6541A">
              <w:rPr>
                <w:rFonts w:ascii="Times New Roman" w:hAnsi="Times New Roman" w:cs="Times New Roman"/>
                <w:b/>
              </w:rPr>
              <w:t>Муниципальная программа «Развитие образования»</w:t>
            </w:r>
          </w:p>
        </w:tc>
        <w:tc>
          <w:tcPr>
            <w:tcW w:w="1984" w:type="dxa"/>
          </w:tcPr>
          <w:p w:rsidR="00976F3B" w:rsidRPr="00A6541A" w:rsidRDefault="00976F3B" w:rsidP="007C0B3B">
            <w:pPr>
              <w:pStyle w:val="a8"/>
              <w:rPr>
                <w:rFonts w:ascii="Times New Roman" w:hAnsi="Times New Roman" w:cs="Times New Roman"/>
                <w:b/>
              </w:rPr>
            </w:pPr>
            <w:r w:rsidRPr="00A6541A">
              <w:rPr>
                <w:rFonts w:ascii="Times New Roman" w:hAnsi="Times New Roman" w:cs="Times New Roman"/>
                <w:b/>
              </w:rPr>
              <w:t>Всего:</w:t>
            </w:r>
          </w:p>
        </w:tc>
        <w:tc>
          <w:tcPr>
            <w:tcW w:w="1985" w:type="dxa"/>
          </w:tcPr>
          <w:p w:rsidR="00976F3B" w:rsidRPr="00A6541A" w:rsidRDefault="00A6541A" w:rsidP="00A772B6">
            <w:pPr>
              <w:pStyle w:val="a8"/>
              <w:jc w:val="right"/>
              <w:rPr>
                <w:rFonts w:ascii="Times New Roman" w:hAnsi="Times New Roman" w:cs="Times New Roman"/>
                <w:b/>
              </w:rPr>
            </w:pPr>
            <w:r w:rsidRPr="00A6541A">
              <w:rPr>
                <w:rFonts w:ascii="Times New Roman" w:hAnsi="Times New Roman" w:cs="Times New Roman"/>
                <w:b/>
              </w:rPr>
              <w:t>2 475 175 626,70</w:t>
            </w:r>
          </w:p>
        </w:tc>
        <w:tc>
          <w:tcPr>
            <w:tcW w:w="1843" w:type="dxa"/>
          </w:tcPr>
          <w:p w:rsidR="00976F3B" w:rsidRPr="00A6541A" w:rsidRDefault="00A6541A" w:rsidP="00A772B6">
            <w:pPr>
              <w:pStyle w:val="a8"/>
              <w:jc w:val="right"/>
              <w:rPr>
                <w:rFonts w:ascii="Times New Roman" w:hAnsi="Times New Roman" w:cs="Times New Roman"/>
                <w:b/>
              </w:rPr>
            </w:pPr>
            <w:r w:rsidRPr="00A6541A">
              <w:rPr>
                <w:rFonts w:ascii="Times New Roman" w:hAnsi="Times New Roman" w:cs="Times New Roman"/>
                <w:b/>
              </w:rPr>
              <w:t>2 468 403 654,85</w:t>
            </w:r>
          </w:p>
        </w:tc>
        <w:tc>
          <w:tcPr>
            <w:tcW w:w="850" w:type="dxa"/>
          </w:tcPr>
          <w:p w:rsidR="00976F3B" w:rsidRPr="00A6541A" w:rsidRDefault="00A772B6" w:rsidP="00A6541A">
            <w:pPr>
              <w:pStyle w:val="a8"/>
              <w:jc w:val="center"/>
              <w:rPr>
                <w:rFonts w:ascii="Times New Roman" w:hAnsi="Times New Roman" w:cs="Times New Roman"/>
                <w:b/>
              </w:rPr>
            </w:pPr>
            <w:r w:rsidRPr="00A6541A">
              <w:rPr>
                <w:rFonts w:ascii="Times New Roman" w:hAnsi="Times New Roman" w:cs="Times New Roman"/>
                <w:b/>
              </w:rPr>
              <w:t>9</w:t>
            </w:r>
            <w:r w:rsidR="00A6541A" w:rsidRPr="00A6541A">
              <w:rPr>
                <w:rFonts w:ascii="Times New Roman" w:hAnsi="Times New Roman" w:cs="Times New Roman"/>
                <w:b/>
              </w:rPr>
              <w:t>9</w:t>
            </w:r>
            <w:r w:rsidRPr="00A6541A">
              <w:rPr>
                <w:rFonts w:ascii="Times New Roman" w:hAnsi="Times New Roman" w:cs="Times New Roman"/>
                <w:b/>
              </w:rPr>
              <w:t>,</w:t>
            </w:r>
            <w:r w:rsidR="00A6541A" w:rsidRPr="00A6541A">
              <w:rPr>
                <w:rFonts w:ascii="Times New Roman" w:hAnsi="Times New Roman" w:cs="Times New Roman"/>
                <w:b/>
              </w:rPr>
              <w:t>73</w:t>
            </w:r>
          </w:p>
        </w:tc>
      </w:tr>
      <w:tr w:rsidR="00976F3B" w:rsidRPr="00476A59" w:rsidTr="006668A2">
        <w:trPr>
          <w:cantSplit/>
          <w:trHeight w:val="192"/>
          <w:jc w:val="center"/>
        </w:trPr>
        <w:tc>
          <w:tcPr>
            <w:tcW w:w="534" w:type="dxa"/>
            <w:vMerge/>
          </w:tcPr>
          <w:p w:rsidR="00976F3B" w:rsidRPr="00A6541A" w:rsidRDefault="00976F3B" w:rsidP="007C0B3B">
            <w:pPr>
              <w:pStyle w:val="a8"/>
              <w:rPr>
                <w:rFonts w:ascii="Times New Roman" w:hAnsi="Times New Roman" w:cs="Times New Roman"/>
                <w:b/>
              </w:rPr>
            </w:pPr>
          </w:p>
        </w:tc>
        <w:tc>
          <w:tcPr>
            <w:tcW w:w="3260" w:type="dxa"/>
            <w:vMerge/>
          </w:tcPr>
          <w:p w:rsidR="00976F3B" w:rsidRPr="00A6541A" w:rsidRDefault="00976F3B" w:rsidP="007C0B3B">
            <w:pPr>
              <w:pStyle w:val="a8"/>
              <w:rPr>
                <w:rFonts w:ascii="Times New Roman" w:hAnsi="Times New Roman" w:cs="Times New Roman"/>
                <w:b/>
              </w:rPr>
            </w:pPr>
          </w:p>
        </w:tc>
        <w:tc>
          <w:tcPr>
            <w:tcW w:w="6662" w:type="dxa"/>
            <w:gridSpan w:val="4"/>
          </w:tcPr>
          <w:p w:rsidR="00976F3B" w:rsidRPr="00A6541A" w:rsidRDefault="00976F3B" w:rsidP="007C0B3B">
            <w:pPr>
              <w:pStyle w:val="a8"/>
              <w:rPr>
                <w:rFonts w:ascii="Times New Roman" w:hAnsi="Times New Roman" w:cs="Times New Roman"/>
                <w:b/>
              </w:rPr>
            </w:pPr>
            <w:r w:rsidRPr="00A6541A">
              <w:rPr>
                <w:rFonts w:ascii="Times New Roman" w:hAnsi="Times New Roman" w:cs="Times New Roman"/>
                <w:b/>
              </w:rPr>
              <w:t>в том числе</w:t>
            </w:r>
          </w:p>
        </w:tc>
      </w:tr>
      <w:tr w:rsidR="00976F3B" w:rsidRPr="00476A59" w:rsidTr="006668A2">
        <w:trPr>
          <w:cantSplit/>
          <w:trHeight w:val="420"/>
          <w:jc w:val="center"/>
        </w:trPr>
        <w:tc>
          <w:tcPr>
            <w:tcW w:w="534" w:type="dxa"/>
            <w:vMerge/>
          </w:tcPr>
          <w:p w:rsidR="00976F3B" w:rsidRPr="00A6541A" w:rsidRDefault="00976F3B" w:rsidP="007C0B3B">
            <w:pPr>
              <w:pStyle w:val="a8"/>
              <w:rPr>
                <w:rFonts w:ascii="Times New Roman" w:hAnsi="Times New Roman" w:cs="Times New Roman"/>
                <w:b/>
              </w:rPr>
            </w:pPr>
          </w:p>
        </w:tc>
        <w:tc>
          <w:tcPr>
            <w:tcW w:w="3260" w:type="dxa"/>
            <w:vMerge/>
          </w:tcPr>
          <w:p w:rsidR="00976F3B" w:rsidRPr="00A6541A" w:rsidRDefault="00976F3B" w:rsidP="007C0B3B">
            <w:pPr>
              <w:pStyle w:val="a8"/>
              <w:rPr>
                <w:rFonts w:ascii="Times New Roman" w:hAnsi="Times New Roman" w:cs="Times New Roman"/>
                <w:b/>
              </w:rPr>
            </w:pPr>
          </w:p>
        </w:tc>
        <w:tc>
          <w:tcPr>
            <w:tcW w:w="1984" w:type="dxa"/>
          </w:tcPr>
          <w:p w:rsidR="00976F3B" w:rsidRPr="00A6541A" w:rsidRDefault="00976F3B" w:rsidP="007C0B3B">
            <w:pPr>
              <w:pStyle w:val="a8"/>
              <w:rPr>
                <w:rFonts w:ascii="Times New Roman" w:hAnsi="Times New Roman" w:cs="Times New Roman"/>
                <w:b/>
              </w:rPr>
            </w:pPr>
            <w:r w:rsidRPr="00A6541A">
              <w:rPr>
                <w:rFonts w:ascii="Times New Roman" w:hAnsi="Times New Roman" w:cs="Times New Roman"/>
                <w:b/>
              </w:rPr>
              <w:t>федеральный бюджет</w:t>
            </w:r>
          </w:p>
        </w:tc>
        <w:tc>
          <w:tcPr>
            <w:tcW w:w="1985" w:type="dxa"/>
          </w:tcPr>
          <w:p w:rsidR="00976F3B" w:rsidRPr="00A6541A" w:rsidRDefault="00A6541A" w:rsidP="00A772B6">
            <w:pPr>
              <w:pStyle w:val="a8"/>
              <w:jc w:val="right"/>
              <w:rPr>
                <w:rFonts w:ascii="Times New Roman" w:hAnsi="Times New Roman" w:cs="Times New Roman"/>
                <w:b/>
              </w:rPr>
            </w:pPr>
            <w:r w:rsidRPr="00A6541A">
              <w:rPr>
                <w:rFonts w:ascii="Times New Roman" w:hAnsi="Times New Roman" w:cs="Times New Roman"/>
                <w:b/>
              </w:rPr>
              <w:t>45 101 269,95</w:t>
            </w:r>
          </w:p>
        </w:tc>
        <w:tc>
          <w:tcPr>
            <w:tcW w:w="1843" w:type="dxa"/>
          </w:tcPr>
          <w:p w:rsidR="00976F3B" w:rsidRPr="00A6541A" w:rsidRDefault="00A6541A" w:rsidP="00A772B6">
            <w:pPr>
              <w:pStyle w:val="a8"/>
              <w:jc w:val="right"/>
              <w:rPr>
                <w:rFonts w:ascii="Times New Roman" w:hAnsi="Times New Roman" w:cs="Times New Roman"/>
                <w:b/>
              </w:rPr>
            </w:pPr>
            <w:r w:rsidRPr="00A6541A">
              <w:rPr>
                <w:rFonts w:ascii="Times New Roman" w:hAnsi="Times New Roman" w:cs="Times New Roman"/>
                <w:b/>
              </w:rPr>
              <w:t>45 101 269,95</w:t>
            </w:r>
          </w:p>
        </w:tc>
        <w:tc>
          <w:tcPr>
            <w:tcW w:w="850" w:type="dxa"/>
          </w:tcPr>
          <w:p w:rsidR="00976F3B" w:rsidRPr="00A6541A" w:rsidRDefault="008F41A1" w:rsidP="008F41A1">
            <w:pPr>
              <w:pStyle w:val="a8"/>
              <w:jc w:val="center"/>
              <w:rPr>
                <w:rFonts w:ascii="Times New Roman" w:hAnsi="Times New Roman" w:cs="Times New Roman"/>
                <w:b/>
              </w:rPr>
            </w:pPr>
            <w:r w:rsidRPr="00A6541A">
              <w:rPr>
                <w:rFonts w:ascii="Times New Roman" w:hAnsi="Times New Roman" w:cs="Times New Roman"/>
                <w:b/>
              </w:rPr>
              <w:t>100</w:t>
            </w:r>
            <w:r w:rsidR="00A772B6" w:rsidRPr="00A6541A">
              <w:rPr>
                <w:rFonts w:ascii="Times New Roman" w:hAnsi="Times New Roman" w:cs="Times New Roman"/>
                <w:b/>
              </w:rPr>
              <w:t>,</w:t>
            </w:r>
            <w:r w:rsidRPr="00A6541A">
              <w:rPr>
                <w:rFonts w:ascii="Times New Roman" w:hAnsi="Times New Roman" w:cs="Times New Roman"/>
                <w:b/>
              </w:rPr>
              <w:t>00</w:t>
            </w:r>
          </w:p>
        </w:tc>
      </w:tr>
      <w:tr w:rsidR="00976F3B" w:rsidRPr="00476A59" w:rsidTr="006668A2">
        <w:trPr>
          <w:cantSplit/>
          <w:trHeight w:val="420"/>
          <w:jc w:val="center"/>
        </w:trPr>
        <w:tc>
          <w:tcPr>
            <w:tcW w:w="534" w:type="dxa"/>
            <w:vMerge/>
          </w:tcPr>
          <w:p w:rsidR="00976F3B" w:rsidRPr="00A6541A" w:rsidRDefault="00976F3B" w:rsidP="007C0B3B">
            <w:pPr>
              <w:pStyle w:val="a8"/>
              <w:rPr>
                <w:rFonts w:ascii="Times New Roman" w:hAnsi="Times New Roman" w:cs="Times New Roman"/>
                <w:b/>
              </w:rPr>
            </w:pPr>
          </w:p>
        </w:tc>
        <w:tc>
          <w:tcPr>
            <w:tcW w:w="3260" w:type="dxa"/>
            <w:vMerge/>
          </w:tcPr>
          <w:p w:rsidR="00976F3B" w:rsidRPr="00A6541A" w:rsidRDefault="00976F3B" w:rsidP="007C0B3B">
            <w:pPr>
              <w:pStyle w:val="a8"/>
              <w:rPr>
                <w:rFonts w:ascii="Times New Roman" w:hAnsi="Times New Roman" w:cs="Times New Roman"/>
                <w:b/>
              </w:rPr>
            </w:pPr>
          </w:p>
        </w:tc>
        <w:tc>
          <w:tcPr>
            <w:tcW w:w="1984" w:type="dxa"/>
          </w:tcPr>
          <w:p w:rsidR="00976F3B" w:rsidRPr="00A6541A" w:rsidRDefault="00976F3B" w:rsidP="007C0B3B">
            <w:pPr>
              <w:pStyle w:val="a8"/>
              <w:rPr>
                <w:rFonts w:ascii="Times New Roman" w:hAnsi="Times New Roman" w:cs="Times New Roman"/>
                <w:b/>
              </w:rPr>
            </w:pPr>
            <w:r w:rsidRPr="00A6541A">
              <w:rPr>
                <w:rFonts w:ascii="Times New Roman" w:hAnsi="Times New Roman" w:cs="Times New Roman"/>
                <w:b/>
              </w:rPr>
              <w:t>республиканский бюджет Республики Коми</w:t>
            </w:r>
          </w:p>
        </w:tc>
        <w:tc>
          <w:tcPr>
            <w:tcW w:w="1985" w:type="dxa"/>
          </w:tcPr>
          <w:p w:rsidR="00976F3B" w:rsidRPr="00A6541A" w:rsidRDefault="00A6541A" w:rsidP="00A772B6">
            <w:pPr>
              <w:pStyle w:val="a8"/>
              <w:jc w:val="right"/>
              <w:rPr>
                <w:rFonts w:ascii="Times New Roman" w:hAnsi="Times New Roman" w:cs="Times New Roman"/>
                <w:b/>
              </w:rPr>
            </w:pPr>
            <w:r w:rsidRPr="00A6541A">
              <w:rPr>
                <w:rFonts w:ascii="Times New Roman" w:hAnsi="Times New Roman" w:cs="Times New Roman"/>
                <w:b/>
              </w:rPr>
              <w:t>1 896 353 547,49</w:t>
            </w:r>
          </w:p>
        </w:tc>
        <w:tc>
          <w:tcPr>
            <w:tcW w:w="1843" w:type="dxa"/>
          </w:tcPr>
          <w:p w:rsidR="00976F3B" w:rsidRPr="00A6541A" w:rsidRDefault="00A6541A" w:rsidP="00A772B6">
            <w:pPr>
              <w:pStyle w:val="a8"/>
              <w:jc w:val="right"/>
              <w:rPr>
                <w:rFonts w:ascii="Times New Roman" w:hAnsi="Times New Roman" w:cs="Times New Roman"/>
                <w:b/>
              </w:rPr>
            </w:pPr>
            <w:r w:rsidRPr="00A6541A">
              <w:rPr>
                <w:rFonts w:ascii="Times New Roman" w:hAnsi="Times New Roman" w:cs="Times New Roman"/>
                <w:b/>
              </w:rPr>
              <w:t>1 890 298 215,81</w:t>
            </w:r>
          </w:p>
        </w:tc>
        <w:tc>
          <w:tcPr>
            <w:tcW w:w="850" w:type="dxa"/>
          </w:tcPr>
          <w:p w:rsidR="00976F3B" w:rsidRPr="00A6541A" w:rsidRDefault="00BF45F7" w:rsidP="00A6541A">
            <w:pPr>
              <w:pStyle w:val="a8"/>
              <w:jc w:val="center"/>
              <w:rPr>
                <w:rFonts w:ascii="Times New Roman" w:hAnsi="Times New Roman" w:cs="Times New Roman"/>
                <w:b/>
              </w:rPr>
            </w:pPr>
            <w:r w:rsidRPr="00A6541A">
              <w:rPr>
                <w:rFonts w:ascii="Times New Roman" w:hAnsi="Times New Roman" w:cs="Times New Roman"/>
                <w:b/>
              </w:rPr>
              <w:t>9</w:t>
            </w:r>
            <w:r w:rsidR="00A6541A" w:rsidRPr="00A6541A">
              <w:rPr>
                <w:rFonts w:ascii="Times New Roman" w:hAnsi="Times New Roman" w:cs="Times New Roman"/>
                <w:b/>
              </w:rPr>
              <w:t>9</w:t>
            </w:r>
            <w:r w:rsidRPr="00A6541A">
              <w:rPr>
                <w:rFonts w:ascii="Times New Roman" w:hAnsi="Times New Roman" w:cs="Times New Roman"/>
                <w:b/>
              </w:rPr>
              <w:t>,</w:t>
            </w:r>
            <w:r w:rsidR="00A6541A" w:rsidRPr="00A6541A">
              <w:rPr>
                <w:rFonts w:ascii="Times New Roman" w:hAnsi="Times New Roman" w:cs="Times New Roman"/>
                <w:b/>
              </w:rPr>
              <w:t>68</w:t>
            </w:r>
          </w:p>
        </w:tc>
      </w:tr>
      <w:tr w:rsidR="00976F3B" w:rsidRPr="00476A59" w:rsidTr="006668A2">
        <w:trPr>
          <w:cantSplit/>
          <w:trHeight w:val="420"/>
          <w:jc w:val="center"/>
        </w:trPr>
        <w:tc>
          <w:tcPr>
            <w:tcW w:w="534" w:type="dxa"/>
            <w:vMerge/>
          </w:tcPr>
          <w:p w:rsidR="00976F3B" w:rsidRPr="00A6541A" w:rsidRDefault="00976F3B" w:rsidP="007C0B3B">
            <w:pPr>
              <w:pStyle w:val="a8"/>
              <w:rPr>
                <w:rFonts w:ascii="Times New Roman" w:hAnsi="Times New Roman" w:cs="Times New Roman"/>
                <w:b/>
              </w:rPr>
            </w:pPr>
          </w:p>
        </w:tc>
        <w:tc>
          <w:tcPr>
            <w:tcW w:w="3260" w:type="dxa"/>
            <w:vMerge/>
          </w:tcPr>
          <w:p w:rsidR="00976F3B" w:rsidRPr="00A6541A" w:rsidRDefault="00976F3B" w:rsidP="007C0B3B">
            <w:pPr>
              <w:pStyle w:val="a8"/>
              <w:rPr>
                <w:rFonts w:ascii="Times New Roman" w:hAnsi="Times New Roman" w:cs="Times New Roman"/>
                <w:b/>
              </w:rPr>
            </w:pPr>
          </w:p>
        </w:tc>
        <w:tc>
          <w:tcPr>
            <w:tcW w:w="1984" w:type="dxa"/>
          </w:tcPr>
          <w:p w:rsidR="00976F3B" w:rsidRPr="00A6541A" w:rsidRDefault="002C2DE3" w:rsidP="007C0B3B">
            <w:pPr>
              <w:pStyle w:val="a8"/>
              <w:rPr>
                <w:rFonts w:ascii="Times New Roman" w:hAnsi="Times New Roman" w:cs="Times New Roman"/>
                <w:b/>
              </w:rPr>
            </w:pPr>
            <w:r w:rsidRPr="00A6541A">
              <w:rPr>
                <w:rFonts w:ascii="Times New Roman" w:hAnsi="Times New Roman" w:cs="Times New Roman"/>
                <w:b/>
              </w:rPr>
              <w:t>б</w:t>
            </w:r>
            <w:r w:rsidR="00976F3B" w:rsidRPr="00A6541A">
              <w:rPr>
                <w:rFonts w:ascii="Times New Roman" w:hAnsi="Times New Roman" w:cs="Times New Roman"/>
                <w:b/>
              </w:rPr>
              <w:t>юджет МОГО «Ухта»</w:t>
            </w:r>
          </w:p>
        </w:tc>
        <w:tc>
          <w:tcPr>
            <w:tcW w:w="1985" w:type="dxa"/>
          </w:tcPr>
          <w:p w:rsidR="00976F3B" w:rsidRPr="00A6541A" w:rsidRDefault="00A6541A" w:rsidP="00A772B6">
            <w:pPr>
              <w:pStyle w:val="a8"/>
              <w:jc w:val="right"/>
              <w:rPr>
                <w:rFonts w:ascii="Times New Roman" w:hAnsi="Times New Roman" w:cs="Times New Roman"/>
                <w:b/>
              </w:rPr>
            </w:pPr>
            <w:r w:rsidRPr="00A6541A">
              <w:rPr>
                <w:rFonts w:ascii="Times New Roman" w:hAnsi="Times New Roman" w:cs="Times New Roman"/>
                <w:b/>
              </w:rPr>
              <w:t>533 720 809,26</w:t>
            </w:r>
          </w:p>
        </w:tc>
        <w:tc>
          <w:tcPr>
            <w:tcW w:w="1843" w:type="dxa"/>
          </w:tcPr>
          <w:p w:rsidR="00976F3B" w:rsidRPr="00A6541A" w:rsidRDefault="00A6541A" w:rsidP="00A772B6">
            <w:pPr>
              <w:pStyle w:val="a8"/>
              <w:jc w:val="right"/>
              <w:rPr>
                <w:rFonts w:ascii="Times New Roman" w:hAnsi="Times New Roman" w:cs="Times New Roman"/>
                <w:b/>
              </w:rPr>
            </w:pPr>
            <w:r w:rsidRPr="00A6541A">
              <w:rPr>
                <w:rFonts w:ascii="Times New Roman" w:hAnsi="Times New Roman" w:cs="Times New Roman"/>
                <w:b/>
              </w:rPr>
              <w:t>533 004 169,09</w:t>
            </w:r>
          </w:p>
        </w:tc>
        <w:tc>
          <w:tcPr>
            <w:tcW w:w="850" w:type="dxa"/>
          </w:tcPr>
          <w:p w:rsidR="00976F3B" w:rsidRPr="00A6541A" w:rsidRDefault="00BF45F7" w:rsidP="00A6541A">
            <w:pPr>
              <w:pStyle w:val="a8"/>
              <w:jc w:val="center"/>
              <w:rPr>
                <w:rFonts w:ascii="Times New Roman" w:hAnsi="Times New Roman" w:cs="Times New Roman"/>
                <w:b/>
              </w:rPr>
            </w:pPr>
            <w:r w:rsidRPr="00A6541A">
              <w:rPr>
                <w:rFonts w:ascii="Times New Roman" w:hAnsi="Times New Roman" w:cs="Times New Roman"/>
                <w:b/>
              </w:rPr>
              <w:t>9</w:t>
            </w:r>
            <w:r w:rsidR="00A6541A" w:rsidRPr="00A6541A">
              <w:rPr>
                <w:rFonts w:ascii="Times New Roman" w:hAnsi="Times New Roman" w:cs="Times New Roman"/>
                <w:b/>
              </w:rPr>
              <w:t>9</w:t>
            </w:r>
            <w:r w:rsidRPr="00A6541A">
              <w:rPr>
                <w:rFonts w:ascii="Times New Roman" w:hAnsi="Times New Roman" w:cs="Times New Roman"/>
                <w:b/>
              </w:rPr>
              <w:t>,</w:t>
            </w:r>
            <w:r w:rsidR="00A6541A" w:rsidRPr="00A6541A">
              <w:rPr>
                <w:rFonts w:ascii="Times New Roman" w:hAnsi="Times New Roman" w:cs="Times New Roman"/>
                <w:b/>
              </w:rPr>
              <w:t>8</w:t>
            </w:r>
            <w:r w:rsidR="008F41A1" w:rsidRPr="00A6541A">
              <w:rPr>
                <w:rFonts w:ascii="Times New Roman" w:hAnsi="Times New Roman" w:cs="Times New Roman"/>
                <w:b/>
              </w:rPr>
              <w:t>7</w:t>
            </w:r>
          </w:p>
        </w:tc>
      </w:tr>
      <w:tr w:rsidR="00976F3B" w:rsidRPr="00476A59" w:rsidTr="006668A2">
        <w:trPr>
          <w:cantSplit/>
          <w:trHeight w:val="420"/>
          <w:jc w:val="center"/>
        </w:trPr>
        <w:tc>
          <w:tcPr>
            <w:tcW w:w="534" w:type="dxa"/>
            <w:vMerge w:val="restart"/>
          </w:tcPr>
          <w:p w:rsidR="00976F3B" w:rsidRPr="009B3262" w:rsidRDefault="00976F3B" w:rsidP="007C0B3B">
            <w:pPr>
              <w:pStyle w:val="a8"/>
              <w:rPr>
                <w:rFonts w:ascii="Times New Roman" w:hAnsi="Times New Roman" w:cs="Times New Roman"/>
              </w:rPr>
            </w:pPr>
            <w:r w:rsidRPr="009B3262">
              <w:rPr>
                <w:rFonts w:ascii="Times New Roman" w:hAnsi="Times New Roman" w:cs="Times New Roman"/>
              </w:rPr>
              <w:t>4.1</w:t>
            </w:r>
          </w:p>
        </w:tc>
        <w:tc>
          <w:tcPr>
            <w:tcW w:w="3260" w:type="dxa"/>
            <w:vMerge w:val="restart"/>
          </w:tcPr>
          <w:p w:rsidR="00E30D8E" w:rsidRPr="009B3262" w:rsidRDefault="00976F3B" w:rsidP="007C0B3B">
            <w:pPr>
              <w:pStyle w:val="a8"/>
              <w:rPr>
                <w:rFonts w:ascii="Times New Roman" w:hAnsi="Times New Roman" w:cs="Times New Roman"/>
              </w:rPr>
            </w:pPr>
            <w:r w:rsidRPr="009B3262">
              <w:rPr>
                <w:rFonts w:ascii="Times New Roman" w:hAnsi="Times New Roman" w:cs="Times New Roman"/>
              </w:rPr>
              <w:t>Подпрограмма 1.</w:t>
            </w:r>
            <w:r w:rsidR="00E30D8E" w:rsidRPr="009B3262">
              <w:rPr>
                <w:rFonts w:ascii="Times New Roman" w:hAnsi="Times New Roman" w:cs="Times New Roman"/>
              </w:rPr>
              <w:tab/>
              <w:t xml:space="preserve"> </w:t>
            </w:r>
          </w:p>
          <w:p w:rsidR="00976F3B" w:rsidRPr="009B3262" w:rsidRDefault="00E30D8E" w:rsidP="007C0B3B">
            <w:pPr>
              <w:pStyle w:val="a8"/>
              <w:rPr>
                <w:rFonts w:ascii="Times New Roman" w:hAnsi="Times New Roman" w:cs="Times New Roman"/>
              </w:rPr>
            </w:pPr>
            <w:r w:rsidRPr="009B3262">
              <w:rPr>
                <w:rFonts w:ascii="Times New Roman" w:hAnsi="Times New Roman" w:cs="Times New Roman"/>
              </w:rPr>
              <w:t>Развитие  дошкольного образования</w:t>
            </w:r>
          </w:p>
          <w:p w:rsidR="00976F3B" w:rsidRPr="009B3262" w:rsidRDefault="00976F3B" w:rsidP="007C0B3B">
            <w:pPr>
              <w:pStyle w:val="a8"/>
              <w:rPr>
                <w:rFonts w:ascii="Times New Roman" w:hAnsi="Times New Roman" w:cs="Times New Roman"/>
              </w:rPr>
            </w:pPr>
          </w:p>
        </w:tc>
        <w:tc>
          <w:tcPr>
            <w:tcW w:w="1984" w:type="dxa"/>
          </w:tcPr>
          <w:p w:rsidR="00976F3B" w:rsidRPr="009B3262" w:rsidRDefault="00976F3B" w:rsidP="007C0B3B">
            <w:pPr>
              <w:pStyle w:val="a8"/>
              <w:rPr>
                <w:rFonts w:ascii="Times New Roman" w:hAnsi="Times New Roman" w:cs="Times New Roman"/>
              </w:rPr>
            </w:pPr>
            <w:r w:rsidRPr="009B3262">
              <w:rPr>
                <w:rFonts w:ascii="Times New Roman" w:hAnsi="Times New Roman" w:cs="Times New Roman"/>
              </w:rPr>
              <w:t>Всего:</w:t>
            </w:r>
          </w:p>
        </w:tc>
        <w:tc>
          <w:tcPr>
            <w:tcW w:w="1985" w:type="dxa"/>
          </w:tcPr>
          <w:p w:rsidR="00976F3B" w:rsidRPr="009B3262" w:rsidRDefault="00BB376F" w:rsidP="003571FE">
            <w:pPr>
              <w:pStyle w:val="a8"/>
              <w:jc w:val="right"/>
              <w:rPr>
                <w:rFonts w:ascii="Times New Roman" w:hAnsi="Times New Roman" w:cs="Times New Roman"/>
              </w:rPr>
            </w:pPr>
            <w:r w:rsidRPr="009B3262">
              <w:rPr>
                <w:rFonts w:ascii="Times New Roman" w:hAnsi="Times New Roman" w:cs="Times New Roman"/>
              </w:rPr>
              <w:t>1 207 311 904,85</w:t>
            </w:r>
          </w:p>
        </w:tc>
        <w:tc>
          <w:tcPr>
            <w:tcW w:w="1843" w:type="dxa"/>
          </w:tcPr>
          <w:p w:rsidR="00976F3B" w:rsidRPr="00225966" w:rsidRDefault="00BB376F" w:rsidP="003571FE">
            <w:pPr>
              <w:pStyle w:val="a8"/>
              <w:jc w:val="right"/>
              <w:rPr>
                <w:rFonts w:ascii="Times New Roman" w:hAnsi="Times New Roman" w:cs="Times New Roman"/>
              </w:rPr>
            </w:pPr>
            <w:r w:rsidRPr="00225966">
              <w:rPr>
                <w:rFonts w:ascii="Times New Roman" w:hAnsi="Times New Roman" w:cs="Times New Roman"/>
              </w:rPr>
              <w:t>1 207 184 950,89</w:t>
            </w:r>
          </w:p>
        </w:tc>
        <w:tc>
          <w:tcPr>
            <w:tcW w:w="850" w:type="dxa"/>
          </w:tcPr>
          <w:p w:rsidR="00976F3B" w:rsidRPr="00225966" w:rsidRDefault="00225966" w:rsidP="00056D06">
            <w:pPr>
              <w:pStyle w:val="a8"/>
              <w:jc w:val="center"/>
              <w:rPr>
                <w:rFonts w:ascii="Times New Roman" w:hAnsi="Times New Roman" w:cs="Times New Roman"/>
              </w:rPr>
            </w:pPr>
            <w:r w:rsidRPr="00225966">
              <w:rPr>
                <w:rFonts w:ascii="Times New Roman" w:hAnsi="Times New Roman" w:cs="Times New Roman"/>
              </w:rPr>
              <w:t>99,99</w:t>
            </w:r>
          </w:p>
        </w:tc>
      </w:tr>
      <w:tr w:rsidR="00976F3B" w:rsidRPr="00476A59" w:rsidTr="006668A2">
        <w:trPr>
          <w:cantSplit/>
          <w:trHeight w:val="132"/>
          <w:jc w:val="center"/>
        </w:trPr>
        <w:tc>
          <w:tcPr>
            <w:tcW w:w="534" w:type="dxa"/>
            <w:vMerge/>
          </w:tcPr>
          <w:p w:rsidR="00976F3B" w:rsidRPr="009B3262" w:rsidRDefault="00976F3B" w:rsidP="007C0B3B">
            <w:pPr>
              <w:pStyle w:val="a8"/>
              <w:rPr>
                <w:rFonts w:ascii="Times New Roman" w:hAnsi="Times New Roman" w:cs="Times New Roman"/>
              </w:rPr>
            </w:pPr>
          </w:p>
        </w:tc>
        <w:tc>
          <w:tcPr>
            <w:tcW w:w="3260" w:type="dxa"/>
            <w:vMerge/>
          </w:tcPr>
          <w:p w:rsidR="00976F3B" w:rsidRPr="009B3262" w:rsidRDefault="00976F3B" w:rsidP="007C0B3B">
            <w:pPr>
              <w:pStyle w:val="a8"/>
              <w:rPr>
                <w:rFonts w:ascii="Times New Roman" w:hAnsi="Times New Roman" w:cs="Times New Roman"/>
              </w:rPr>
            </w:pPr>
          </w:p>
        </w:tc>
        <w:tc>
          <w:tcPr>
            <w:tcW w:w="6662" w:type="dxa"/>
            <w:gridSpan w:val="4"/>
          </w:tcPr>
          <w:p w:rsidR="00976F3B" w:rsidRPr="00225966" w:rsidRDefault="00976F3B" w:rsidP="007C0B3B">
            <w:pPr>
              <w:pStyle w:val="a8"/>
              <w:rPr>
                <w:rFonts w:ascii="Times New Roman" w:hAnsi="Times New Roman" w:cs="Times New Roman"/>
              </w:rPr>
            </w:pPr>
            <w:r w:rsidRPr="00225966">
              <w:rPr>
                <w:rFonts w:ascii="Times New Roman" w:hAnsi="Times New Roman" w:cs="Times New Roman"/>
              </w:rPr>
              <w:t>в том числе</w:t>
            </w:r>
          </w:p>
        </w:tc>
      </w:tr>
      <w:tr w:rsidR="00976F3B" w:rsidRPr="00476A59" w:rsidTr="006668A2">
        <w:trPr>
          <w:cantSplit/>
          <w:trHeight w:val="420"/>
          <w:jc w:val="center"/>
        </w:trPr>
        <w:tc>
          <w:tcPr>
            <w:tcW w:w="534" w:type="dxa"/>
            <w:vMerge/>
          </w:tcPr>
          <w:p w:rsidR="00976F3B" w:rsidRPr="009B3262" w:rsidRDefault="00976F3B" w:rsidP="007C0B3B">
            <w:pPr>
              <w:pStyle w:val="a8"/>
              <w:rPr>
                <w:rFonts w:ascii="Times New Roman" w:hAnsi="Times New Roman" w:cs="Times New Roman"/>
              </w:rPr>
            </w:pPr>
          </w:p>
        </w:tc>
        <w:tc>
          <w:tcPr>
            <w:tcW w:w="3260" w:type="dxa"/>
            <w:vMerge/>
          </w:tcPr>
          <w:p w:rsidR="00976F3B" w:rsidRPr="009B3262" w:rsidRDefault="00976F3B" w:rsidP="007C0B3B">
            <w:pPr>
              <w:pStyle w:val="a8"/>
              <w:rPr>
                <w:rFonts w:ascii="Times New Roman" w:hAnsi="Times New Roman" w:cs="Times New Roman"/>
              </w:rPr>
            </w:pPr>
          </w:p>
        </w:tc>
        <w:tc>
          <w:tcPr>
            <w:tcW w:w="1984" w:type="dxa"/>
          </w:tcPr>
          <w:p w:rsidR="00976F3B" w:rsidRPr="009B3262" w:rsidRDefault="00976F3B" w:rsidP="007C0B3B">
            <w:pPr>
              <w:pStyle w:val="a8"/>
              <w:rPr>
                <w:rFonts w:ascii="Times New Roman" w:hAnsi="Times New Roman" w:cs="Times New Roman"/>
              </w:rPr>
            </w:pPr>
            <w:r w:rsidRPr="009B3262">
              <w:rPr>
                <w:rFonts w:ascii="Times New Roman" w:hAnsi="Times New Roman" w:cs="Times New Roman"/>
              </w:rPr>
              <w:t>федеральный бюджет</w:t>
            </w:r>
          </w:p>
        </w:tc>
        <w:tc>
          <w:tcPr>
            <w:tcW w:w="1985" w:type="dxa"/>
          </w:tcPr>
          <w:p w:rsidR="00976F3B" w:rsidRPr="009B3262" w:rsidRDefault="00976F3B" w:rsidP="003571FE">
            <w:pPr>
              <w:pStyle w:val="a8"/>
              <w:jc w:val="right"/>
              <w:rPr>
                <w:rFonts w:ascii="Times New Roman" w:hAnsi="Times New Roman" w:cs="Times New Roman"/>
              </w:rPr>
            </w:pPr>
          </w:p>
        </w:tc>
        <w:tc>
          <w:tcPr>
            <w:tcW w:w="1843" w:type="dxa"/>
          </w:tcPr>
          <w:p w:rsidR="00976F3B" w:rsidRPr="00225966" w:rsidRDefault="00976F3B" w:rsidP="003571FE">
            <w:pPr>
              <w:pStyle w:val="a8"/>
              <w:jc w:val="right"/>
              <w:rPr>
                <w:rFonts w:ascii="Times New Roman" w:hAnsi="Times New Roman" w:cs="Times New Roman"/>
              </w:rPr>
            </w:pPr>
          </w:p>
        </w:tc>
        <w:tc>
          <w:tcPr>
            <w:tcW w:w="850" w:type="dxa"/>
          </w:tcPr>
          <w:p w:rsidR="00976F3B" w:rsidRPr="00225966" w:rsidRDefault="00976F3B" w:rsidP="007C0B3B">
            <w:pPr>
              <w:pStyle w:val="a8"/>
              <w:rPr>
                <w:rFonts w:ascii="Times New Roman" w:hAnsi="Times New Roman" w:cs="Times New Roman"/>
              </w:rPr>
            </w:pPr>
          </w:p>
        </w:tc>
      </w:tr>
      <w:tr w:rsidR="00976F3B" w:rsidRPr="00476A59" w:rsidTr="006668A2">
        <w:trPr>
          <w:cantSplit/>
          <w:trHeight w:val="420"/>
          <w:jc w:val="center"/>
        </w:trPr>
        <w:tc>
          <w:tcPr>
            <w:tcW w:w="534" w:type="dxa"/>
            <w:vMerge/>
          </w:tcPr>
          <w:p w:rsidR="00976F3B" w:rsidRPr="009B3262" w:rsidRDefault="00976F3B" w:rsidP="007C0B3B">
            <w:pPr>
              <w:pStyle w:val="a8"/>
              <w:rPr>
                <w:rFonts w:ascii="Times New Roman" w:hAnsi="Times New Roman" w:cs="Times New Roman"/>
              </w:rPr>
            </w:pPr>
          </w:p>
        </w:tc>
        <w:tc>
          <w:tcPr>
            <w:tcW w:w="3260" w:type="dxa"/>
            <w:vMerge/>
          </w:tcPr>
          <w:p w:rsidR="00976F3B" w:rsidRPr="009B3262" w:rsidRDefault="00976F3B" w:rsidP="007C0B3B">
            <w:pPr>
              <w:pStyle w:val="a8"/>
              <w:rPr>
                <w:rFonts w:ascii="Times New Roman" w:hAnsi="Times New Roman" w:cs="Times New Roman"/>
              </w:rPr>
            </w:pPr>
          </w:p>
        </w:tc>
        <w:tc>
          <w:tcPr>
            <w:tcW w:w="1984" w:type="dxa"/>
          </w:tcPr>
          <w:p w:rsidR="00976F3B" w:rsidRPr="009B3262" w:rsidRDefault="00976F3B" w:rsidP="007C0B3B">
            <w:pPr>
              <w:pStyle w:val="a8"/>
              <w:rPr>
                <w:rFonts w:ascii="Times New Roman" w:hAnsi="Times New Roman" w:cs="Times New Roman"/>
              </w:rPr>
            </w:pPr>
            <w:r w:rsidRPr="009B3262">
              <w:rPr>
                <w:rFonts w:ascii="Times New Roman" w:hAnsi="Times New Roman" w:cs="Times New Roman"/>
              </w:rPr>
              <w:t>республиканский бюджет Республики Коми</w:t>
            </w:r>
          </w:p>
        </w:tc>
        <w:tc>
          <w:tcPr>
            <w:tcW w:w="1985" w:type="dxa"/>
          </w:tcPr>
          <w:p w:rsidR="00976F3B" w:rsidRPr="009B3262" w:rsidRDefault="00BB376F" w:rsidP="003571FE">
            <w:pPr>
              <w:pStyle w:val="a8"/>
              <w:jc w:val="right"/>
              <w:rPr>
                <w:rFonts w:ascii="Times New Roman" w:hAnsi="Times New Roman" w:cs="Times New Roman"/>
              </w:rPr>
            </w:pPr>
            <w:r w:rsidRPr="009B3262">
              <w:rPr>
                <w:rFonts w:ascii="Times New Roman" w:hAnsi="Times New Roman" w:cs="Times New Roman"/>
              </w:rPr>
              <w:t>1 000 761 199,57</w:t>
            </w:r>
          </w:p>
        </w:tc>
        <w:tc>
          <w:tcPr>
            <w:tcW w:w="1843" w:type="dxa"/>
          </w:tcPr>
          <w:p w:rsidR="00976F3B" w:rsidRPr="00225966" w:rsidRDefault="00BB376F" w:rsidP="003571FE">
            <w:pPr>
              <w:pStyle w:val="a8"/>
              <w:jc w:val="right"/>
              <w:rPr>
                <w:rFonts w:ascii="Times New Roman" w:hAnsi="Times New Roman" w:cs="Times New Roman"/>
              </w:rPr>
            </w:pPr>
            <w:r w:rsidRPr="00225966">
              <w:rPr>
                <w:rFonts w:ascii="Times New Roman" w:hAnsi="Times New Roman" w:cs="Times New Roman"/>
              </w:rPr>
              <w:t>1 000 645 759,81</w:t>
            </w:r>
          </w:p>
        </w:tc>
        <w:tc>
          <w:tcPr>
            <w:tcW w:w="850" w:type="dxa"/>
          </w:tcPr>
          <w:p w:rsidR="00976F3B" w:rsidRPr="00225966" w:rsidRDefault="00225966" w:rsidP="00056D06">
            <w:pPr>
              <w:pStyle w:val="a8"/>
              <w:jc w:val="center"/>
              <w:rPr>
                <w:rFonts w:ascii="Times New Roman" w:hAnsi="Times New Roman" w:cs="Times New Roman"/>
              </w:rPr>
            </w:pPr>
            <w:r w:rsidRPr="00225966">
              <w:rPr>
                <w:rFonts w:ascii="Times New Roman" w:hAnsi="Times New Roman" w:cs="Times New Roman"/>
              </w:rPr>
              <w:t>99,99</w:t>
            </w:r>
          </w:p>
        </w:tc>
      </w:tr>
      <w:tr w:rsidR="00976F3B" w:rsidRPr="00476A59" w:rsidTr="006668A2">
        <w:trPr>
          <w:cantSplit/>
          <w:trHeight w:val="420"/>
          <w:jc w:val="center"/>
        </w:trPr>
        <w:tc>
          <w:tcPr>
            <w:tcW w:w="534" w:type="dxa"/>
            <w:vMerge/>
          </w:tcPr>
          <w:p w:rsidR="00976F3B" w:rsidRPr="009B3262" w:rsidRDefault="00976F3B" w:rsidP="007C0B3B">
            <w:pPr>
              <w:pStyle w:val="a8"/>
              <w:rPr>
                <w:rFonts w:ascii="Times New Roman" w:hAnsi="Times New Roman" w:cs="Times New Roman"/>
              </w:rPr>
            </w:pPr>
          </w:p>
        </w:tc>
        <w:tc>
          <w:tcPr>
            <w:tcW w:w="3260" w:type="dxa"/>
            <w:vMerge/>
          </w:tcPr>
          <w:p w:rsidR="00976F3B" w:rsidRPr="009B3262" w:rsidRDefault="00976F3B" w:rsidP="007C0B3B">
            <w:pPr>
              <w:pStyle w:val="a8"/>
              <w:rPr>
                <w:rFonts w:ascii="Times New Roman" w:hAnsi="Times New Roman" w:cs="Times New Roman"/>
              </w:rPr>
            </w:pPr>
          </w:p>
        </w:tc>
        <w:tc>
          <w:tcPr>
            <w:tcW w:w="1984" w:type="dxa"/>
          </w:tcPr>
          <w:p w:rsidR="00976F3B" w:rsidRPr="009B3262" w:rsidRDefault="002C2DE3" w:rsidP="007C0B3B">
            <w:pPr>
              <w:pStyle w:val="a8"/>
              <w:rPr>
                <w:rFonts w:ascii="Times New Roman" w:hAnsi="Times New Roman" w:cs="Times New Roman"/>
              </w:rPr>
            </w:pPr>
            <w:r w:rsidRPr="009B3262">
              <w:rPr>
                <w:rFonts w:ascii="Times New Roman" w:hAnsi="Times New Roman" w:cs="Times New Roman"/>
              </w:rPr>
              <w:t>б</w:t>
            </w:r>
            <w:r w:rsidR="00976F3B" w:rsidRPr="009B3262">
              <w:rPr>
                <w:rFonts w:ascii="Times New Roman" w:hAnsi="Times New Roman" w:cs="Times New Roman"/>
              </w:rPr>
              <w:t>юджет МОГО «Ухта»</w:t>
            </w:r>
          </w:p>
        </w:tc>
        <w:tc>
          <w:tcPr>
            <w:tcW w:w="1985" w:type="dxa"/>
          </w:tcPr>
          <w:p w:rsidR="00976F3B" w:rsidRPr="009B3262" w:rsidRDefault="00BB376F" w:rsidP="003571FE">
            <w:pPr>
              <w:pStyle w:val="a8"/>
              <w:jc w:val="right"/>
              <w:rPr>
                <w:rFonts w:ascii="Times New Roman" w:hAnsi="Times New Roman" w:cs="Times New Roman"/>
              </w:rPr>
            </w:pPr>
            <w:r w:rsidRPr="009B3262">
              <w:rPr>
                <w:rFonts w:ascii="Times New Roman" w:hAnsi="Times New Roman" w:cs="Times New Roman"/>
              </w:rPr>
              <w:t>206 550 705,28</w:t>
            </w:r>
          </w:p>
        </w:tc>
        <w:tc>
          <w:tcPr>
            <w:tcW w:w="1843" w:type="dxa"/>
          </w:tcPr>
          <w:p w:rsidR="00976F3B" w:rsidRPr="00225966" w:rsidRDefault="00BB376F" w:rsidP="003571FE">
            <w:pPr>
              <w:pStyle w:val="a8"/>
              <w:jc w:val="right"/>
              <w:rPr>
                <w:rFonts w:ascii="Times New Roman" w:hAnsi="Times New Roman" w:cs="Times New Roman"/>
              </w:rPr>
            </w:pPr>
            <w:r w:rsidRPr="00225966">
              <w:rPr>
                <w:rFonts w:ascii="Times New Roman" w:hAnsi="Times New Roman" w:cs="Times New Roman"/>
              </w:rPr>
              <w:t>206 539 191,08</w:t>
            </w:r>
          </w:p>
        </w:tc>
        <w:tc>
          <w:tcPr>
            <w:tcW w:w="850" w:type="dxa"/>
          </w:tcPr>
          <w:p w:rsidR="00976F3B" w:rsidRPr="00225966" w:rsidRDefault="00225966" w:rsidP="00056D06">
            <w:pPr>
              <w:pStyle w:val="a8"/>
              <w:jc w:val="center"/>
              <w:rPr>
                <w:rFonts w:ascii="Times New Roman" w:hAnsi="Times New Roman" w:cs="Times New Roman"/>
              </w:rPr>
            </w:pPr>
            <w:r w:rsidRPr="00225966">
              <w:rPr>
                <w:rFonts w:ascii="Times New Roman" w:hAnsi="Times New Roman" w:cs="Times New Roman"/>
              </w:rPr>
              <w:t>99,99</w:t>
            </w:r>
          </w:p>
        </w:tc>
      </w:tr>
      <w:tr w:rsidR="00976F3B" w:rsidRPr="00476A59" w:rsidTr="006668A2">
        <w:trPr>
          <w:cantSplit/>
          <w:trHeight w:val="420"/>
          <w:jc w:val="center"/>
        </w:trPr>
        <w:tc>
          <w:tcPr>
            <w:tcW w:w="534" w:type="dxa"/>
            <w:vMerge w:val="restart"/>
          </w:tcPr>
          <w:p w:rsidR="00976F3B" w:rsidRPr="00E254F9" w:rsidRDefault="00976F3B" w:rsidP="007C0B3B">
            <w:pPr>
              <w:pStyle w:val="a8"/>
              <w:rPr>
                <w:rFonts w:ascii="Times New Roman" w:hAnsi="Times New Roman" w:cs="Times New Roman"/>
              </w:rPr>
            </w:pPr>
            <w:r w:rsidRPr="00E254F9">
              <w:rPr>
                <w:rFonts w:ascii="Times New Roman" w:hAnsi="Times New Roman" w:cs="Times New Roman"/>
              </w:rPr>
              <w:t>4.2</w:t>
            </w:r>
          </w:p>
        </w:tc>
        <w:tc>
          <w:tcPr>
            <w:tcW w:w="3260" w:type="dxa"/>
            <w:vMerge w:val="restart"/>
          </w:tcPr>
          <w:p w:rsidR="00976F3B" w:rsidRPr="00E254F9" w:rsidRDefault="00976F3B" w:rsidP="007C0B3B">
            <w:pPr>
              <w:pStyle w:val="a8"/>
              <w:rPr>
                <w:rFonts w:ascii="Times New Roman" w:hAnsi="Times New Roman" w:cs="Times New Roman"/>
              </w:rPr>
            </w:pPr>
            <w:r w:rsidRPr="00E254F9">
              <w:rPr>
                <w:rFonts w:ascii="Times New Roman" w:hAnsi="Times New Roman" w:cs="Times New Roman"/>
              </w:rPr>
              <w:t>Подпрограмма 2.</w:t>
            </w:r>
          </w:p>
          <w:p w:rsidR="00976F3B" w:rsidRPr="00E254F9" w:rsidRDefault="00E30D8E" w:rsidP="007C0B3B">
            <w:pPr>
              <w:pStyle w:val="a8"/>
              <w:rPr>
                <w:rFonts w:ascii="Times New Roman" w:hAnsi="Times New Roman" w:cs="Times New Roman"/>
              </w:rPr>
            </w:pPr>
            <w:r w:rsidRPr="00E254F9">
              <w:rPr>
                <w:rFonts w:ascii="Times New Roman" w:hAnsi="Times New Roman" w:cs="Times New Roman"/>
              </w:rPr>
              <w:t>Развитие общего образования</w:t>
            </w:r>
          </w:p>
        </w:tc>
        <w:tc>
          <w:tcPr>
            <w:tcW w:w="1984" w:type="dxa"/>
          </w:tcPr>
          <w:p w:rsidR="00976F3B" w:rsidRPr="00E254F9" w:rsidRDefault="00976F3B" w:rsidP="007C0B3B">
            <w:pPr>
              <w:pStyle w:val="a8"/>
              <w:rPr>
                <w:rFonts w:ascii="Times New Roman" w:hAnsi="Times New Roman" w:cs="Times New Roman"/>
              </w:rPr>
            </w:pPr>
            <w:r w:rsidRPr="00E254F9">
              <w:rPr>
                <w:rFonts w:ascii="Times New Roman" w:hAnsi="Times New Roman" w:cs="Times New Roman"/>
              </w:rPr>
              <w:t>Всего:</w:t>
            </w:r>
          </w:p>
        </w:tc>
        <w:tc>
          <w:tcPr>
            <w:tcW w:w="1985" w:type="dxa"/>
          </w:tcPr>
          <w:p w:rsidR="00976F3B" w:rsidRPr="00E254F9" w:rsidRDefault="00E254F9" w:rsidP="009B4350">
            <w:pPr>
              <w:pStyle w:val="a8"/>
              <w:jc w:val="right"/>
              <w:rPr>
                <w:rFonts w:ascii="Times New Roman" w:hAnsi="Times New Roman" w:cs="Times New Roman"/>
              </w:rPr>
            </w:pPr>
            <w:r w:rsidRPr="00E254F9">
              <w:rPr>
                <w:rFonts w:ascii="Times New Roman" w:hAnsi="Times New Roman" w:cs="Times New Roman"/>
              </w:rPr>
              <w:t>1 109 499 821,71</w:t>
            </w:r>
          </w:p>
        </w:tc>
        <w:tc>
          <w:tcPr>
            <w:tcW w:w="1843" w:type="dxa"/>
          </w:tcPr>
          <w:p w:rsidR="00976F3B" w:rsidRPr="00E254F9" w:rsidRDefault="00E254F9" w:rsidP="009B4350">
            <w:pPr>
              <w:pStyle w:val="a8"/>
              <w:jc w:val="right"/>
              <w:rPr>
                <w:rFonts w:ascii="Times New Roman" w:hAnsi="Times New Roman" w:cs="Times New Roman"/>
              </w:rPr>
            </w:pPr>
            <w:r w:rsidRPr="00E254F9">
              <w:rPr>
                <w:rFonts w:ascii="Times New Roman" w:hAnsi="Times New Roman" w:cs="Times New Roman"/>
              </w:rPr>
              <w:t>1 109 413 056,47</w:t>
            </w:r>
          </w:p>
        </w:tc>
        <w:tc>
          <w:tcPr>
            <w:tcW w:w="850" w:type="dxa"/>
          </w:tcPr>
          <w:p w:rsidR="00976F3B" w:rsidRPr="00E254F9" w:rsidRDefault="00AF52E6" w:rsidP="00E254F9">
            <w:pPr>
              <w:pStyle w:val="a8"/>
              <w:jc w:val="center"/>
              <w:rPr>
                <w:rFonts w:ascii="Times New Roman" w:hAnsi="Times New Roman" w:cs="Times New Roman"/>
              </w:rPr>
            </w:pPr>
            <w:r w:rsidRPr="00E254F9">
              <w:rPr>
                <w:rFonts w:ascii="Times New Roman" w:hAnsi="Times New Roman" w:cs="Times New Roman"/>
              </w:rPr>
              <w:t>9</w:t>
            </w:r>
            <w:r w:rsidR="00E254F9" w:rsidRPr="00E254F9">
              <w:rPr>
                <w:rFonts w:ascii="Times New Roman" w:hAnsi="Times New Roman" w:cs="Times New Roman"/>
              </w:rPr>
              <w:t>9</w:t>
            </w:r>
            <w:r w:rsidRPr="00E254F9">
              <w:rPr>
                <w:rFonts w:ascii="Times New Roman" w:hAnsi="Times New Roman" w:cs="Times New Roman"/>
              </w:rPr>
              <w:t>,</w:t>
            </w:r>
            <w:r w:rsidR="00E254F9" w:rsidRPr="00E254F9">
              <w:rPr>
                <w:rFonts w:ascii="Times New Roman" w:hAnsi="Times New Roman" w:cs="Times New Roman"/>
              </w:rPr>
              <w:t>99</w:t>
            </w:r>
          </w:p>
        </w:tc>
      </w:tr>
      <w:tr w:rsidR="0002394C" w:rsidRPr="00476A59" w:rsidTr="005C354B">
        <w:trPr>
          <w:cantSplit/>
          <w:trHeight w:val="196"/>
          <w:jc w:val="center"/>
        </w:trPr>
        <w:tc>
          <w:tcPr>
            <w:tcW w:w="534" w:type="dxa"/>
            <w:vMerge/>
          </w:tcPr>
          <w:p w:rsidR="0002394C" w:rsidRPr="00E254F9" w:rsidRDefault="0002394C" w:rsidP="007C0B3B">
            <w:pPr>
              <w:pStyle w:val="a8"/>
              <w:rPr>
                <w:rFonts w:ascii="Times New Roman" w:hAnsi="Times New Roman" w:cs="Times New Roman"/>
              </w:rPr>
            </w:pPr>
          </w:p>
        </w:tc>
        <w:tc>
          <w:tcPr>
            <w:tcW w:w="3260" w:type="dxa"/>
            <w:vMerge/>
          </w:tcPr>
          <w:p w:rsidR="0002394C" w:rsidRPr="00E254F9" w:rsidRDefault="0002394C" w:rsidP="007C0B3B">
            <w:pPr>
              <w:pStyle w:val="a8"/>
              <w:rPr>
                <w:rFonts w:ascii="Times New Roman" w:hAnsi="Times New Roman" w:cs="Times New Roman"/>
              </w:rPr>
            </w:pPr>
          </w:p>
        </w:tc>
        <w:tc>
          <w:tcPr>
            <w:tcW w:w="6662" w:type="dxa"/>
            <w:gridSpan w:val="4"/>
          </w:tcPr>
          <w:p w:rsidR="0002394C" w:rsidRPr="00E254F9" w:rsidRDefault="0002394C" w:rsidP="007C0B3B">
            <w:pPr>
              <w:pStyle w:val="a8"/>
              <w:rPr>
                <w:rFonts w:ascii="Times New Roman" w:hAnsi="Times New Roman" w:cs="Times New Roman"/>
              </w:rPr>
            </w:pPr>
            <w:r w:rsidRPr="00E254F9">
              <w:rPr>
                <w:rFonts w:ascii="Times New Roman" w:hAnsi="Times New Roman" w:cs="Times New Roman"/>
              </w:rPr>
              <w:t>в том числе</w:t>
            </w:r>
          </w:p>
        </w:tc>
      </w:tr>
      <w:tr w:rsidR="00976F3B" w:rsidRPr="00476A59" w:rsidTr="006668A2">
        <w:trPr>
          <w:cantSplit/>
          <w:trHeight w:val="420"/>
          <w:jc w:val="center"/>
        </w:trPr>
        <w:tc>
          <w:tcPr>
            <w:tcW w:w="534" w:type="dxa"/>
            <w:vMerge/>
          </w:tcPr>
          <w:p w:rsidR="00976F3B" w:rsidRPr="00E254F9" w:rsidRDefault="00976F3B" w:rsidP="007C0B3B">
            <w:pPr>
              <w:pStyle w:val="a8"/>
              <w:rPr>
                <w:rFonts w:ascii="Times New Roman" w:hAnsi="Times New Roman" w:cs="Times New Roman"/>
              </w:rPr>
            </w:pPr>
          </w:p>
        </w:tc>
        <w:tc>
          <w:tcPr>
            <w:tcW w:w="3260" w:type="dxa"/>
            <w:vMerge/>
          </w:tcPr>
          <w:p w:rsidR="00976F3B" w:rsidRPr="00E254F9" w:rsidRDefault="00976F3B" w:rsidP="007C0B3B">
            <w:pPr>
              <w:pStyle w:val="a8"/>
              <w:rPr>
                <w:rFonts w:ascii="Times New Roman" w:hAnsi="Times New Roman" w:cs="Times New Roman"/>
              </w:rPr>
            </w:pPr>
          </w:p>
        </w:tc>
        <w:tc>
          <w:tcPr>
            <w:tcW w:w="1984" w:type="dxa"/>
          </w:tcPr>
          <w:p w:rsidR="00976F3B" w:rsidRPr="00E254F9" w:rsidRDefault="00976F3B" w:rsidP="007C0B3B">
            <w:pPr>
              <w:pStyle w:val="a8"/>
              <w:rPr>
                <w:rFonts w:ascii="Times New Roman" w:hAnsi="Times New Roman" w:cs="Times New Roman"/>
              </w:rPr>
            </w:pPr>
            <w:r w:rsidRPr="00E254F9">
              <w:rPr>
                <w:rFonts w:ascii="Times New Roman" w:hAnsi="Times New Roman" w:cs="Times New Roman"/>
              </w:rPr>
              <w:t>федеральный бюджет</w:t>
            </w:r>
          </w:p>
        </w:tc>
        <w:tc>
          <w:tcPr>
            <w:tcW w:w="1985" w:type="dxa"/>
          </w:tcPr>
          <w:p w:rsidR="00976F3B" w:rsidRPr="00E254F9" w:rsidRDefault="00E254F9" w:rsidP="009B4350">
            <w:pPr>
              <w:pStyle w:val="a8"/>
              <w:jc w:val="right"/>
              <w:rPr>
                <w:rFonts w:ascii="Times New Roman" w:hAnsi="Times New Roman" w:cs="Times New Roman"/>
              </w:rPr>
            </w:pPr>
            <w:r w:rsidRPr="00E254F9">
              <w:rPr>
                <w:rFonts w:ascii="Times New Roman" w:hAnsi="Times New Roman" w:cs="Times New Roman"/>
              </w:rPr>
              <w:t>45 101 269,95</w:t>
            </w:r>
          </w:p>
        </w:tc>
        <w:tc>
          <w:tcPr>
            <w:tcW w:w="1843" w:type="dxa"/>
          </w:tcPr>
          <w:p w:rsidR="00976F3B" w:rsidRPr="00E254F9" w:rsidRDefault="00E254F9" w:rsidP="009B4350">
            <w:pPr>
              <w:pStyle w:val="a8"/>
              <w:jc w:val="right"/>
              <w:rPr>
                <w:rFonts w:ascii="Times New Roman" w:hAnsi="Times New Roman" w:cs="Times New Roman"/>
              </w:rPr>
            </w:pPr>
            <w:r w:rsidRPr="00E254F9">
              <w:rPr>
                <w:rFonts w:ascii="Times New Roman" w:hAnsi="Times New Roman" w:cs="Times New Roman"/>
              </w:rPr>
              <w:t>45 101 269,95</w:t>
            </w:r>
          </w:p>
        </w:tc>
        <w:tc>
          <w:tcPr>
            <w:tcW w:w="850" w:type="dxa"/>
          </w:tcPr>
          <w:p w:rsidR="00976F3B" w:rsidRPr="00E254F9" w:rsidRDefault="00E254F9" w:rsidP="00B06E1F">
            <w:pPr>
              <w:pStyle w:val="a8"/>
              <w:jc w:val="center"/>
              <w:rPr>
                <w:rFonts w:ascii="Times New Roman" w:hAnsi="Times New Roman" w:cs="Times New Roman"/>
              </w:rPr>
            </w:pPr>
            <w:r w:rsidRPr="00E254F9">
              <w:rPr>
                <w:rFonts w:ascii="Times New Roman" w:hAnsi="Times New Roman" w:cs="Times New Roman"/>
              </w:rPr>
              <w:t>100,00</w:t>
            </w:r>
          </w:p>
        </w:tc>
      </w:tr>
      <w:tr w:rsidR="00976F3B" w:rsidRPr="00476A59" w:rsidTr="006668A2">
        <w:trPr>
          <w:cantSplit/>
          <w:trHeight w:val="420"/>
          <w:jc w:val="center"/>
        </w:trPr>
        <w:tc>
          <w:tcPr>
            <w:tcW w:w="534" w:type="dxa"/>
            <w:vMerge/>
          </w:tcPr>
          <w:p w:rsidR="00976F3B" w:rsidRPr="00E254F9" w:rsidRDefault="00976F3B" w:rsidP="007C0B3B">
            <w:pPr>
              <w:pStyle w:val="a8"/>
              <w:rPr>
                <w:rFonts w:ascii="Times New Roman" w:hAnsi="Times New Roman" w:cs="Times New Roman"/>
              </w:rPr>
            </w:pPr>
          </w:p>
        </w:tc>
        <w:tc>
          <w:tcPr>
            <w:tcW w:w="3260" w:type="dxa"/>
            <w:vMerge/>
          </w:tcPr>
          <w:p w:rsidR="00976F3B" w:rsidRPr="00E254F9" w:rsidRDefault="00976F3B" w:rsidP="007C0B3B">
            <w:pPr>
              <w:pStyle w:val="a8"/>
              <w:rPr>
                <w:rFonts w:ascii="Times New Roman" w:hAnsi="Times New Roman" w:cs="Times New Roman"/>
              </w:rPr>
            </w:pPr>
          </w:p>
        </w:tc>
        <w:tc>
          <w:tcPr>
            <w:tcW w:w="1984" w:type="dxa"/>
          </w:tcPr>
          <w:p w:rsidR="00976F3B" w:rsidRPr="00E254F9" w:rsidRDefault="00976F3B" w:rsidP="007C0B3B">
            <w:pPr>
              <w:pStyle w:val="a8"/>
              <w:rPr>
                <w:rFonts w:ascii="Times New Roman" w:hAnsi="Times New Roman" w:cs="Times New Roman"/>
              </w:rPr>
            </w:pPr>
            <w:r w:rsidRPr="00E254F9">
              <w:rPr>
                <w:rFonts w:ascii="Times New Roman" w:hAnsi="Times New Roman" w:cs="Times New Roman"/>
              </w:rPr>
              <w:t>республиканский бюджет Республики Коми</w:t>
            </w:r>
          </w:p>
        </w:tc>
        <w:tc>
          <w:tcPr>
            <w:tcW w:w="1985" w:type="dxa"/>
          </w:tcPr>
          <w:p w:rsidR="00976F3B" w:rsidRPr="00E254F9" w:rsidRDefault="00E254F9" w:rsidP="007C0B3B">
            <w:pPr>
              <w:pStyle w:val="a8"/>
              <w:jc w:val="right"/>
              <w:rPr>
                <w:rFonts w:ascii="Times New Roman" w:hAnsi="Times New Roman" w:cs="Times New Roman"/>
              </w:rPr>
            </w:pPr>
            <w:r w:rsidRPr="00E254F9">
              <w:rPr>
                <w:rFonts w:ascii="Times New Roman" w:hAnsi="Times New Roman" w:cs="Times New Roman"/>
              </w:rPr>
              <w:t>876 221 726,62</w:t>
            </w:r>
          </w:p>
        </w:tc>
        <w:tc>
          <w:tcPr>
            <w:tcW w:w="1843" w:type="dxa"/>
          </w:tcPr>
          <w:p w:rsidR="00976F3B" w:rsidRPr="00E254F9" w:rsidRDefault="00E254F9" w:rsidP="007C0B3B">
            <w:pPr>
              <w:pStyle w:val="a8"/>
              <w:jc w:val="right"/>
              <w:rPr>
                <w:rFonts w:ascii="Times New Roman" w:hAnsi="Times New Roman" w:cs="Times New Roman"/>
              </w:rPr>
            </w:pPr>
            <w:r w:rsidRPr="00E254F9">
              <w:rPr>
                <w:rFonts w:ascii="Times New Roman" w:hAnsi="Times New Roman" w:cs="Times New Roman"/>
              </w:rPr>
              <w:t>876 174 334,70</w:t>
            </w:r>
          </w:p>
        </w:tc>
        <w:tc>
          <w:tcPr>
            <w:tcW w:w="850" w:type="dxa"/>
          </w:tcPr>
          <w:p w:rsidR="00976F3B" w:rsidRPr="00E254F9" w:rsidRDefault="00AF52E6" w:rsidP="00E254F9">
            <w:pPr>
              <w:pStyle w:val="a8"/>
              <w:jc w:val="center"/>
              <w:rPr>
                <w:rFonts w:ascii="Times New Roman" w:hAnsi="Times New Roman" w:cs="Times New Roman"/>
              </w:rPr>
            </w:pPr>
            <w:r w:rsidRPr="00E254F9">
              <w:rPr>
                <w:rFonts w:ascii="Times New Roman" w:hAnsi="Times New Roman" w:cs="Times New Roman"/>
              </w:rPr>
              <w:t>9</w:t>
            </w:r>
            <w:r w:rsidR="00E254F9" w:rsidRPr="00E254F9">
              <w:rPr>
                <w:rFonts w:ascii="Times New Roman" w:hAnsi="Times New Roman" w:cs="Times New Roman"/>
              </w:rPr>
              <w:t>9</w:t>
            </w:r>
            <w:r w:rsidRPr="00E254F9">
              <w:rPr>
                <w:rFonts w:ascii="Times New Roman" w:hAnsi="Times New Roman" w:cs="Times New Roman"/>
              </w:rPr>
              <w:t>,</w:t>
            </w:r>
            <w:r w:rsidR="00E254F9" w:rsidRPr="00E254F9">
              <w:rPr>
                <w:rFonts w:ascii="Times New Roman" w:hAnsi="Times New Roman" w:cs="Times New Roman"/>
              </w:rPr>
              <w:t>99</w:t>
            </w:r>
          </w:p>
        </w:tc>
      </w:tr>
      <w:tr w:rsidR="00976F3B" w:rsidRPr="00476A59" w:rsidTr="006668A2">
        <w:trPr>
          <w:cantSplit/>
          <w:trHeight w:val="420"/>
          <w:jc w:val="center"/>
        </w:trPr>
        <w:tc>
          <w:tcPr>
            <w:tcW w:w="534" w:type="dxa"/>
            <w:vMerge/>
          </w:tcPr>
          <w:p w:rsidR="00976F3B" w:rsidRPr="00E254F9" w:rsidRDefault="00976F3B" w:rsidP="007C0B3B">
            <w:pPr>
              <w:pStyle w:val="a8"/>
              <w:rPr>
                <w:rFonts w:ascii="Times New Roman" w:hAnsi="Times New Roman" w:cs="Times New Roman"/>
              </w:rPr>
            </w:pPr>
          </w:p>
        </w:tc>
        <w:tc>
          <w:tcPr>
            <w:tcW w:w="3260" w:type="dxa"/>
            <w:vMerge/>
          </w:tcPr>
          <w:p w:rsidR="00976F3B" w:rsidRPr="00E254F9" w:rsidRDefault="00976F3B" w:rsidP="007C0B3B">
            <w:pPr>
              <w:pStyle w:val="a8"/>
              <w:rPr>
                <w:rFonts w:ascii="Times New Roman" w:hAnsi="Times New Roman" w:cs="Times New Roman"/>
              </w:rPr>
            </w:pPr>
          </w:p>
        </w:tc>
        <w:tc>
          <w:tcPr>
            <w:tcW w:w="1984" w:type="dxa"/>
          </w:tcPr>
          <w:p w:rsidR="00976F3B" w:rsidRPr="00E254F9" w:rsidRDefault="002C2DE3" w:rsidP="007C0B3B">
            <w:pPr>
              <w:pStyle w:val="a8"/>
              <w:rPr>
                <w:rFonts w:ascii="Times New Roman" w:hAnsi="Times New Roman" w:cs="Times New Roman"/>
              </w:rPr>
            </w:pPr>
            <w:r w:rsidRPr="00E254F9">
              <w:rPr>
                <w:rFonts w:ascii="Times New Roman" w:hAnsi="Times New Roman" w:cs="Times New Roman"/>
              </w:rPr>
              <w:t>б</w:t>
            </w:r>
            <w:r w:rsidR="00976F3B" w:rsidRPr="00E254F9">
              <w:rPr>
                <w:rFonts w:ascii="Times New Roman" w:hAnsi="Times New Roman" w:cs="Times New Roman"/>
              </w:rPr>
              <w:t>юджет МОГО «Ухта»</w:t>
            </w:r>
          </w:p>
        </w:tc>
        <w:tc>
          <w:tcPr>
            <w:tcW w:w="1985" w:type="dxa"/>
          </w:tcPr>
          <w:p w:rsidR="00976F3B" w:rsidRPr="00E254F9" w:rsidRDefault="00E254F9" w:rsidP="007C0B3B">
            <w:pPr>
              <w:pStyle w:val="a8"/>
              <w:jc w:val="right"/>
              <w:rPr>
                <w:rFonts w:ascii="Times New Roman" w:hAnsi="Times New Roman" w:cs="Times New Roman"/>
              </w:rPr>
            </w:pPr>
            <w:r w:rsidRPr="00E254F9">
              <w:rPr>
                <w:rFonts w:ascii="Times New Roman" w:hAnsi="Times New Roman" w:cs="Times New Roman"/>
              </w:rPr>
              <w:t>188 176 825,14</w:t>
            </w:r>
          </w:p>
        </w:tc>
        <w:tc>
          <w:tcPr>
            <w:tcW w:w="1843" w:type="dxa"/>
          </w:tcPr>
          <w:p w:rsidR="00976F3B" w:rsidRPr="00E254F9" w:rsidRDefault="00E254F9" w:rsidP="007C0B3B">
            <w:pPr>
              <w:pStyle w:val="a8"/>
              <w:jc w:val="right"/>
              <w:rPr>
                <w:rFonts w:ascii="Times New Roman" w:hAnsi="Times New Roman" w:cs="Times New Roman"/>
              </w:rPr>
            </w:pPr>
            <w:r w:rsidRPr="00E254F9">
              <w:rPr>
                <w:rFonts w:ascii="Times New Roman" w:hAnsi="Times New Roman" w:cs="Times New Roman"/>
              </w:rPr>
              <w:t>188 137 451,82</w:t>
            </w:r>
          </w:p>
        </w:tc>
        <w:tc>
          <w:tcPr>
            <w:tcW w:w="850" w:type="dxa"/>
          </w:tcPr>
          <w:p w:rsidR="00976F3B" w:rsidRPr="00E254F9" w:rsidRDefault="00AF52E6" w:rsidP="00E254F9">
            <w:pPr>
              <w:pStyle w:val="a8"/>
              <w:jc w:val="center"/>
              <w:rPr>
                <w:rFonts w:ascii="Times New Roman" w:hAnsi="Times New Roman" w:cs="Times New Roman"/>
              </w:rPr>
            </w:pPr>
            <w:r w:rsidRPr="00E254F9">
              <w:rPr>
                <w:rFonts w:ascii="Times New Roman" w:hAnsi="Times New Roman" w:cs="Times New Roman"/>
              </w:rPr>
              <w:t>9</w:t>
            </w:r>
            <w:r w:rsidR="00E254F9" w:rsidRPr="00E254F9">
              <w:rPr>
                <w:rFonts w:ascii="Times New Roman" w:hAnsi="Times New Roman" w:cs="Times New Roman"/>
              </w:rPr>
              <w:t>9</w:t>
            </w:r>
            <w:r w:rsidRPr="00E254F9">
              <w:rPr>
                <w:rFonts w:ascii="Times New Roman" w:hAnsi="Times New Roman" w:cs="Times New Roman"/>
              </w:rPr>
              <w:t>,</w:t>
            </w:r>
            <w:r w:rsidR="00E254F9" w:rsidRPr="00E254F9">
              <w:rPr>
                <w:rFonts w:ascii="Times New Roman" w:hAnsi="Times New Roman" w:cs="Times New Roman"/>
              </w:rPr>
              <w:t>99</w:t>
            </w:r>
          </w:p>
        </w:tc>
      </w:tr>
      <w:tr w:rsidR="00976F3B" w:rsidRPr="00476A59" w:rsidTr="006668A2">
        <w:trPr>
          <w:cantSplit/>
          <w:trHeight w:val="420"/>
          <w:jc w:val="center"/>
        </w:trPr>
        <w:tc>
          <w:tcPr>
            <w:tcW w:w="534" w:type="dxa"/>
            <w:vMerge w:val="restart"/>
          </w:tcPr>
          <w:p w:rsidR="00976F3B" w:rsidRPr="00280E8E" w:rsidRDefault="00976F3B" w:rsidP="007C0B3B">
            <w:pPr>
              <w:pStyle w:val="a8"/>
              <w:rPr>
                <w:rFonts w:ascii="Times New Roman" w:hAnsi="Times New Roman" w:cs="Times New Roman"/>
              </w:rPr>
            </w:pPr>
            <w:r w:rsidRPr="00280E8E">
              <w:rPr>
                <w:rFonts w:ascii="Times New Roman" w:hAnsi="Times New Roman" w:cs="Times New Roman"/>
              </w:rPr>
              <w:t>4.3</w:t>
            </w:r>
          </w:p>
        </w:tc>
        <w:tc>
          <w:tcPr>
            <w:tcW w:w="3260" w:type="dxa"/>
            <w:vMerge w:val="restart"/>
          </w:tcPr>
          <w:p w:rsidR="00976F3B" w:rsidRPr="00280E8E" w:rsidRDefault="00976F3B" w:rsidP="007C0B3B">
            <w:pPr>
              <w:pStyle w:val="a8"/>
              <w:rPr>
                <w:rFonts w:ascii="Times New Roman" w:hAnsi="Times New Roman" w:cs="Times New Roman"/>
              </w:rPr>
            </w:pPr>
            <w:r w:rsidRPr="00280E8E">
              <w:rPr>
                <w:rFonts w:ascii="Times New Roman" w:hAnsi="Times New Roman" w:cs="Times New Roman"/>
              </w:rPr>
              <w:t>Подпрограмма 3.</w:t>
            </w:r>
          </w:p>
          <w:p w:rsidR="00E30D8E" w:rsidRPr="00280E8E" w:rsidRDefault="00E30D8E" w:rsidP="007C0B3B">
            <w:pPr>
              <w:pStyle w:val="a8"/>
              <w:rPr>
                <w:rFonts w:ascii="Times New Roman" w:hAnsi="Times New Roman" w:cs="Times New Roman"/>
              </w:rPr>
            </w:pPr>
            <w:r w:rsidRPr="00280E8E">
              <w:rPr>
                <w:rFonts w:ascii="Times New Roman" w:hAnsi="Times New Roman" w:cs="Times New Roman"/>
              </w:rPr>
              <w:t xml:space="preserve">Развитие  дополнительного образования  </w:t>
            </w:r>
          </w:p>
          <w:p w:rsidR="00976F3B" w:rsidRPr="00280E8E" w:rsidRDefault="00976F3B" w:rsidP="007C0B3B">
            <w:pPr>
              <w:pStyle w:val="a8"/>
              <w:rPr>
                <w:rFonts w:ascii="Times New Roman" w:hAnsi="Times New Roman" w:cs="Times New Roman"/>
              </w:rPr>
            </w:pPr>
          </w:p>
        </w:tc>
        <w:tc>
          <w:tcPr>
            <w:tcW w:w="1984" w:type="dxa"/>
          </w:tcPr>
          <w:p w:rsidR="00976F3B" w:rsidRPr="00280E8E" w:rsidRDefault="00976F3B" w:rsidP="007C0B3B">
            <w:pPr>
              <w:pStyle w:val="a8"/>
              <w:rPr>
                <w:rFonts w:ascii="Times New Roman" w:hAnsi="Times New Roman" w:cs="Times New Roman"/>
              </w:rPr>
            </w:pPr>
            <w:r w:rsidRPr="00280E8E">
              <w:rPr>
                <w:rFonts w:ascii="Times New Roman" w:hAnsi="Times New Roman" w:cs="Times New Roman"/>
              </w:rPr>
              <w:t>Всего:</w:t>
            </w:r>
          </w:p>
        </w:tc>
        <w:tc>
          <w:tcPr>
            <w:tcW w:w="1985" w:type="dxa"/>
          </w:tcPr>
          <w:p w:rsidR="00976F3B" w:rsidRPr="00280E8E" w:rsidRDefault="00280E8E" w:rsidP="007C0B3B">
            <w:pPr>
              <w:pStyle w:val="a8"/>
              <w:jc w:val="right"/>
              <w:rPr>
                <w:rFonts w:ascii="Times New Roman" w:hAnsi="Times New Roman" w:cs="Times New Roman"/>
              </w:rPr>
            </w:pPr>
            <w:r w:rsidRPr="00280E8E">
              <w:rPr>
                <w:rFonts w:ascii="Times New Roman" w:hAnsi="Times New Roman" w:cs="Times New Roman"/>
              </w:rPr>
              <w:t>67 356 601,42</w:t>
            </w:r>
          </w:p>
        </w:tc>
        <w:tc>
          <w:tcPr>
            <w:tcW w:w="1843" w:type="dxa"/>
          </w:tcPr>
          <w:p w:rsidR="00976F3B" w:rsidRPr="00280E8E" w:rsidRDefault="00280E8E" w:rsidP="007C0B3B">
            <w:pPr>
              <w:pStyle w:val="a8"/>
              <w:jc w:val="right"/>
              <w:rPr>
                <w:rFonts w:ascii="Times New Roman" w:hAnsi="Times New Roman" w:cs="Times New Roman"/>
              </w:rPr>
            </w:pPr>
            <w:r w:rsidRPr="00280E8E">
              <w:rPr>
                <w:rFonts w:ascii="Times New Roman" w:hAnsi="Times New Roman" w:cs="Times New Roman"/>
              </w:rPr>
              <w:t>67 356 601,42</w:t>
            </w:r>
          </w:p>
        </w:tc>
        <w:tc>
          <w:tcPr>
            <w:tcW w:w="850" w:type="dxa"/>
          </w:tcPr>
          <w:p w:rsidR="00976F3B" w:rsidRPr="00280E8E" w:rsidRDefault="00280E8E" w:rsidP="00280E8E">
            <w:pPr>
              <w:pStyle w:val="a8"/>
              <w:jc w:val="center"/>
              <w:rPr>
                <w:rFonts w:ascii="Times New Roman" w:hAnsi="Times New Roman" w:cs="Times New Roman"/>
              </w:rPr>
            </w:pPr>
            <w:r w:rsidRPr="00280E8E">
              <w:rPr>
                <w:rFonts w:ascii="Times New Roman" w:hAnsi="Times New Roman" w:cs="Times New Roman"/>
              </w:rPr>
              <w:t>100</w:t>
            </w:r>
            <w:r w:rsidR="00B96039" w:rsidRPr="00280E8E">
              <w:rPr>
                <w:rFonts w:ascii="Times New Roman" w:hAnsi="Times New Roman" w:cs="Times New Roman"/>
              </w:rPr>
              <w:t>,</w:t>
            </w:r>
            <w:r w:rsidRPr="00280E8E">
              <w:rPr>
                <w:rFonts w:ascii="Times New Roman" w:hAnsi="Times New Roman" w:cs="Times New Roman"/>
              </w:rPr>
              <w:t>00</w:t>
            </w:r>
          </w:p>
        </w:tc>
      </w:tr>
      <w:tr w:rsidR="0002394C" w:rsidRPr="00476A59" w:rsidTr="006668A2">
        <w:trPr>
          <w:cantSplit/>
          <w:trHeight w:val="247"/>
          <w:jc w:val="center"/>
        </w:trPr>
        <w:tc>
          <w:tcPr>
            <w:tcW w:w="534" w:type="dxa"/>
            <w:vMerge/>
          </w:tcPr>
          <w:p w:rsidR="0002394C" w:rsidRPr="00280E8E" w:rsidRDefault="0002394C" w:rsidP="007C0B3B">
            <w:pPr>
              <w:pStyle w:val="a8"/>
              <w:rPr>
                <w:rFonts w:ascii="Times New Roman" w:hAnsi="Times New Roman" w:cs="Times New Roman"/>
              </w:rPr>
            </w:pPr>
          </w:p>
        </w:tc>
        <w:tc>
          <w:tcPr>
            <w:tcW w:w="3260" w:type="dxa"/>
            <w:vMerge/>
          </w:tcPr>
          <w:p w:rsidR="0002394C" w:rsidRPr="00280E8E" w:rsidRDefault="0002394C" w:rsidP="007C0B3B">
            <w:pPr>
              <w:pStyle w:val="a8"/>
              <w:rPr>
                <w:rFonts w:ascii="Times New Roman" w:hAnsi="Times New Roman" w:cs="Times New Roman"/>
              </w:rPr>
            </w:pPr>
          </w:p>
        </w:tc>
        <w:tc>
          <w:tcPr>
            <w:tcW w:w="6662" w:type="dxa"/>
            <w:gridSpan w:val="4"/>
          </w:tcPr>
          <w:p w:rsidR="0002394C" w:rsidRPr="00280E8E" w:rsidRDefault="0002394C" w:rsidP="005C354B">
            <w:pPr>
              <w:pStyle w:val="a8"/>
              <w:rPr>
                <w:rFonts w:ascii="Times New Roman" w:hAnsi="Times New Roman" w:cs="Times New Roman"/>
              </w:rPr>
            </w:pPr>
            <w:r w:rsidRPr="00280E8E">
              <w:rPr>
                <w:rFonts w:ascii="Times New Roman" w:hAnsi="Times New Roman" w:cs="Times New Roman"/>
              </w:rPr>
              <w:t>в том числе</w:t>
            </w:r>
          </w:p>
        </w:tc>
      </w:tr>
      <w:tr w:rsidR="00976F3B" w:rsidRPr="00476A59" w:rsidTr="006668A2">
        <w:trPr>
          <w:cantSplit/>
          <w:trHeight w:val="420"/>
          <w:jc w:val="center"/>
        </w:trPr>
        <w:tc>
          <w:tcPr>
            <w:tcW w:w="534" w:type="dxa"/>
            <w:vMerge/>
          </w:tcPr>
          <w:p w:rsidR="00976F3B" w:rsidRPr="00280E8E" w:rsidRDefault="00976F3B" w:rsidP="007C0B3B">
            <w:pPr>
              <w:pStyle w:val="a8"/>
              <w:rPr>
                <w:rFonts w:ascii="Times New Roman" w:hAnsi="Times New Roman" w:cs="Times New Roman"/>
              </w:rPr>
            </w:pPr>
          </w:p>
        </w:tc>
        <w:tc>
          <w:tcPr>
            <w:tcW w:w="3260" w:type="dxa"/>
            <w:vMerge/>
          </w:tcPr>
          <w:p w:rsidR="00976F3B" w:rsidRPr="00280E8E" w:rsidRDefault="00976F3B" w:rsidP="007C0B3B">
            <w:pPr>
              <w:pStyle w:val="a8"/>
              <w:rPr>
                <w:rFonts w:ascii="Times New Roman" w:hAnsi="Times New Roman" w:cs="Times New Roman"/>
              </w:rPr>
            </w:pPr>
          </w:p>
        </w:tc>
        <w:tc>
          <w:tcPr>
            <w:tcW w:w="1984" w:type="dxa"/>
          </w:tcPr>
          <w:p w:rsidR="00976F3B" w:rsidRPr="00280E8E" w:rsidRDefault="00976F3B" w:rsidP="007C0B3B">
            <w:pPr>
              <w:pStyle w:val="a8"/>
              <w:rPr>
                <w:rFonts w:ascii="Times New Roman" w:hAnsi="Times New Roman" w:cs="Times New Roman"/>
              </w:rPr>
            </w:pPr>
            <w:r w:rsidRPr="00280E8E">
              <w:rPr>
                <w:rFonts w:ascii="Times New Roman" w:hAnsi="Times New Roman" w:cs="Times New Roman"/>
              </w:rPr>
              <w:t>федеральный бюджет</w:t>
            </w:r>
          </w:p>
        </w:tc>
        <w:tc>
          <w:tcPr>
            <w:tcW w:w="1985" w:type="dxa"/>
          </w:tcPr>
          <w:p w:rsidR="00976F3B" w:rsidRPr="00280E8E" w:rsidRDefault="00976F3B" w:rsidP="007C0B3B">
            <w:pPr>
              <w:pStyle w:val="a8"/>
              <w:jc w:val="right"/>
              <w:rPr>
                <w:rFonts w:ascii="Times New Roman" w:hAnsi="Times New Roman" w:cs="Times New Roman"/>
              </w:rPr>
            </w:pPr>
          </w:p>
        </w:tc>
        <w:tc>
          <w:tcPr>
            <w:tcW w:w="1843" w:type="dxa"/>
          </w:tcPr>
          <w:p w:rsidR="00976F3B" w:rsidRPr="00280E8E" w:rsidRDefault="00976F3B" w:rsidP="007C0B3B">
            <w:pPr>
              <w:pStyle w:val="a8"/>
              <w:jc w:val="right"/>
              <w:rPr>
                <w:rFonts w:ascii="Times New Roman" w:hAnsi="Times New Roman" w:cs="Times New Roman"/>
              </w:rPr>
            </w:pPr>
          </w:p>
        </w:tc>
        <w:tc>
          <w:tcPr>
            <w:tcW w:w="850" w:type="dxa"/>
          </w:tcPr>
          <w:p w:rsidR="00976F3B" w:rsidRPr="00280E8E" w:rsidRDefault="00976F3B" w:rsidP="007C0B3B">
            <w:pPr>
              <w:pStyle w:val="a8"/>
              <w:rPr>
                <w:rFonts w:ascii="Times New Roman" w:hAnsi="Times New Roman" w:cs="Times New Roman"/>
              </w:rPr>
            </w:pPr>
          </w:p>
        </w:tc>
      </w:tr>
      <w:tr w:rsidR="00280E8E" w:rsidRPr="00476A59" w:rsidTr="006668A2">
        <w:trPr>
          <w:cantSplit/>
          <w:trHeight w:val="420"/>
          <w:jc w:val="center"/>
        </w:trPr>
        <w:tc>
          <w:tcPr>
            <w:tcW w:w="534" w:type="dxa"/>
            <w:vMerge/>
          </w:tcPr>
          <w:p w:rsidR="00280E8E" w:rsidRPr="00280E8E" w:rsidRDefault="00280E8E" w:rsidP="007C0B3B">
            <w:pPr>
              <w:pStyle w:val="a8"/>
              <w:rPr>
                <w:rFonts w:ascii="Times New Roman" w:hAnsi="Times New Roman" w:cs="Times New Roman"/>
              </w:rPr>
            </w:pPr>
          </w:p>
        </w:tc>
        <w:tc>
          <w:tcPr>
            <w:tcW w:w="3260" w:type="dxa"/>
            <w:vMerge/>
          </w:tcPr>
          <w:p w:rsidR="00280E8E" w:rsidRPr="00280E8E" w:rsidRDefault="00280E8E" w:rsidP="007C0B3B">
            <w:pPr>
              <w:pStyle w:val="a8"/>
              <w:rPr>
                <w:rFonts w:ascii="Times New Roman" w:hAnsi="Times New Roman" w:cs="Times New Roman"/>
              </w:rPr>
            </w:pPr>
          </w:p>
        </w:tc>
        <w:tc>
          <w:tcPr>
            <w:tcW w:w="1984" w:type="dxa"/>
          </w:tcPr>
          <w:p w:rsidR="00280E8E" w:rsidRPr="00280E8E" w:rsidRDefault="00280E8E" w:rsidP="007C0B3B">
            <w:pPr>
              <w:pStyle w:val="a8"/>
              <w:rPr>
                <w:rFonts w:ascii="Times New Roman" w:hAnsi="Times New Roman" w:cs="Times New Roman"/>
              </w:rPr>
            </w:pPr>
            <w:r w:rsidRPr="00280E8E">
              <w:rPr>
                <w:rFonts w:ascii="Times New Roman" w:hAnsi="Times New Roman" w:cs="Times New Roman"/>
              </w:rPr>
              <w:t>республиканский бюджет Республики Коми</w:t>
            </w:r>
          </w:p>
        </w:tc>
        <w:tc>
          <w:tcPr>
            <w:tcW w:w="1985" w:type="dxa"/>
          </w:tcPr>
          <w:p w:rsidR="00280E8E" w:rsidRPr="00280E8E" w:rsidRDefault="00280E8E" w:rsidP="00280E8E">
            <w:pPr>
              <w:pStyle w:val="a8"/>
              <w:jc w:val="right"/>
              <w:rPr>
                <w:rFonts w:ascii="Times New Roman" w:hAnsi="Times New Roman" w:cs="Times New Roman"/>
              </w:rPr>
            </w:pPr>
            <w:r w:rsidRPr="00280E8E">
              <w:rPr>
                <w:rFonts w:ascii="Times New Roman" w:hAnsi="Times New Roman" w:cs="Times New Roman"/>
              </w:rPr>
              <w:t>13 478 121,30</w:t>
            </w:r>
          </w:p>
        </w:tc>
        <w:tc>
          <w:tcPr>
            <w:tcW w:w="1843" w:type="dxa"/>
          </w:tcPr>
          <w:p w:rsidR="00280E8E" w:rsidRPr="00280E8E" w:rsidRDefault="00280E8E" w:rsidP="001300CF">
            <w:pPr>
              <w:pStyle w:val="a8"/>
              <w:jc w:val="right"/>
              <w:rPr>
                <w:rFonts w:ascii="Times New Roman" w:hAnsi="Times New Roman" w:cs="Times New Roman"/>
              </w:rPr>
            </w:pPr>
            <w:r w:rsidRPr="00280E8E">
              <w:rPr>
                <w:rFonts w:ascii="Times New Roman" w:hAnsi="Times New Roman" w:cs="Times New Roman"/>
              </w:rPr>
              <w:t>13 478 121,30</w:t>
            </w:r>
          </w:p>
        </w:tc>
        <w:tc>
          <w:tcPr>
            <w:tcW w:w="850" w:type="dxa"/>
          </w:tcPr>
          <w:p w:rsidR="00280E8E" w:rsidRPr="00280E8E" w:rsidRDefault="00280E8E" w:rsidP="00AE4CD9">
            <w:pPr>
              <w:pStyle w:val="a8"/>
              <w:jc w:val="center"/>
              <w:rPr>
                <w:rFonts w:ascii="Times New Roman" w:hAnsi="Times New Roman" w:cs="Times New Roman"/>
              </w:rPr>
            </w:pPr>
            <w:r w:rsidRPr="00280E8E">
              <w:rPr>
                <w:rFonts w:ascii="Times New Roman" w:hAnsi="Times New Roman" w:cs="Times New Roman"/>
              </w:rPr>
              <w:t>100,00</w:t>
            </w:r>
          </w:p>
        </w:tc>
      </w:tr>
      <w:tr w:rsidR="00280E8E" w:rsidRPr="00476A59" w:rsidTr="006668A2">
        <w:trPr>
          <w:cantSplit/>
          <w:trHeight w:val="420"/>
          <w:jc w:val="center"/>
        </w:trPr>
        <w:tc>
          <w:tcPr>
            <w:tcW w:w="534" w:type="dxa"/>
            <w:vMerge/>
          </w:tcPr>
          <w:p w:rsidR="00280E8E" w:rsidRPr="00280E8E" w:rsidRDefault="00280E8E" w:rsidP="007C0B3B">
            <w:pPr>
              <w:pStyle w:val="a8"/>
              <w:rPr>
                <w:rFonts w:ascii="Times New Roman" w:hAnsi="Times New Roman" w:cs="Times New Roman"/>
              </w:rPr>
            </w:pPr>
          </w:p>
        </w:tc>
        <w:tc>
          <w:tcPr>
            <w:tcW w:w="3260" w:type="dxa"/>
            <w:vMerge/>
          </w:tcPr>
          <w:p w:rsidR="00280E8E" w:rsidRPr="00280E8E" w:rsidRDefault="00280E8E" w:rsidP="007C0B3B">
            <w:pPr>
              <w:pStyle w:val="a8"/>
              <w:rPr>
                <w:rFonts w:ascii="Times New Roman" w:hAnsi="Times New Roman" w:cs="Times New Roman"/>
              </w:rPr>
            </w:pPr>
          </w:p>
        </w:tc>
        <w:tc>
          <w:tcPr>
            <w:tcW w:w="1984" w:type="dxa"/>
          </w:tcPr>
          <w:p w:rsidR="00280E8E" w:rsidRPr="00280E8E" w:rsidRDefault="00280E8E" w:rsidP="007C0B3B">
            <w:pPr>
              <w:pStyle w:val="a8"/>
              <w:rPr>
                <w:rFonts w:ascii="Times New Roman" w:hAnsi="Times New Roman" w:cs="Times New Roman"/>
              </w:rPr>
            </w:pPr>
            <w:r w:rsidRPr="00280E8E">
              <w:rPr>
                <w:rFonts w:ascii="Times New Roman" w:hAnsi="Times New Roman" w:cs="Times New Roman"/>
              </w:rPr>
              <w:t>бюджет МОГО «Ухта»</w:t>
            </w:r>
          </w:p>
        </w:tc>
        <w:tc>
          <w:tcPr>
            <w:tcW w:w="1985" w:type="dxa"/>
          </w:tcPr>
          <w:p w:rsidR="00280E8E" w:rsidRPr="00280E8E" w:rsidRDefault="00280E8E" w:rsidP="007C0B3B">
            <w:pPr>
              <w:pStyle w:val="a8"/>
              <w:jc w:val="right"/>
              <w:rPr>
                <w:rFonts w:ascii="Times New Roman" w:hAnsi="Times New Roman" w:cs="Times New Roman"/>
              </w:rPr>
            </w:pPr>
            <w:r w:rsidRPr="00280E8E">
              <w:rPr>
                <w:rFonts w:ascii="Times New Roman" w:hAnsi="Times New Roman" w:cs="Times New Roman"/>
              </w:rPr>
              <w:t xml:space="preserve"> 53 878 480,12</w:t>
            </w:r>
          </w:p>
        </w:tc>
        <w:tc>
          <w:tcPr>
            <w:tcW w:w="1843" w:type="dxa"/>
          </w:tcPr>
          <w:p w:rsidR="00280E8E" w:rsidRPr="00280E8E" w:rsidRDefault="00280E8E" w:rsidP="001300CF">
            <w:pPr>
              <w:pStyle w:val="a8"/>
              <w:jc w:val="right"/>
              <w:rPr>
                <w:rFonts w:ascii="Times New Roman" w:hAnsi="Times New Roman" w:cs="Times New Roman"/>
              </w:rPr>
            </w:pPr>
            <w:r w:rsidRPr="00280E8E">
              <w:rPr>
                <w:rFonts w:ascii="Times New Roman" w:hAnsi="Times New Roman" w:cs="Times New Roman"/>
              </w:rPr>
              <w:t xml:space="preserve"> 53 878 480,12</w:t>
            </w:r>
          </w:p>
        </w:tc>
        <w:tc>
          <w:tcPr>
            <w:tcW w:w="850" w:type="dxa"/>
          </w:tcPr>
          <w:p w:rsidR="00280E8E" w:rsidRPr="00280E8E" w:rsidRDefault="00280E8E" w:rsidP="00AE4CD9">
            <w:pPr>
              <w:pStyle w:val="a8"/>
              <w:jc w:val="center"/>
              <w:rPr>
                <w:rFonts w:ascii="Times New Roman" w:hAnsi="Times New Roman" w:cs="Times New Roman"/>
              </w:rPr>
            </w:pPr>
            <w:r w:rsidRPr="00280E8E">
              <w:rPr>
                <w:rFonts w:ascii="Times New Roman" w:hAnsi="Times New Roman" w:cs="Times New Roman"/>
              </w:rPr>
              <w:t>100,00</w:t>
            </w:r>
          </w:p>
        </w:tc>
      </w:tr>
      <w:tr w:rsidR="00280E8E" w:rsidRPr="00476A59" w:rsidTr="006668A2">
        <w:trPr>
          <w:cantSplit/>
          <w:trHeight w:val="420"/>
          <w:jc w:val="center"/>
        </w:trPr>
        <w:tc>
          <w:tcPr>
            <w:tcW w:w="534" w:type="dxa"/>
            <w:vMerge w:val="restart"/>
          </w:tcPr>
          <w:p w:rsidR="00280E8E" w:rsidRPr="00C738A2" w:rsidRDefault="00280E8E" w:rsidP="007C0B3B">
            <w:pPr>
              <w:pStyle w:val="a8"/>
              <w:rPr>
                <w:rFonts w:ascii="Times New Roman" w:hAnsi="Times New Roman" w:cs="Times New Roman"/>
              </w:rPr>
            </w:pPr>
            <w:r w:rsidRPr="00C738A2">
              <w:rPr>
                <w:rFonts w:ascii="Times New Roman" w:hAnsi="Times New Roman" w:cs="Times New Roman"/>
              </w:rPr>
              <w:lastRenderedPageBreak/>
              <w:t>4.4</w:t>
            </w:r>
          </w:p>
        </w:tc>
        <w:tc>
          <w:tcPr>
            <w:tcW w:w="3260" w:type="dxa"/>
            <w:vMerge w:val="restart"/>
          </w:tcPr>
          <w:p w:rsidR="00280E8E" w:rsidRPr="00C738A2" w:rsidRDefault="00280E8E" w:rsidP="007C0B3B">
            <w:pPr>
              <w:pStyle w:val="a8"/>
              <w:rPr>
                <w:rFonts w:ascii="Times New Roman" w:hAnsi="Times New Roman" w:cs="Times New Roman"/>
              </w:rPr>
            </w:pPr>
            <w:r w:rsidRPr="00C738A2">
              <w:rPr>
                <w:rFonts w:ascii="Times New Roman" w:hAnsi="Times New Roman" w:cs="Times New Roman"/>
              </w:rPr>
              <w:t>Подпрограмма 4.</w:t>
            </w:r>
          </w:p>
          <w:p w:rsidR="00280E8E" w:rsidRPr="00C738A2" w:rsidRDefault="00280E8E" w:rsidP="007C0B3B">
            <w:pPr>
              <w:pStyle w:val="a8"/>
              <w:rPr>
                <w:rFonts w:ascii="Times New Roman" w:hAnsi="Times New Roman" w:cs="Times New Roman"/>
              </w:rPr>
            </w:pPr>
            <w:r w:rsidRPr="00C738A2">
              <w:rPr>
                <w:rFonts w:ascii="Times New Roman" w:hAnsi="Times New Roman" w:cs="Times New Roman"/>
              </w:rPr>
              <w:t>Оздоровление, отдых  детей и трудоустройство подростков</w:t>
            </w:r>
          </w:p>
        </w:tc>
        <w:tc>
          <w:tcPr>
            <w:tcW w:w="1984" w:type="dxa"/>
          </w:tcPr>
          <w:p w:rsidR="00280E8E" w:rsidRPr="00C738A2" w:rsidRDefault="00280E8E" w:rsidP="007C0B3B">
            <w:pPr>
              <w:pStyle w:val="a8"/>
              <w:rPr>
                <w:rFonts w:ascii="Times New Roman" w:hAnsi="Times New Roman" w:cs="Times New Roman"/>
              </w:rPr>
            </w:pPr>
            <w:r w:rsidRPr="00C738A2">
              <w:rPr>
                <w:rFonts w:ascii="Times New Roman" w:hAnsi="Times New Roman" w:cs="Times New Roman"/>
              </w:rPr>
              <w:t>Всего:</w:t>
            </w:r>
          </w:p>
        </w:tc>
        <w:tc>
          <w:tcPr>
            <w:tcW w:w="1985" w:type="dxa"/>
          </w:tcPr>
          <w:p w:rsidR="00280E8E" w:rsidRPr="00C738A2" w:rsidRDefault="00B6315F" w:rsidP="007C0B3B">
            <w:pPr>
              <w:pStyle w:val="a8"/>
              <w:jc w:val="right"/>
              <w:rPr>
                <w:rFonts w:ascii="Times New Roman" w:hAnsi="Times New Roman" w:cs="Times New Roman"/>
              </w:rPr>
            </w:pPr>
            <w:r w:rsidRPr="00C738A2">
              <w:rPr>
                <w:rFonts w:ascii="Times New Roman" w:hAnsi="Times New Roman" w:cs="Times New Roman"/>
              </w:rPr>
              <w:t>21 170 105,72</w:t>
            </w:r>
          </w:p>
        </w:tc>
        <w:tc>
          <w:tcPr>
            <w:tcW w:w="1843" w:type="dxa"/>
          </w:tcPr>
          <w:p w:rsidR="00280E8E" w:rsidRPr="00C738A2" w:rsidRDefault="00B6315F" w:rsidP="007C0B3B">
            <w:pPr>
              <w:pStyle w:val="a8"/>
              <w:jc w:val="right"/>
              <w:rPr>
                <w:rFonts w:ascii="Times New Roman" w:hAnsi="Times New Roman" w:cs="Times New Roman"/>
              </w:rPr>
            </w:pPr>
            <w:r w:rsidRPr="00C738A2">
              <w:rPr>
                <w:rFonts w:ascii="Times New Roman" w:hAnsi="Times New Roman" w:cs="Times New Roman"/>
              </w:rPr>
              <w:t>15 133 408,79</w:t>
            </w:r>
          </w:p>
        </w:tc>
        <w:tc>
          <w:tcPr>
            <w:tcW w:w="850" w:type="dxa"/>
          </w:tcPr>
          <w:p w:rsidR="00280E8E" w:rsidRPr="00C738A2" w:rsidRDefault="00C738A2" w:rsidP="00C738A2">
            <w:pPr>
              <w:pStyle w:val="a8"/>
              <w:jc w:val="center"/>
              <w:rPr>
                <w:rFonts w:ascii="Times New Roman" w:hAnsi="Times New Roman" w:cs="Times New Roman"/>
              </w:rPr>
            </w:pPr>
            <w:r w:rsidRPr="00C738A2">
              <w:rPr>
                <w:rFonts w:ascii="Times New Roman" w:hAnsi="Times New Roman" w:cs="Times New Roman"/>
              </w:rPr>
              <w:t>71</w:t>
            </w:r>
            <w:r w:rsidR="00280E8E" w:rsidRPr="00C738A2">
              <w:rPr>
                <w:rFonts w:ascii="Times New Roman" w:hAnsi="Times New Roman" w:cs="Times New Roman"/>
              </w:rPr>
              <w:t>,</w:t>
            </w:r>
            <w:r w:rsidRPr="00C738A2">
              <w:rPr>
                <w:rFonts w:ascii="Times New Roman" w:hAnsi="Times New Roman" w:cs="Times New Roman"/>
              </w:rPr>
              <w:t>48</w:t>
            </w:r>
          </w:p>
        </w:tc>
      </w:tr>
      <w:tr w:rsidR="00280E8E" w:rsidRPr="00476A59" w:rsidTr="006668A2">
        <w:trPr>
          <w:cantSplit/>
          <w:trHeight w:val="256"/>
          <w:jc w:val="center"/>
        </w:trPr>
        <w:tc>
          <w:tcPr>
            <w:tcW w:w="534" w:type="dxa"/>
            <w:vMerge/>
          </w:tcPr>
          <w:p w:rsidR="00280E8E" w:rsidRPr="00C738A2" w:rsidRDefault="00280E8E" w:rsidP="007C0B3B">
            <w:pPr>
              <w:pStyle w:val="a8"/>
              <w:rPr>
                <w:rFonts w:ascii="Times New Roman" w:hAnsi="Times New Roman" w:cs="Times New Roman"/>
              </w:rPr>
            </w:pPr>
          </w:p>
        </w:tc>
        <w:tc>
          <w:tcPr>
            <w:tcW w:w="3260" w:type="dxa"/>
            <w:vMerge/>
          </w:tcPr>
          <w:p w:rsidR="00280E8E" w:rsidRPr="00C738A2" w:rsidRDefault="00280E8E" w:rsidP="007C0B3B">
            <w:pPr>
              <w:pStyle w:val="a8"/>
              <w:rPr>
                <w:rFonts w:ascii="Times New Roman" w:hAnsi="Times New Roman" w:cs="Times New Roman"/>
              </w:rPr>
            </w:pPr>
          </w:p>
        </w:tc>
        <w:tc>
          <w:tcPr>
            <w:tcW w:w="6662" w:type="dxa"/>
            <w:gridSpan w:val="4"/>
          </w:tcPr>
          <w:p w:rsidR="00280E8E" w:rsidRPr="00C738A2" w:rsidRDefault="00280E8E" w:rsidP="007C0B3B">
            <w:pPr>
              <w:pStyle w:val="a8"/>
              <w:rPr>
                <w:rFonts w:ascii="Times New Roman" w:hAnsi="Times New Roman" w:cs="Times New Roman"/>
              </w:rPr>
            </w:pPr>
            <w:r w:rsidRPr="00C738A2">
              <w:rPr>
                <w:rFonts w:ascii="Times New Roman" w:hAnsi="Times New Roman" w:cs="Times New Roman"/>
              </w:rPr>
              <w:t>в том числе</w:t>
            </w:r>
          </w:p>
        </w:tc>
      </w:tr>
      <w:tr w:rsidR="00280E8E" w:rsidRPr="00476A59" w:rsidTr="006668A2">
        <w:trPr>
          <w:cantSplit/>
          <w:trHeight w:val="420"/>
          <w:jc w:val="center"/>
        </w:trPr>
        <w:tc>
          <w:tcPr>
            <w:tcW w:w="534" w:type="dxa"/>
            <w:vMerge/>
          </w:tcPr>
          <w:p w:rsidR="00280E8E" w:rsidRPr="00C738A2" w:rsidRDefault="00280E8E" w:rsidP="007C0B3B">
            <w:pPr>
              <w:pStyle w:val="a8"/>
              <w:rPr>
                <w:rFonts w:ascii="Times New Roman" w:hAnsi="Times New Roman" w:cs="Times New Roman"/>
              </w:rPr>
            </w:pPr>
          </w:p>
        </w:tc>
        <w:tc>
          <w:tcPr>
            <w:tcW w:w="3260" w:type="dxa"/>
            <w:vMerge/>
          </w:tcPr>
          <w:p w:rsidR="00280E8E" w:rsidRPr="00C738A2" w:rsidRDefault="00280E8E" w:rsidP="007C0B3B">
            <w:pPr>
              <w:pStyle w:val="a8"/>
              <w:rPr>
                <w:rFonts w:ascii="Times New Roman" w:hAnsi="Times New Roman" w:cs="Times New Roman"/>
              </w:rPr>
            </w:pPr>
          </w:p>
        </w:tc>
        <w:tc>
          <w:tcPr>
            <w:tcW w:w="1984" w:type="dxa"/>
          </w:tcPr>
          <w:p w:rsidR="00280E8E" w:rsidRPr="00C738A2" w:rsidRDefault="00280E8E" w:rsidP="007C0B3B">
            <w:pPr>
              <w:pStyle w:val="a8"/>
              <w:rPr>
                <w:rFonts w:ascii="Times New Roman" w:hAnsi="Times New Roman" w:cs="Times New Roman"/>
              </w:rPr>
            </w:pPr>
            <w:r w:rsidRPr="00C738A2">
              <w:rPr>
                <w:rFonts w:ascii="Times New Roman" w:hAnsi="Times New Roman" w:cs="Times New Roman"/>
              </w:rPr>
              <w:t>федеральный бюджет</w:t>
            </w:r>
          </w:p>
        </w:tc>
        <w:tc>
          <w:tcPr>
            <w:tcW w:w="1985" w:type="dxa"/>
          </w:tcPr>
          <w:p w:rsidR="00280E8E" w:rsidRPr="00C738A2" w:rsidRDefault="00280E8E" w:rsidP="007C0B3B">
            <w:pPr>
              <w:pStyle w:val="a8"/>
              <w:jc w:val="right"/>
              <w:rPr>
                <w:rFonts w:ascii="Times New Roman" w:hAnsi="Times New Roman" w:cs="Times New Roman"/>
              </w:rPr>
            </w:pPr>
          </w:p>
        </w:tc>
        <w:tc>
          <w:tcPr>
            <w:tcW w:w="1843" w:type="dxa"/>
          </w:tcPr>
          <w:p w:rsidR="00280E8E" w:rsidRPr="00C738A2" w:rsidRDefault="00280E8E" w:rsidP="007C0B3B">
            <w:pPr>
              <w:pStyle w:val="a8"/>
              <w:jc w:val="right"/>
              <w:rPr>
                <w:rFonts w:ascii="Times New Roman" w:hAnsi="Times New Roman" w:cs="Times New Roman"/>
              </w:rPr>
            </w:pPr>
          </w:p>
        </w:tc>
        <w:tc>
          <w:tcPr>
            <w:tcW w:w="850" w:type="dxa"/>
          </w:tcPr>
          <w:p w:rsidR="00280E8E" w:rsidRPr="00C738A2" w:rsidRDefault="00280E8E" w:rsidP="007C0B3B">
            <w:pPr>
              <w:pStyle w:val="a8"/>
              <w:rPr>
                <w:rFonts w:ascii="Times New Roman" w:hAnsi="Times New Roman" w:cs="Times New Roman"/>
              </w:rPr>
            </w:pPr>
          </w:p>
        </w:tc>
      </w:tr>
      <w:tr w:rsidR="00280E8E" w:rsidRPr="00476A59" w:rsidTr="006668A2">
        <w:trPr>
          <w:cantSplit/>
          <w:trHeight w:val="420"/>
          <w:jc w:val="center"/>
        </w:trPr>
        <w:tc>
          <w:tcPr>
            <w:tcW w:w="534" w:type="dxa"/>
            <w:vMerge/>
          </w:tcPr>
          <w:p w:rsidR="00280E8E" w:rsidRPr="00C738A2" w:rsidRDefault="00280E8E" w:rsidP="007C0B3B">
            <w:pPr>
              <w:pStyle w:val="a8"/>
              <w:rPr>
                <w:rFonts w:ascii="Times New Roman" w:hAnsi="Times New Roman" w:cs="Times New Roman"/>
              </w:rPr>
            </w:pPr>
          </w:p>
        </w:tc>
        <w:tc>
          <w:tcPr>
            <w:tcW w:w="3260" w:type="dxa"/>
            <w:vMerge/>
          </w:tcPr>
          <w:p w:rsidR="00280E8E" w:rsidRPr="00C738A2" w:rsidRDefault="00280E8E" w:rsidP="007C0B3B">
            <w:pPr>
              <w:pStyle w:val="a8"/>
              <w:rPr>
                <w:rFonts w:ascii="Times New Roman" w:hAnsi="Times New Roman" w:cs="Times New Roman"/>
              </w:rPr>
            </w:pPr>
          </w:p>
        </w:tc>
        <w:tc>
          <w:tcPr>
            <w:tcW w:w="1984" w:type="dxa"/>
          </w:tcPr>
          <w:p w:rsidR="00280E8E" w:rsidRPr="00C738A2" w:rsidRDefault="00280E8E" w:rsidP="007C0B3B">
            <w:pPr>
              <w:pStyle w:val="a8"/>
              <w:rPr>
                <w:rFonts w:ascii="Times New Roman" w:hAnsi="Times New Roman" w:cs="Times New Roman"/>
              </w:rPr>
            </w:pPr>
            <w:r w:rsidRPr="00C738A2">
              <w:rPr>
                <w:rFonts w:ascii="Times New Roman" w:hAnsi="Times New Roman" w:cs="Times New Roman"/>
              </w:rPr>
              <w:t>республиканский бюджет Республики Коми</w:t>
            </w:r>
          </w:p>
        </w:tc>
        <w:tc>
          <w:tcPr>
            <w:tcW w:w="1985" w:type="dxa"/>
          </w:tcPr>
          <w:p w:rsidR="00280E8E" w:rsidRPr="00C738A2" w:rsidRDefault="00B6315F" w:rsidP="007C0B3B">
            <w:pPr>
              <w:pStyle w:val="a8"/>
              <w:jc w:val="right"/>
              <w:rPr>
                <w:rFonts w:ascii="Times New Roman" w:hAnsi="Times New Roman" w:cs="Times New Roman"/>
              </w:rPr>
            </w:pPr>
            <w:r w:rsidRPr="00C738A2">
              <w:rPr>
                <w:rFonts w:ascii="Times New Roman" w:hAnsi="Times New Roman" w:cs="Times New Roman"/>
              </w:rPr>
              <w:t>5 892 500,00</w:t>
            </w:r>
          </w:p>
          <w:p w:rsidR="00280E8E" w:rsidRPr="00C738A2" w:rsidRDefault="00280E8E" w:rsidP="007C0B3B">
            <w:pPr>
              <w:pStyle w:val="a8"/>
              <w:jc w:val="right"/>
              <w:rPr>
                <w:rFonts w:ascii="Times New Roman" w:hAnsi="Times New Roman" w:cs="Times New Roman"/>
              </w:rPr>
            </w:pPr>
          </w:p>
        </w:tc>
        <w:tc>
          <w:tcPr>
            <w:tcW w:w="1843" w:type="dxa"/>
          </w:tcPr>
          <w:p w:rsidR="00280E8E" w:rsidRPr="00C738A2" w:rsidRDefault="00280E8E" w:rsidP="006D7E1A">
            <w:pPr>
              <w:pStyle w:val="a8"/>
              <w:jc w:val="right"/>
              <w:rPr>
                <w:rFonts w:ascii="Times New Roman" w:hAnsi="Times New Roman" w:cs="Times New Roman"/>
              </w:rPr>
            </w:pPr>
          </w:p>
        </w:tc>
        <w:tc>
          <w:tcPr>
            <w:tcW w:w="850" w:type="dxa"/>
          </w:tcPr>
          <w:p w:rsidR="00280E8E" w:rsidRPr="00C738A2" w:rsidRDefault="00280E8E" w:rsidP="007C0B3B">
            <w:pPr>
              <w:pStyle w:val="a8"/>
              <w:jc w:val="center"/>
              <w:rPr>
                <w:rFonts w:ascii="Times New Roman" w:hAnsi="Times New Roman" w:cs="Times New Roman"/>
              </w:rPr>
            </w:pPr>
          </w:p>
        </w:tc>
      </w:tr>
      <w:tr w:rsidR="00280E8E" w:rsidRPr="00476A59" w:rsidTr="006668A2">
        <w:trPr>
          <w:cantSplit/>
          <w:trHeight w:val="420"/>
          <w:jc w:val="center"/>
        </w:trPr>
        <w:tc>
          <w:tcPr>
            <w:tcW w:w="534" w:type="dxa"/>
            <w:vMerge/>
          </w:tcPr>
          <w:p w:rsidR="00280E8E" w:rsidRPr="00C738A2" w:rsidRDefault="00280E8E" w:rsidP="007C0B3B">
            <w:pPr>
              <w:pStyle w:val="a8"/>
              <w:rPr>
                <w:rFonts w:ascii="Times New Roman" w:hAnsi="Times New Roman" w:cs="Times New Roman"/>
              </w:rPr>
            </w:pPr>
          </w:p>
        </w:tc>
        <w:tc>
          <w:tcPr>
            <w:tcW w:w="3260" w:type="dxa"/>
            <w:vMerge/>
          </w:tcPr>
          <w:p w:rsidR="00280E8E" w:rsidRPr="00C738A2" w:rsidRDefault="00280E8E" w:rsidP="007C0B3B">
            <w:pPr>
              <w:pStyle w:val="a8"/>
              <w:rPr>
                <w:rFonts w:ascii="Times New Roman" w:hAnsi="Times New Roman" w:cs="Times New Roman"/>
              </w:rPr>
            </w:pPr>
          </w:p>
        </w:tc>
        <w:tc>
          <w:tcPr>
            <w:tcW w:w="1984" w:type="dxa"/>
          </w:tcPr>
          <w:p w:rsidR="00280E8E" w:rsidRPr="00C738A2" w:rsidRDefault="00280E8E" w:rsidP="007C0B3B">
            <w:pPr>
              <w:pStyle w:val="a8"/>
              <w:rPr>
                <w:rFonts w:ascii="Times New Roman" w:hAnsi="Times New Roman" w:cs="Times New Roman"/>
              </w:rPr>
            </w:pPr>
            <w:r w:rsidRPr="00C738A2">
              <w:rPr>
                <w:rFonts w:ascii="Times New Roman" w:hAnsi="Times New Roman" w:cs="Times New Roman"/>
              </w:rPr>
              <w:t>бюджет МОГО «Ухта»</w:t>
            </w:r>
          </w:p>
        </w:tc>
        <w:tc>
          <w:tcPr>
            <w:tcW w:w="1985" w:type="dxa"/>
          </w:tcPr>
          <w:p w:rsidR="00280E8E" w:rsidRPr="00C738A2" w:rsidRDefault="00B6315F" w:rsidP="007C0B3B">
            <w:pPr>
              <w:pStyle w:val="a8"/>
              <w:jc w:val="right"/>
              <w:rPr>
                <w:rFonts w:ascii="Times New Roman" w:hAnsi="Times New Roman" w:cs="Times New Roman"/>
              </w:rPr>
            </w:pPr>
            <w:r w:rsidRPr="00C738A2">
              <w:rPr>
                <w:rFonts w:ascii="Times New Roman" w:hAnsi="Times New Roman" w:cs="Times New Roman"/>
              </w:rPr>
              <w:t>15 277 605,72</w:t>
            </w:r>
          </w:p>
        </w:tc>
        <w:tc>
          <w:tcPr>
            <w:tcW w:w="1843" w:type="dxa"/>
          </w:tcPr>
          <w:p w:rsidR="00280E8E" w:rsidRPr="00C738A2" w:rsidRDefault="00B6315F" w:rsidP="007C0B3B">
            <w:pPr>
              <w:pStyle w:val="a8"/>
              <w:jc w:val="right"/>
              <w:rPr>
                <w:rFonts w:ascii="Times New Roman" w:hAnsi="Times New Roman" w:cs="Times New Roman"/>
              </w:rPr>
            </w:pPr>
            <w:r w:rsidRPr="00C738A2">
              <w:rPr>
                <w:rFonts w:ascii="Times New Roman" w:hAnsi="Times New Roman" w:cs="Times New Roman"/>
              </w:rPr>
              <w:t>15 133 408,79</w:t>
            </w:r>
          </w:p>
        </w:tc>
        <w:tc>
          <w:tcPr>
            <w:tcW w:w="850" w:type="dxa"/>
          </w:tcPr>
          <w:p w:rsidR="00280E8E" w:rsidRPr="00C738A2" w:rsidRDefault="00280E8E" w:rsidP="00C738A2">
            <w:pPr>
              <w:pStyle w:val="a8"/>
              <w:jc w:val="center"/>
              <w:rPr>
                <w:rFonts w:ascii="Times New Roman" w:hAnsi="Times New Roman" w:cs="Times New Roman"/>
              </w:rPr>
            </w:pPr>
            <w:r w:rsidRPr="00C738A2">
              <w:rPr>
                <w:rFonts w:ascii="Times New Roman" w:hAnsi="Times New Roman" w:cs="Times New Roman"/>
              </w:rPr>
              <w:t>99,</w:t>
            </w:r>
            <w:r w:rsidR="00C738A2" w:rsidRPr="00C738A2">
              <w:rPr>
                <w:rFonts w:ascii="Times New Roman" w:hAnsi="Times New Roman" w:cs="Times New Roman"/>
              </w:rPr>
              <w:t>06</w:t>
            </w:r>
          </w:p>
        </w:tc>
      </w:tr>
      <w:tr w:rsidR="00280E8E" w:rsidRPr="00476A59" w:rsidTr="006668A2">
        <w:trPr>
          <w:cantSplit/>
          <w:trHeight w:val="420"/>
          <w:jc w:val="center"/>
        </w:trPr>
        <w:tc>
          <w:tcPr>
            <w:tcW w:w="534" w:type="dxa"/>
            <w:vMerge w:val="restart"/>
          </w:tcPr>
          <w:p w:rsidR="00280E8E" w:rsidRPr="0021494E" w:rsidRDefault="00280E8E" w:rsidP="007C0B3B">
            <w:pPr>
              <w:pStyle w:val="a8"/>
              <w:rPr>
                <w:rFonts w:ascii="Times New Roman" w:hAnsi="Times New Roman" w:cs="Times New Roman"/>
              </w:rPr>
            </w:pPr>
            <w:r w:rsidRPr="0021494E">
              <w:rPr>
                <w:rFonts w:ascii="Times New Roman" w:hAnsi="Times New Roman" w:cs="Times New Roman"/>
              </w:rPr>
              <w:t>4.5</w:t>
            </w:r>
          </w:p>
        </w:tc>
        <w:tc>
          <w:tcPr>
            <w:tcW w:w="3260" w:type="dxa"/>
            <w:vMerge w:val="restart"/>
          </w:tcPr>
          <w:p w:rsidR="00280E8E" w:rsidRPr="0021494E" w:rsidRDefault="00280E8E" w:rsidP="007C0B3B">
            <w:pPr>
              <w:pStyle w:val="a8"/>
              <w:rPr>
                <w:rFonts w:ascii="Times New Roman" w:hAnsi="Times New Roman" w:cs="Times New Roman"/>
              </w:rPr>
            </w:pPr>
            <w:r w:rsidRPr="0021494E">
              <w:rPr>
                <w:rFonts w:ascii="Times New Roman" w:hAnsi="Times New Roman" w:cs="Times New Roman"/>
              </w:rPr>
              <w:t>Подпрограмма 5.</w:t>
            </w:r>
          </w:p>
          <w:p w:rsidR="00280E8E" w:rsidRPr="0021494E" w:rsidRDefault="00280E8E" w:rsidP="007C0B3B">
            <w:pPr>
              <w:pStyle w:val="a8"/>
              <w:rPr>
                <w:rFonts w:ascii="Times New Roman" w:hAnsi="Times New Roman" w:cs="Times New Roman"/>
              </w:rPr>
            </w:pPr>
            <w:r w:rsidRPr="0021494E">
              <w:rPr>
                <w:rFonts w:ascii="Times New Roman" w:hAnsi="Times New Roman" w:cs="Times New Roman"/>
              </w:rPr>
              <w:t>Обеспечение реализации Программы</w:t>
            </w:r>
          </w:p>
        </w:tc>
        <w:tc>
          <w:tcPr>
            <w:tcW w:w="1984" w:type="dxa"/>
          </w:tcPr>
          <w:p w:rsidR="00280E8E" w:rsidRPr="0021494E" w:rsidRDefault="00280E8E" w:rsidP="007C0B3B">
            <w:pPr>
              <w:pStyle w:val="a8"/>
              <w:rPr>
                <w:rFonts w:ascii="Times New Roman" w:hAnsi="Times New Roman" w:cs="Times New Roman"/>
              </w:rPr>
            </w:pPr>
            <w:r w:rsidRPr="0021494E">
              <w:rPr>
                <w:rFonts w:ascii="Times New Roman" w:hAnsi="Times New Roman" w:cs="Times New Roman"/>
              </w:rPr>
              <w:t>Всего:</w:t>
            </w:r>
          </w:p>
        </w:tc>
        <w:tc>
          <w:tcPr>
            <w:tcW w:w="1985" w:type="dxa"/>
          </w:tcPr>
          <w:p w:rsidR="00280E8E" w:rsidRPr="0021494E" w:rsidRDefault="00280E8E" w:rsidP="007F61DC">
            <w:pPr>
              <w:pStyle w:val="a8"/>
              <w:jc w:val="right"/>
              <w:rPr>
                <w:rFonts w:ascii="Times New Roman" w:hAnsi="Times New Roman" w:cs="Times New Roman"/>
              </w:rPr>
            </w:pPr>
            <w:r w:rsidRPr="0021494E">
              <w:rPr>
                <w:rFonts w:ascii="Times New Roman" w:hAnsi="Times New Roman" w:cs="Times New Roman"/>
              </w:rPr>
              <w:t>69</w:t>
            </w:r>
            <w:r w:rsidR="007F61DC" w:rsidRPr="0021494E">
              <w:rPr>
                <w:rFonts w:ascii="Times New Roman" w:hAnsi="Times New Roman" w:cs="Times New Roman"/>
              </w:rPr>
              <w:t> 837 193,00</w:t>
            </w:r>
          </w:p>
        </w:tc>
        <w:tc>
          <w:tcPr>
            <w:tcW w:w="1843" w:type="dxa"/>
          </w:tcPr>
          <w:p w:rsidR="00280E8E" w:rsidRPr="0021494E" w:rsidRDefault="007F61DC" w:rsidP="00992155">
            <w:pPr>
              <w:pStyle w:val="a8"/>
              <w:jc w:val="right"/>
              <w:rPr>
                <w:rFonts w:ascii="Times New Roman" w:hAnsi="Times New Roman" w:cs="Times New Roman"/>
              </w:rPr>
            </w:pPr>
            <w:r w:rsidRPr="0021494E">
              <w:rPr>
                <w:rFonts w:ascii="Times New Roman" w:hAnsi="Times New Roman" w:cs="Times New Roman"/>
              </w:rPr>
              <w:t>69 315 637,28</w:t>
            </w:r>
          </w:p>
        </w:tc>
        <w:tc>
          <w:tcPr>
            <w:tcW w:w="850" w:type="dxa"/>
          </w:tcPr>
          <w:p w:rsidR="00280E8E" w:rsidRPr="0021494E" w:rsidRDefault="00280E8E" w:rsidP="007F61DC">
            <w:pPr>
              <w:pStyle w:val="a8"/>
              <w:jc w:val="center"/>
              <w:rPr>
                <w:rFonts w:ascii="Times New Roman" w:hAnsi="Times New Roman" w:cs="Times New Roman"/>
              </w:rPr>
            </w:pPr>
            <w:r w:rsidRPr="0021494E">
              <w:rPr>
                <w:rFonts w:ascii="Times New Roman" w:hAnsi="Times New Roman" w:cs="Times New Roman"/>
              </w:rPr>
              <w:t>99,2</w:t>
            </w:r>
            <w:r w:rsidR="007F61DC" w:rsidRPr="0021494E">
              <w:rPr>
                <w:rFonts w:ascii="Times New Roman" w:hAnsi="Times New Roman" w:cs="Times New Roman"/>
              </w:rPr>
              <w:t>5</w:t>
            </w:r>
          </w:p>
        </w:tc>
      </w:tr>
      <w:tr w:rsidR="00280E8E" w:rsidRPr="00476A59" w:rsidTr="006668A2">
        <w:trPr>
          <w:cantSplit/>
          <w:trHeight w:val="228"/>
          <w:jc w:val="center"/>
        </w:trPr>
        <w:tc>
          <w:tcPr>
            <w:tcW w:w="534" w:type="dxa"/>
            <w:vMerge/>
          </w:tcPr>
          <w:p w:rsidR="00280E8E" w:rsidRPr="0021494E" w:rsidRDefault="00280E8E" w:rsidP="007C0B3B">
            <w:pPr>
              <w:pStyle w:val="a8"/>
              <w:rPr>
                <w:rFonts w:ascii="Times New Roman" w:hAnsi="Times New Roman" w:cs="Times New Roman"/>
              </w:rPr>
            </w:pPr>
          </w:p>
        </w:tc>
        <w:tc>
          <w:tcPr>
            <w:tcW w:w="3260" w:type="dxa"/>
            <w:vMerge/>
          </w:tcPr>
          <w:p w:rsidR="00280E8E" w:rsidRPr="0021494E" w:rsidRDefault="00280E8E" w:rsidP="007C0B3B">
            <w:pPr>
              <w:pStyle w:val="a8"/>
              <w:rPr>
                <w:rFonts w:ascii="Times New Roman" w:hAnsi="Times New Roman" w:cs="Times New Roman"/>
              </w:rPr>
            </w:pPr>
          </w:p>
        </w:tc>
        <w:tc>
          <w:tcPr>
            <w:tcW w:w="6662" w:type="dxa"/>
            <w:gridSpan w:val="4"/>
          </w:tcPr>
          <w:p w:rsidR="00280E8E" w:rsidRPr="0021494E" w:rsidRDefault="00280E8E" w:rsidP="007C0B3B">
            <w:pPr>
              <w:pStyle w:val="a8"/>
              <w:rPr>
                <w:rFonts w:ascii="Times New Roman" w:hAnsi="Times New Roman" w:cs="Times New Roman"/>
              </w:rPr>
            </w:pPr>
            <w:r w:rsidRPr="0021494E">
              <w:rPr>
                <w:rFonts w:ascii="Times New Roman" w:hAnsi="Times New Roman" w:cs="Times New Roman"/>
              </w:rPr>
              <w:t>в том числе</w:t>
            </w:r>
          </w:p>
        </w:tc>
      </w:tr>
      <w:tr w:rsidR="00280E8E" w:rsidRPr="00476A59" w:rsidTr="006668A2">
        <w:trPr>
          <w:cantSplit/>
          <w:trHeight w:val="420"/>
          <w:jc w:val="center"/>
        </w:trPr>
        <w:tc>
          <w:tcPr>
            <w:tcW w:w="534" w:type="dxa"/>
            <w:vMerge/>
          </w:tcPr>
          <w:p w:rsidR="00280E8E" w:rsidRPr="0021494E" w:rsidRDefault="00280E8E" w:rsidP="007C0B3B">
            <w:pPr>
              <w:pStyle w:val="a8"/>
              <w:rPr>
                <w:rFonts w:ascii="Times New Roman" w:hAnsi="Times New Roman" w:cs="Times New Roman"/>
              </w:rPr>
            </w:pPr>
          </w:p>
        </w:tc>
        <w:tc>
          <w:tcPr>
            <w:tcW w:w="3260" w:type="dxa"/>
            <w:vMerge/>
          </w:tcPr>
          <w:p w:rsidR="00280E8E" w:rsidRPr="0021494E" w:rsidRDefault="00280E8E" w:rsidP="007C0B3B">
            <w:pPr>
              <w:pStyle w:val="a8"/>
              <w:rPr>
                <w:rFonts w:ascii="Times New Roman" w:hAnsi="Times New Roman" w:cs="Times New Roman"/>
              </w:rPr>
            </w:pPr>
          </w:p>
        </w:tc>
        <w:tc>
          <w:tcPr>
            <w:tcW w:w="1984" w:type="dxa"/>
          </w:tcPr>
          <w:p w:rsidR="00280E8E" w:rsidRPr="0021494E" w:rsidRDefault="00280E8E" w:rsidP="007C0B3B">
            <w:pPr>
              <w:pStyle w:val="a8"/>
              <w:rPr>
                <w:rFonts w:ascii="Times New Roman" w:hAnsi="Times New Roman" w:cs="Times New Roman"/>
              </w:rPr>
            </w:pPr>
            <w:r w:rsidRPr="0021494E">
              <w:rPr>
                <w:rFonts w:ascii="Times New Roman" w:hAnsi="Times New Roman" w:cs="Times New Roman"/>
              </w:rPr>
              <w:t>федеральный бюджет</w:t>
            </w:r>
          </w:p>
        </w:tc>
        <w:tc>
          <w:tcPr>
            <w:tcW w:w="1985" w:type="dxa"/>
          </w:tcPr>
          <w:p w:rsidR="00280E8E" w:rsidRPr="0021494E" w:rsidRDefault="00280E8E" w:rsidP="007C0B3B">
            <w:pPr>
              <w:pStyle w:val="a8"/>
              <w:jc w:val="right"/>
              <w:rPr>
                <w:rFonts w:ascii="Times New Roman" w:hAnsi="Times New Roman" w:cs="Times New Roman"/>
              </w:rPr>
            </w:pPr>
          </w:p>
        </w:tc>
        <w:tc>
          <w:tcPr>
            <w:tcW w:w="1843" w:type="dxa"/>
          </w:tcPr>
          <w:p w:rsidR="00280E8E" w:rsidRPr="0021494E" w:rsidRDefault="00280E8E" w:rsidP="007C0B3B">
            <w:pPr>
              <w:pStyle w:val="a8"/>
              <w:jc w:val="right"/>
              <w:rPr>
                <w:rFonts w:ascii="Times New Roman" w:hAnsi="Times New Roman" w:cs="Times New Roman"/>
              </w:rPr>
            </w:pPr>
          </w:p>
        </w:tc>
        <w:tc>
          <w:tcPr>
            <w:tcW w:w="850" w:type="dxa"/>
          </w:tcPr>
          <w:p w:rsidR="00280E8E" w:rsidRPr="0021494E" w:rsidRDefault="00280E8E" w:rsidP="007C0B3B">
            <w:pPr>
              <w:pStyle w:val="a8"/>
              <w:rPr>
                <w:rFonts w:ascii="Times New Roman" w:hAnsi="Times New Roman" w:cs="Times New Roman"/>
              </w:rPr>
            </w:pPr>
          </w:p>
        </w:tc>
      </w:tr>
      <w:tr w:rsidR="00280E8E" w:rsidRPr="00476A59" w:rsidTr="006668A2">
        <w:trPr>
          <w:cantSplit/>
          <w:trHeight w:val="420"/>
          <w:jc w:val="center"/>
        </w:trPr>
        <w:tc>
          <w:tcPr>
            <w:tcW w:w="534" w:type="dxa"/>
            <w:vMerge/>
          </w:tcPr>
          <w:p w:rsidR="00280E8E" w:rsidRPr="0021494E" w:rsidRDefault="00280E8E" w:rsidP="007C0B3B">
            <w:pPr>
              <w:pStyle w:val="a8"/>
              <w:rPr>
                <w:rFonts w:ascii="Times New Roman" w:hAnsi="Times New Roman" w:cs="Times New Roman"/>
              </w:rPr>
            </w:pPr>
          </w:p>
        </w:tc>
        <w:tc>
          <w:tcPr>
            <w:tcW w:w="3260" w:type="dxa"/>
            <w:vMerge/>
          </w:tcPr>
          <w:p w:rsidR="00280E8E" w:rsidRPr="0021494E" w:rsidRDefault="00280E8E" w:rsidP="007C0B3B">
            <w:pPr>
              <w:pStyle w:val="a8"/>
              <w:rPr>
                <w:rFonts w:ascii="Times New Roman" w:hAnsi="Times New Roman" w:cs="Times New Roman"/>
              </w:rPr>
            </w:pPr>
          </w:p>
        </w:tc>
        <w:tc>
          <w:tcPr>
            <w:tcW w:w="1984" w:type="dxa"/>
          </w:tcPr>
          <w:p w:rsidR="00280E8E" w:rsidRPr="0021494E" w:rsidRDefault="00280E8E" w:rsidP="007C0B3B">
            <w:pPr>
              <w:pStyle w:val="a8"/>
              <w:rPr>
                <w:rFonts w:ascii="Times New Roman" w:hAnsi="Times New Roman" w:cs="Times New Roman"/>
              </w:rPr>
            </w:pPr>
            <w:r w:rsidRPr="0021494E">
              <w:rPr>
                <w:rFonts w:ascii="Times New Roman" w:hAnsi="Times New Roman" w:cs="Times New Roman"/>
              </w:rPr>
              <w:t>республиканский бюджет Республики Коми</w:t>
            </w:r>
          </w:p>
        </w:tc>
        <w:tc>
          <w:tcPr>
            <w:tcW w:w="1985" w:type="dxa"/>
          </w:tcPr>
          <w:p w:rsidR="00280E8E" w:rsidRPr="0021494E" w:rsidRDefault="00280E8E" w:rsidP="007C0B3B">
            <w:pPr>
              <w:pStyle w:val="a8"/>
              <w:jc w:val="right"/>
              <w:rPr>
                <w:rFonts w:ascii="Times New Roman" w:hAnsi="Times New Roman" w:cs="Times New Roman"/>
              </w:rPr>
            </w:pPr>
          </w:p>
        </w:tc>
        <w:tc>
          <w:tcPr>
            <w:tcW w:w="1843" w:type="dxa"/>
          </w:tcPr>
          <w:p w:rsidR="00280E8E" w:rsidRPr="0021494E" w:rsidRDefault="00280E8E" w:rsidP="007C0B3B">
            <w:pPr>
              <w:pStyle w:val="a8"/>
              <w:jc w:val="right"/>
              <w:rPr>
                <w:rFonts w:ascii="Times New Roman" w:hAnsi="Times New Roman" w:cs="Times New Roman"/>
              </w:rPr>
            </w:pPr>
          </w:p>
        </w:tc>
        <w:tc>
          <w:tcPr>
            <w:tcW w:w="850" w:type="dxa"/>
          </w:tcPr>
          <w:p w:rsidR="00280E8E" w:rsidRPr="0021494E" w:rsidRDefault="00280E8E" w:rsidP="007C0B3B">
            <w:pPr>
              <w:pStyle w:val="a8"/>
              <w:rPr>
                <w:rFonts w:ascii="Times New Roman" w:hAnsi="Times New Roman" w:cs="Times New Roman"/>
              </w:rPr>
            </w:pPr>
          </w:p>
        </w:tc>
      </w:tr>
      <w:tr w:rsidR="007F61DC" w:rsidRPr="00476A59" w:rsidTr="006668A2">
        <w:trPr>
          <w:cantSplit/>
          <w:trHeight w:val="420"/>
          <w:jc w:val="center"/>
        </w:trPr>
        <w:tc>
          <w:tcPr>
            <w:tcW w:w="534" w:type="dxa"/>
            <w:vMerge/>
          </w:tcPr>
          <w:p w:rsidR="007F61DC" w:rsidRPr="0021494E" w:rsidRDefault="007F61DC" w:rsidP="007C0B3B">
            <w:pPr>
              <w:pStyle w:val="a8"/>
              <w:rPr>
                <w:rFonts w:ascii="Times New Roman" w:hAnsi="Times New Roman" w:cs="Times New Roman"/>
              </w:rPr>
            </w:pPr>
          </w:p>
        </w:tc>
        <w:tc>
          <w:tcPr>
            <w:tcW w:w="3260" w:type="dxa"/>
            <w:vMerge/>
          </w:tcPr>
          <w:p w:rsidR="007F61DC" w:rsidRPr="0021494E" w:rsidRDefault="007F61DC" w:rsidP="007C0B3B">
            <w:pPr>
              <w:pStyle w:val="a8"/>
              <w:rPr>
                <w:rFonts w:ascii="Times New Roman" w:hAnsi="Times New Roman" w:cs="Times New Roman"/>
              </w:rPr>
            </w:pPr>
          </w:p>
        </w:tc>
        <w:tc>
          <w:tcPr>
            <w:tcW w:w="1984" w:type="dxa"/>
          </w:tcPr>
          <w:p w:rsidR="007F61DC" w:rsidRPr="0021494E" w:rsidRDefault="007F61DC" w:rsidP="007C0B3B">
            <w:pPr>
              <w:pStyle w:val="a8"/>
              <w:rPr>
                <w:rFonts w:ascii="Times New Roman" w:hAnsi="Times New Roman" w:cs="Times New Roman"/>
              </w:rPr>
            </w:pPr>
            <w:r w:rsidRPr="0021494E">
              <w:rPr>
                <w:rFonts w:ascii="Times New Roman" w:hAnsi="Times New Roman" w:cs="Times New Roman"/>
              </w:rPr>
              <w:t>бюджет МОГО «Ухта»</w:t>
            </w:r>
          </w:p>
        </w:tc>
        <w:tc>
          <w:tcPr>
            <w:tcW w:w="1985" w:type="dxa"/>
          </w:tcPr>
          <w:p w:rsidR="007F61DC" w:rsidRPr="0021494E" w:rsidRDefault="007F61DC" w:rsidP="001300CF">
            <w:pPr>
              <w:pStyle w:val="a8"/>
              <w:jc w:val="right"/>
              <w:rPr>
                <w:rFonts w:ascii="Times New Roman" w:hAnsi="Times New Roman" w:cs="Times New Roman"/>
              </w:rPr>
            </w:pPr>
            <w:r w:rsidRPr="0021494E">
              <w:rPr>
                <w:rFonts w:ascii="Times New Roman" w:hAnsi="Times New Roman" w:cs="Times New Roman"/>
              </w:rPr>
              <w:t>69 837 193,00</w:t>
            </w:r>
          </w:p>
        </w:tc>
        <w:tc>
          <w:tcPr>
            <w:tcW w:w="1843" w:type="dxa"/>
          </w:tcPr>
          <w:p w:rsidR="007F61DC" w:rsidRPr="0021494E" w:rsidRDefault="007F61DC" w:rsidP="001300CF">
            <w:pPr>
              <w:pStyle w:val="a8"/>
              <w:jc w:val="right"/>
              <w:rPr>
                <w:rFonts w:ascii="Times New Roman" w:hAnsi="Times New Roman" w:cs="Times New Roman"/>
              </w:rPr>
            </w:pPr>
            <w:r w:rsidRPr="0021494E">
              <w:rPr>
                <w:rFonts w:ascii="Times New Roman" w:hAnsi="Times New Roman" w:cs="Times New Roman"/>
              </w:rPr>
              <w:t>69 315 637,28</w:t>
            </w:r>
          </w:p>
        </w:tc>
        <w:tc>
          <w:tcPr>
            <w:tcW w:w="850" w:type="dxa"/>
          </w:tcPr>
          <w:p w:rsidR="007F61DC" w:rsidRPr="0021494E" w:rsidRDefault="007F61DC" w:rsidP="007F61DC">
            <w:pPr>
              <w:pStyle w:val="a8"/>
              <w:jc w:val="center"/>
              <w:rPr>
                <w:rFonts w:ascii="Times New Roman" w:hAnsi="Times New Roman" w:cs="Times New Roman"/>
              </w:rPr>
            </w:pPr>
            <w:r w:rsidRPr="0021494E">
              <w:rPr>
                <w:rFonts w:ascii="Times New Roman" w:hAnsi="Times New Roman" w:cs="Times New Roman"/>
              </w:rPr>
              <w:t>99,25</w:t>
            </w:r>
          </w:p>
        </w:tc>
      </w:tr>
      <w:tr w:rsidR="00280E8E" w:rsidRPr="00476A59" w:rsidTr="006668A2">
        <w:trPr>
          <w:cantSplit/>
          <w:trHeight w:val="420"/>
          <w:jc w:val="center"/>
        </w:trPr>
        <w:tc>
          <w:tcPr>
            <w:tcW w:w="534" w:type="dxa"/>
            <w:vMerge w:val="restart"/>
          </w:tcPr>
          <w:p w:rsidR="00280E8E" w:rsidRPr="002A3644" w:rsidRDefault="00280E8E" w:rsidP="00113F2C">
            <w:pPr>
              <w:pStyle w:val="a8"/>
              <w:jc w:val="center"/>
              <w:rPr>
                <w:rFonts w:ascii="Times New Roman" w:hAnsi="Times New Roman" w:cs="Times New Roman"/>
                <w:b/>
              </w:rPr>
            </w:pPr>
            <w:r w:rsidRPr="002A3644">
              <w:rPr>
                <w:rFonts w:ascii="Times New Roman" w:hAnsi="Times New Roman" w:cs="Times New Roman"/>
                <w:b/>
              </w:rPr>
              <w:t>5.</w:t>
            </w:r>
          </w:p>
        </w:tc>
        <w:tc>
          <w:tcPr>
            <w:tcW w:w="3260" w:type="dxa"/>
            <w:vMerge w:val="restart"/>
          </w:tcPr>
          <w:p w:rsidR="00280E8E" w:rsidRPr="002A3644" w:rsidRDefault="00280E8E" w:rsidP="004236C4">
            <w:pPr>
              <w:pStyle w:val="a8"/>
              <w:rPr>
                <w:rFonts w:ascii="Times New Roman" w:hAnsi="Times New Roman" w:cs="Times New Roman"/>
                <w:b/>
              </w:rPr>
            </w:pPr>
            <w:r w:rsidRPr="002A3644">
              <w:rPr>
                <w:rFonts w:ascii="Times New Roman" w:hAnsi="Times New Roman" w:cs="Times New Roman"/>
                <w:b/>
              </w:rPr>
              <w:t>Муниципальная программа «Культура»</w:t>
            </w:r>
          </w:p>
        </w:tc>
        <w:tc>
          <w:tcPr>
            <w:tcW w:w="1984" w:type="dxa"/>
          </w:tcPr>
          <w:p w:rsidR="00280E8E" w:rsidRPr="002A3644" w:rsidRDefault="00280E8E" w:rsidP="00113F2C">
            <w:pPr>
              <w:pStyle w:val="a8"/>
              <w:jc w:val="center"/>
              <w:rPr>
                <w:rFonts w:ascii="Times New Roman" w:hAnsi="Times New Roman" w:cs="Times New Roman"/>
                <w:b/>
              </w:rPr>
            </w:pPr>
            <w:r w:rsidRPr="002A3644">
              <w:rPr>
                <w:rFonts w:ascii="Times New Roman" w:hAnsi="Times New Roman" w:cs="Times New Roman"/>
                <w:b/>
              </w:rPr>
              <w:t>Всего:</w:t>
            </w:r>
          </w:p>
        </w:tc>
        <w:tc>
          <w:tcPr>
            <w:tcW w:w="1985" w:type="dxa"/>
          </w:tcPr>
          <w:p w:rsidR="00280E8E" w:rsidRPr="002A3644" w:rsidRDefault="00280E8E" w:rsidP="00113F2C">
            <w:pPr>
              <w:pStyle w:val="a8"/>
              <w:jc w:val="right"/>
              <w:rPr>
                <w:rFonts w:ascii="Times New Roman" w:hAnsi="Times New Roman" w:cs="Times New Roman"/>
                <w:b/>
              </w:rPr>
            </w:pPr>
            <w:r w:rsidRPr="002A3644">
              <w:rPr>
                <w:rFonts w:ascii="Times New Roman" w:hAnsi="Times New Roman" w:cs="Times New Roman"/>
                <w:b/>
              </w:rPr>
              <w:t>308 778 603,54</w:t>
            </w:r>
          </w:p>
        </w:tc>
        <w:tc>
          <w:tcPr>
            <w:tcW w:w="1843" w:type="dxa"/>
          </w:tcPr>
          <w:p w:rsidR="00280E8E" w:rsidRPr="002A3644" w:rsidRDefault="00280E8E" w:rsidP="00113F2C">
            <w:pPr>
              <w:pStyle w:val="a8"/>
              <w:jc w:val="right"/>
              <w:rPr>
                <w:rFonts w:ascii="Times New Roman" w:hAnsi="Times New Roman" w:cs="Times New Roman"/>
                <w:b/>
              </w:rPr>
            </w:pPr>
            <w:r w:rsidRPr="002A3644">
              <w:rPr>
                <w:rFonts w:ascii="Times New Roman" w:hAnsi="Times New Roman" w:cs="Times New Roman"/>
                <w:b/>
              </w:rPr>
              <w:t>308 198 767,11</w:t>
            </w:r>
          </w:p>
        </w:tc>
        <w:tc>
          <w:tcPr>
            <w:tcW w:w="850" w:type="dxa"/>
          </w:tcPr>
          <w:p w:rsidR="00280E8E" w:rsidRPr="002A3644" w:rsidRDefault="00280E8E" w:rsidP="001B59DE">
            <w:pPr>
              <w:pStyle w:val="a8"/>
              <w:jc w:val="center"/>
              <w:rPr>
                <w:rFonts w:ascii="Times New Roman" w:hAnsi="Times New Roman" w:cs="Times New Roman"/>
                <w:b/>
              </w:rPr>
            </w:pPr>
            <w:r w:rsidRPr="002A3644">
              <w:rPr>
                <w:rFonts w:ascii="Times New Roman" w:hAnsi="Times New Roman" w:cs="Times New Roman"/>
                <w:b/>
              </w:rPr>
              <w:t>99,81</w:t>
            </w:r>
          </w:p>
        </w:tc>
      </w:tr>
      <w:tr w:rsidR="00280E8E" w:rsidRPr="00476A59" w:rsidTr="006668A2">
        <w:trPr>
          <w:cantSplit/>
          <w:trHeight w:val="144"/>
          <w:jc w:val="center"/>
        </w:trPr>
        <w:tc>
          <w:tcPr>
            <w:tcW w:w="534" w:type="dxa"/>
            <w:vMerge/>
          </w:tcPr>
          <w:p w:rsidR="00280E8E" w:rsidRPr="002A3644" w:rsidRDefault="00280E8E" w:rsidP="007C0B3B">
            <w:pPr>
              <w:pStyle w:val="a8"/>
              <w:rPr>
                <w:rFonts w:ascii="Times New Roman" w:hAnsi="Times New Roman" w:cs="Times New Roman"/>
                <w:b/>
              </w:rPr>
            </w:pPr>
          </w:p>
        </w:tc>
        <w:tc>
          <w:tcPr>
            <w:tcW w:w="3260" w:type="dxa"/>
            <w:vMerge/>
          </w:tcPr>
          <w:p w:rsidR="00280E8E" w:rsidRPr="002A3644" w:rsidRDefault="00280E8E" w:rsidP="007C0B3B">
            <w:pPr>
              <w:pStyle w:val="a8"/>
              <w:rPr>
                <w:rFonts w:ascii="Times New Roman" w:hAnsi="Times New Roman" w:cs="Times New Roman"/>
                <w:b/>
              </w:rPr>
            </w:pPr>
          </w:p>
        </w:tc>
        <w:tc>
          <w:tcPr>
            <w:tcW w:w="6662" w:type="dxa"/>
            <w:gridSpan w:val="4"/>
          </w:tcPr>
          <w:p w:rsidR="00280E8E" w:rsidRPr="002A3644" w:rsidRDefault="00280E8E" w:rsidP="007C0B3B">
            <w:pPr>
              <w:pStyle w:val="a8"/>
              <w:rPr>
                <w:rFonts w:ascii="Times New Roman" w:hAnsi="Times New Roman" w:cs="Times New Roman"/>
                <w:b/>
              </w:rPr>
            </w:pPr>
            <w:r w:rsidRPr="002A3644">
              <w:rPr>
                <w:rFonts w:ascii="Times New Roman" w:hAnsi="Times New Roman" w:cs="Times New Roman"/>
                <w:b/>
              </w:rPr>
              <w:t>в том числе</w:t>
            </w:r>
          </w:p>
        </w:tc>
      </w:tr>
      <w:tr w:rsidR="00280E8E" w:rsidRPr="00476A59" w:rsidTr="006668A2">
        <w:trPr>
          <w:cantSplit/>
          <w:trHeight w:val="420"/>
          <w:jc w:val="center"/>
        </w:trPr>
        <w:tc>
          <w:tcPr>
            <w:tcW w:w="534" w:type="dxa"/>
            <w:vMerge/>
          </w:tcPr>
          <w:p w:rsidR="00280E8E" w:rsidRPr="002A3644" w:rsidRDefault="00280E8E" w:rsidP="007C0B3B">
            <w:pPr>
              <w:pStyle w:val="a8"/>
              <w:rPr>
                <w:rFonts w:ascii="Times New Roman" w:hAnsi="Times New Roman" w:cs="Times New Roman"/>
                <w:b/>
              </w:rPr>
            </w:pPr>
          </w:p>
        </w:tc>
        <w:tc>
          <w:tcPr>
            <w:tcW w:w="3260" w:type="dxa"/>
            <w:vMerge/>
          </w:tcPr>
          <w:p w:rsidR="00280E8E" w:rsidRPr="002A3644" w:rsidRDefault="00280E8E" w:rsidP="007C0B3B">
            <w:pPr>
              <w:pStyle w:val="a8"/>
              <w:rPr>
                <w:rFonts w:ascii="Times New Roman" w:hAnsi="Times New Roman" w:cs="Times New Roman"/>
                <w:b/>
              </w:rPr>
            </w:pPr>
          </w:p>
        </w:tc>
        <w:tc>
          <w:tcPr>
            <w:tcW w:w="1984" w:type="dxa"/>
          </w:tcPr>
          <w:p w:rsidR="00280E8E" w:rsidRPr="002A3644" w:rsidRDefault="00280E8E" w:rsidP="007C0B3B">
            <w:pPr>
              <w:pStyle w:val="a8"/>
              <w:rPr>
                <w:rFonts w:ascii="Times New Roman" w:hAnsi="Times New Roman" w:cs="Times New Roman"/>
                <w:b/>
              </w:rPr>
            </w:pPr>
            <w:r w:rsidRPr="002A3644">
              <w:rPr>
                <w:rFonts w:ascii="Times New Roman" w:hAnsi="Times New Roman" w:cs="Times New Roman"/>
                <w:b/>
              </w:rPr>
              <w:t>федеральный бюджет</w:t>
            </w:r>
          </w:p>
        </w:tc>
        <w:tc>
          <w:tcPr>
            <w:tcW w:w="1985" w:type="dxa"/>
          </w:tcPr>
          <w:p w:rsidR="00280E8E" w:rsidRPr="002A3644" w:rsidRDefault="00280E8E" w:rsidP="007C0B3B">
            <w:pPr>
              <w:pStyle w:val="a8"/>
              <w:jc w:val="right"/>
              <w:rPr>
                <w:rFonts w:ascii="Times New Roman" w:hAnsi="Times New Roman" w:cs="Times New Roman"/>
                <w:b/>
              </w:rPr>
            </w:pPr>
            <w:r w:rsidRPr="002A3644">
              <w:rPr>
                <w:rFonts w:ascii="Times New Roman" w:hAnsi="Times New Roman" w:cs="Times New Roman"/>
                <w:b/>
              </w:rPr>
              <w:t>1 031 877,48</w:t>
            </w:r>
          </w:p>
        </w:tc>
        <w:tc>
          <w:tcPr>
            <w:tcW w:w="1843" w:type="dxa"/>
          </w:tcPr>
          <w:p w:rsidR="00280E8E" w:rsidRPr="002A3644" w:rsidRDefault="00280E8E" w:rsidP="007C0B3B">
            <w:pPr>
              <w:pStyle w:val="a8"/>
              <w:jc w:val="right"/>
              <w:rPr>
                <w:rFonts w:ascii="Times New Roman" w:hAnsi="Times New Roman" w:cs="Times New Roman"/>
                <w:b/>
              </w:rPr>
            </w:pPr>
            <w:r w:rsidRPr="002A3644">
              <w:rPr>
                <w:rFonts w:ascii="Times New Roman" w:hAnsi="Times New Roman" w:cs="Times New Roman"/>
                <w:b/>
              </w:rPr>
              <w:t>1 031 877,48</w:t>
            </w:r>
          </w:p>
        </w:tc>
        <w:tc>
          <w:tcPr>
            <w:tcW w:w="850" w:type="dxa"/>
          </w:tcPr>
          <w:p w:rsidR="00280E8E" w:rsidRPr="002A3644" w:rsidRDefault="00280E8E" w:rsidP="00113F2C">
            <w:pPr>
              <w:pStyle w:val="a8"/>
              <w:jc w:val="center"/>
              <w:rPr>
                <w:rFonts w:ascii="Times New Roman" w:hAnsi="Times New Roman" w:cs="Times New Roman"/>
                <w:b/>
              </w:rPr>
            </w:pPr>
            <w:r w:rsidRPr="002A3644">
              <w:rPr>
                <w:rFonts w:ascii="Times New Roman" w:hAnsi="Times New Roman" w:cs="Times New Roman"/>
                <w:b/>
              </w:rPr>
              <w:t>100,00</w:t>
            </w:r>
          </w:p>
        </w:tc>
      </w:tr>
      <w:tr w:rsidR="00280E8E" w:rsidRPr="00476A59" w:rsidTr="006668A2">
        <w:trPr>
          <w:cantSplit/>
          <w:trHeight w:val="420"/>
          <w:jc w:val="center"/>
        </w:trPr>
        <w:tc>
          <w:tcPr>
            <w:tcW w:w="534" w:type="dxa"/>
            <w:vMerge/>
          </w:tcPr>
          <w:p w:rsidR="00280E8E" w:rsidRPr="002A3644" w:rsidRDefault="00280E8E" w:rsidP="007C0B3B">
            <w:pPr>
              <w:pStyle w:val="a8"/>
              <w:rPr>
                <w:rFonts w:ascii="Times New Roman" w:hAnsi="Times New Roman" w:cs="Times New Roman"/>
                <w:b/>
              </w:rPr>
            </w:pPr>
          </w:p>
        </w:tc>
        <w:tc>
          <w:tcPr>
            <w:tcW w:w="3260" w:type="dxa"/>
            <w:vMerge/>
          </w:tcPr>
          <w:p w:rsidR="00280E8E" w:rsidRPr="002A3644" w:rsidRDefault="00280E8E" w:rsidP="007C0B3B">
            <w:pPr>
              <w:pStyle w:val="a8"/>
              <w:rPr>
                <w:rFonts w:ascii="Times New Roman" w:hAnsi="Times New Roman" w:cs="Times New Roman"/>
                <w:b/>
              </w:rPr>
            </w:pPr>
          </w:p>
        </w:tc>
        <w:tc>
          <w:tcPr>
            <w:tcW w:w="1984" w:type="dxa"/>
          </w:tcPr>
          <w:p w:rsidR="00280E8E" w:rsidRPr="002A3644" w:rsidRDefault="00280E8E" w:rsidP="007C0B3B">
            <w:pPr>
              <w:pStyle w:val="a8"/>
              <w:rPr>
                <w:rFonts w:ascii="Times New Roman" w:hAnsi="Times New Roman" w:cs="Times New Roman"/>
                <w:b/>
              </w:rPr>
            </w:pPr>
            <w:r w:rsidRPr="002A3644">
              <w:rPr>
                <w:rFonts w:ascii="Times New Roman" w:hAnsi="Times New Roman" w:cs="Times New Roman"/>
                <w:b/>
              </w:rPr>
              <w:t>республиканский бюджет Республики Коми</w:t>
            </w:r>
          </w:p>
        </w:tc>
        <w:tc>
          <w:tcPr>
            <w:tcW w:w="1985" w:type="dxa"/>
          </w:tcPr>
          <w:p w:rsidR="00280E8E" w:rsidRPr="002A3644" w:rsidRDefault="00280E8E" w:rsidP="007C0B3B">
            <w:pPr>
              <w:pStyle w:val="a8"/>
              <w:jc w:val="right"/>
              <w:rPr>
                <w:rFonts w:ascii="Times New Roman" w:hAnsi="Times New Roman" w:cs="Times New Roman"/>
                <w:b/>
              </w:rPr>
            </w:pPr>
            <w:r w:rsidRPr="002A3644">
              <w:rPr>
                <w:rFonts w:ascii="Times New Roman" w:hAnsi="Times New Roman" w:cs="Times New Roman"/>
                <w:b/>
              </w:rPr>
              <w:t>72 006 675,41</w:t>
            </w:r>
          </w:p>
        </w:tc>
        <w:tc>
          <w:tcPr>
            <w:tcW w:w="1843" w:type="dxa"/>
          </w:tcPr>
          <w:p w:rsidR="00280E8E" w:rsidRPr="002A3644" w:rsidRDefault="00280E8E" w:rsidP="007C0B3B">
            <w:pPr>
              <w:pStyle w:val="a8"/>
              <w:jc w:val="right"/>
              <w:rPr>
                <w:rFonts w:ascii="Times New Roman" w:hAnsi="Times New Roman" w:cs="Times New Roman"/>
                <w:b/>
              </w:rPr>
            </w:pPr>
            <w:r w:rsidRPr="002A3644">
              <w:rPr>
                <w:rFonts w:ascii="Times New Roman" w:hAnsi="Times New Roman" w:cs="Times New Roman"/>
                <w:b/>
              </w:rPr>
              <w:t>72 006 675,41</w:t>
            </w:r>
          </w:p>
        </w:tc>
        <w:tc>
          <w:tcPr>
            <w:tcW w:w="850" w:type="dxa"/>
          </w:tcPr>
          <w:p w:rsidR="00280E8E" w:rsidRPr="002A3644" w:rsidRDefault="00280E8E" w:rsidP="002C43DE">
            <w:pPr>
              <w:pStyle w:val="a8"/>
              <w:jc w:val="center"/>
              <w:rPr>
                <w:rFonts w:ascii="Times New Roman" w:hAnsi="Times New Roman" w:cs="Times New Roman"/>
                <w:b/>
              </w:rPr>
            </w:pPr>
            <w:r w:rsidRPr="002A3644">
              <w:rPr>
                <w:rFonts w:ascii="Times New Roman" w:hAnsi="Times New Roman" w:cs="Times New Roman"/>
                <w:b/>
              </w:rPr>
              <w:t>100,00</w:t>
            </w:r>
          </w:p>
        </w:tc>
      </w:tr>
      <w:tr w:rsidR="00280E8E" w:rsidRPr="00476A59" w:rsidTr="006668A2">
        <w:trPr>
          <w:cantSplit/>
          <w:trHeight w:val="420"/>
          <w:jc w:val="center"/>
        </w:trPr>
        <w:tc>
          <w:tcPr>
            <w:tcW w:w="534" w:type="dxa"/>
            <w:vMerge/>
          </w:tcPr>
          <w:p w:rsidR="00280E8E" w:rsidRPr="002A3644" w:rsidRDefault="00280E8E" w:rsidP="007C0B3B">
            <w:pPr>
              <w:pStyle w:val="a8"/>
              <w:rPr>
                <w:rFonts w:ascii="Times New Roman" w:hAnsi="Times New Roman" w:cs="Times New Roman"/>
                <w:b/>
              </w:rPr>
            </w:pPr>
          </w:p>
        </w:tc>
        <w:tc>
          <w:tcPr>
            <w:tcW w:w="3260" w:type="dxa"/>
            <w:vMerge/>
          </w:tcPr>
          <w:p w:rsidR="00280E8E" w:rsidRPr="002A3644" w:rsidRDefault="00280E8E" w:rsidP="007C0B3B">
            <w:pPr>
              <w:pStyle w:val="a8"/>
              <w:rPr>
                <w:rFonts w:ascii="Times New Roman" w:hAnsi="Times New Roman" w:cs="Times New Roman"/>
                <w:b/>
              </w:rPr>
            </w:pPr>
          </w:p>
        </w:tc>
        <w:tc>
          <w:tcPr>
            <w:tcW w:w="1984" w:type="dxa"/>
          </w:tcPr>
          <w:p w:rsidR="00280E8E" w:rsidRPr="002A3644" w:rsidRDefault="00280E8E" w:rsidP="007C0B3B">
            <w:pPr>
              <w:pStyle w:val="a8"/>
              <w:rPr>
                <w:rFonts w:ascii="Times New Roman" w:hAnsi="Times New Roman" w:cs="Times New Roman"/>
                <w:b/>
              </w:rPr>
            </w:pPr>
            <w:r w:rsidRPr="002A3644">
              <w:rPr>
                <w:rFonts w:ascii="Times New Roman" w:hAnsi="Times New Roman" w:cs="Times New Roman"/>
                <w:b/>
              </w:rPr>
              <w:t>бюджет МОГО «Ухта»</w:t>
            </w:r>
          </w:p>
          <w:p w:rsidR="00280E8E" w:rsidRPr="002A3644" w:rsidRDefault="00280E8E" w:rsidP="007C0B3B">
            <w:pPr>
              <w:pStyle w:val="a8"/>
              <w:rPr>
                <w:rFonts w:ascii="Times New Roman" w:hAnsi="Times New Roman" w:cs="Times New Roman"/>
                <w:b/>
              </w:rPr>
            </w:pPr>
          </w:p>
        </w:tc>
        <w:tc>
          <w:tcPr>
            <w:tcW w:w="1985" w:type="dxa"/>
          </w:tcPr>
          <w:p w:rsidR="00280E8E" w:rsidRPr="002A3644" w:rsidRDefault="00280E8E" w:rsidP="007C0B3B">
            <w:pPr>
              <w:pStyle w:val="a8"/>
              <w:jc w:val="right"/>
              <w:rPr>
                <w:rFonts w:ascii="Times New Roman" w:hAnsi="Times New Roman" w:cs="Times New Roman"/>
                <w:b/>
              </w:rPr>
            </w:pPr>
            <w:r w:rsidRPr="002A3644">
              <w:rPr>
                <w:rFonts w:ascii="Times New Roman" w:hAnsi="Times New Roman" w:cs="Times New Roman"/>
                <w:b/>
              </w:rPr>
              <w:t>235 740 050,65</w:t>
            </w:r>
          </w:p>
        </w:tc>
        <w:tc>
          <w:tcPr>
            <w:tcW w:w="1843" w:type="dxa"/>
          </w:tcPr>
          <w:p w:rsidR="00280E8E" w:rsidRPr="002A3644" w:rsidRDefault="00280E8E" w:rsidP="007C0B3B">
            <w:pPr>
              <w:pStyle w:val="a8"/>
              <w:jc w:val="right"/>
              <w:rPr>
                <w:rFonts w:ascii="Times New Roman" w:hAnsi="Times New Roman" w:cs="Times New Roman"/>
                <w:b/>
              </w:rPr>
            </w:pPr>
            <w:r w:rsidRPr="002A3644">
              <w:rPr>
                <w:rFonts w:ascii="Times New Roman" w:hAnsi="Times New Roman" w:cs="Times New Roman"/>
                <w:b/>
              </w:rPr>
              <w:t>235 160 214,22</w:t>
            </w:r>
          </w:p>
        </w:tc>
        <w:tc>
          <w:tcPr>
            <w:tcW w:w="850" w:type="dxa"/>
          </w:tcPr>
          <w:p w:rsidR="00280E8E" w:rsidRPr="002A3644" w:rsidRDefault="00280E8E" w:rsidP="002C43DE">
            <w:pPr>
              <w:pStyle w:val="a8"/>
              <w:jc w:val="center"/>
              <w:rPr>
                <w:rFonts w:ascii="Times New Roman" w:hAnsi="Times New Roman" w:cs="Times New Roman"/>
                <w:b/>
              </w:rPr>
            </w:pPr>
            <w:r w:rsidRPr="002A3644">
              <w:rPr>
                <w:rFonts w:ascii="Times New Roman" w:hAnsi="Times New Roman" w:cs="Times New Roman"/>
                <w:b/>
              </w:rPr>
              <w:t>99,93</w:t>
            </w:r>
          </w:p>
        </w:tc>
      </w:tr>
      <w:tr w:rsidR="00280E8E" w:rsidRPr="00476A59" w:rsidTr="006668A2">
        <w:trPr>
          <w:cantSplit/>
          <w:trHeight w:val="420"/>
          <w:jc w:val="center"/>
        </w:trPr>
        <w:tc>
          <w:tcPr>
            <w:tcW w:w="534" w:type="dxa"/>
            <w:vMerge w:val="restart"/>
          </w:tcPr>
          <w:p w:rsidR="00280E8E" w:rsidRPr="00187893" w:rsidRDefault="00280E8E" w:rsidP="007C0B3B">
            <w:pPr>
              <w:pStyle w:val="a8"/>
              <w:jc w:val="center"/>
              <w:rPr>
                <w:rFonts w:ascii="Times New Roman" w:hAnsi="Times New Roman" w:cs="Times New Roman"/>
                <w:b/>
              </w:rPr>
            </w:pPr>
            <w:r w:rsidRPr="00187893">
              <w:rPr>
                <w:rFonts w:ascii="Times New Roman" w:hAnsi="Times New Roman" w:cs="Times New Roman"/>
                <w:b/>
              </w:rPr>
              <w:t>6.</w:t>
            </w:r>
          </w:p>
        </w:tc>
        <w:tc>
          <w:tcPr>
            <w:tcW w:w="3260" w:type="dxa"/>
            <w:vMerge w:val="restart"/>
          </w:tcPr>
          <w:p w:rsidR="00280E8E" w:rsidRPr="00187893" w:rsidRDefault="00280E8E" w:rsidP="00357399">
            <w:pPr>
              <w:pStyle w:val="a8"/>
              <w:rPr>
                <w:rFonts w:ascii="Times New Roman" w:hAnsi="Times New Roman" w:cs="Times New Roman"/>
                <w:b/>
              </w:rPr>
            </w:pPr>
            <w:r w:rsidRPr="00187893">
              <w:rPr>
                <w:rFonts w:ascii="Times New Roman" w:hAnsi="Times New Roman" w:cs="Times New Roman"/>
                <w:b/>
              </w:rPr>
              <w:t>Муниципальная программа «Развитие физической культуры и спорта»</w:t>
            </w:r>
          </w:p>
        </w:tc>
        <w:tc>
          <w:tcPr>
            <w:tcW w:w="1984" w:type="dxa"/>
          </w:tcPr>
          <w:p w:rsidR="00280E8E" w:rsidRPr="00187893" w:rsidRDefault="00280E8E" w:rsidP="007C0B3B">
            <w:pPr>
              <w:pStyle w:val="a8"/>
              <w:rPr>
                <w:rFonts w:ascii="Times New Roman" w:hAnsi="Times New Roman" w:cs="Times New Roman"/>
                <w:b/>
              </w:rPr>
            </w:pPr>
            <w:r w:rsidRPr="00187893">
              <w:rPr>
                <w:rFonts w:ascii="Times New Roman" w:hAnsi="Times New Roman" w:cs="Times New Roman"/>
                <w:b/>
              </w:rPr>
              <w:t>Всего:</w:t>
            </w:r>
          </w:p>
        </w:tc>
        <w:tc>
          <w:tcPr>
            <w:tcW w:w="1985" w:type="dxa"/>
          </w:tcPr>
          <w:p w:rsidR="00280E8E" w:rsidRPr="00187893" w:rsidRDefault="00280E8E" w:rsidP="007C0B3B">
            <w:pPr>
              <w:pStyle w:val="a8"/>
              <w:jc w:val="right"/>
              <w:rPr>
                <w:rFonts w:ascii="Times New Roman" w:hAnsi="Times New Roman" w:cs="Times New Roman"/>
                <w:b/>
              </w:rPr>
            </w:pPr>
            <w:r>
              <w:rPr>
                <w:rFonts w:ascii="Times New Roman" w:hAnsi="Times New Roman" w:cs="Times New Roman"/>
                <w:b/>
              </w:rPr>
              <w:t>186 682 056,56</w:t>
            </w:r>
          </w:p>
        </w:tc>
        <w:tc>
          <w:tcPr>
            <w:tcW w:w="1843" w:type="dxa"/>
          </w:tcPr>
          <w:p w:rsidR="00280E8E" w:rsidRPr="00187893" w:rsidRDefault="00280E8E" w:rsidP="00777BEC">
            <w:pPr>
              <w:pStyle w:val="a8"/>
              <w:jc w:val="right"/>
              <w:rPr>
                <w:rFonts w:ascii="Times New Roman" w:hAnsi="Times New Roman" w:cs="Times New Roman"/>
                <w:b/>
              </w:rPr>
            </w:pPr>
            <w:r>
              <w:rPr>
                <w:rFonts w:ascii="Times New Roman" w:hAnsi="Times New Roman" w:cs="Times New Roman"/>
                <w:b/>
              </w:rPr>
              <w:t>186 565 275,81</w:t>
            </w:r>
          </w:p>
        </w:tc>
        <w:tc>
          <w:tcPr>
            <w:tcW w:w="850" w:type="dxa"/>
          </w:tcPr>
          <w:p w:rsidR="00280E8E" w:rsidRPr="00187893" w:rsidRDefault="00280E8E" w:rsidP="00441694">
            <w:pPr>
              <w:pStyle w:val="a8"/>
              <w:jc w:val="center"/>
              <w:rPr>
                <w:rFonts w:ascii="Times New Roman" w:hAnsi="Times New Roman" w:cs="Times New Roman"/>
                <w:b/>
              </w:rPr>
            </w:pPr>
            <w:r>
              <w:rPr>
                <w:rFonts w:ascii="Times New Roman" w:hAnsi="Times New Roman" w:cs="Times New Roman"/>
                <w:b/>
              </w:rPr>
              <w:t>99,94</w:t>
            </w:r>
          </w:p>
        </w:tc>
      </w:tr>
      <w:tr w:rsidR="00280E8E" w:rsidRPr="00476A59" w:rsidTr="006668A2">
        <w:trPr>
          <w:cantSplit/>
          <w:trHeight w:val="98"/>
          <w:jc w:val="center"/>
        </w:trPr>
        <w:tc>
          <w:tcPr>
            <w:tcW w:w="534" w:type="dxa"/>
            <w:vMerge/>
          </w:tcPr>
          <w:p w:rsidR="00280E8E" w:rsidRPr="00187893" w:rsidRDefault="00280E8E" w:rsidP="007C0B3B">
            <w:pPr>
              <w:pStyle w:val="a8"/>
              <w:rPr>
                <w:rFonts w:ascii="Times New Roman" w:hAnsi="Times New Roman" w:cs="Times New Roman"/>
                <w:b/>
              </w:rPr>
            </w:pPr>
          </w:p>
        </w:tc>
        <w:tc>
          <w:tcPr>
            <w:tcW w:w="3260" w:type="dxa"/>
            <w:vMerge/>
          </w:tcPr>
          <w:p w:rsidR="00280E8E" w:rsidRPr="00187893" w:rsidRDefault="00280E8E" w:rsidP="007C0B3B">
            <w:pPr>
              <w:pStyle w:val="a8"/>
              <w:rPr>
                <w:rFonts w:ascii="Times New Roman" w:hAnsi="Times New Roman" w:cs="Times New Roman"/>
                <w:b/>
              </w:rPr>
            </w:pPr>
          </w:p>
        </w:tc>
        <w:tc>
          <w:tcPr>
            <w:tcW w:w="6662" w:type="dxa"/>
            <w:gridSpan w:val="4"/>
          </w:tcPr>
          <w:p w:rsidR="00280E8E" w:rsidRPr="00187893" w:rsidRDefault="00280E8E" w:rsidP="007C0B3B">
            <w:pPr>
              <w:pStyle w:val="a8"/>
              <w:rPr>
                <w:rFonts w:ascii="Times New Roman" w:hAnsi="Times New Roman" w:cs="Times New Roman"/>
                <w:b/>
              </w:rPr>
            </w:pPr>
            <w:r w:rsidRPr="00187893">
              <w:rPr>
                <w:rFonts w:ascii="Times New Roman" w:hAnsi="Times New Roman" w:cs="Times New Roman"/>
                <w:b/>
              </w:rPr>
              <w:t>в том числе</w:t>
            </w:r>
          </w:p>
        </w:tc>
      </w:tr>
      <w:tr w:rsidR="00280E8E" w:rsidRPr="00476A59" w:rsidTr="006668A2">
        <w:trPr>
          <w:cantSplit/>
          <w:trHeight w:val="420"/>
          <w:jc w:val="center"/>
        </w:trPr>
        <w:tc>
          <w:tcPr>
            <w:tcW w:w="534" w:type="dxa"/>
            <w:vMerge/>
          </w:tcPr>
          <w:p w:rsidR="00280E8E" w:rsidRPr="00187893" w:rsidRDefault="00280E8E" w:rsidP="007C0B3B">
            <w:pPr>
              <w:pStyle w:val="a8"/>
              <w:rPr>
                <w:rFonts w:ascii="Times New Roman" w:hAnsi="Times New Roman" w:cs="Times New Roman"/>
                <w:b/>
              </w:rPr>
            </w:pPr>
          </w:p>
        </w:tc>
        <w:tc>
          <w:tcPr>
            <w:tcW w:w="3260" w:type="dxa"/>
            <w:vMerge/>
          </w:tcPr>
          <w:p w:rsidR="00280E8E" w:rsidRPr="00187893" w:rsidRDefault="00280E8E" w:rsidP="007C0B3B">
            <w:pPr>
              <w:pStyle w:val="a8"/>
              <w:rPr>
                <w:rFonts w:ascii="Times New Roman" w:hAnsi="Times New Roman" w:cs="Times New Roman"/>
                <w:b/>
              </w:rPr>
            </w:pPr>
          </w:p>
        </w:tc>
        <w:tc>
          <w:tcPr>
            <w:tcW w:w="1984" w:type="dxa"/>
          </w:tcPr>
          <w:p w:rsidR="00280E8E" w:rsidRPr="00187893" w:rsidRDefault="00280E8E" w:rsidP="007C0B3B">
            <w:pPr>
              <w:pStyle w:val="a8"/>
              <w:rPr>
                <w:rFonts w:ascii="Times New Roman" w:hAnsi="Times New Roman" w:cs="Times New Roman"/>
                <w:b/>
              </w:rPr>
            </w:pPr>
            <w:r w:rsidRPr="00187893">
              <w:rPr>
                <w:rFonts w:ascii="Times New Roman" w:hAnsi="Times New Roman" w:cs="Times New Roman"/>
                <w:b/>
              </w:rPr>
              <w:t>федеральный бюджет</w:t>
            </w:r>
          </w:p>
        </w:tc>
        <w:tc>
          <w:tcPr>
            <w:tcW w:w="1985" w:type="dxa"/>
          </w:tcPr>
          <w:p w:rsidR="00280E8E" w:rsidRPr="00187893" w:rsidRDefault="00280E8E" w:rsidP="00777BEC">
            <w:pPr>
              <w:pStyle w:val="a8"/>
              <w:jc w:val="right"/>
              <w:rPr>
                <w:rFonts w:ascii="Times New Roman" w:hAnsi="Times New Roman" w:cs="Times New Roman"/>
                <w:b/>
              </w:rPr>
            </w:pPr>
          </w:p>
        </w:tc>
        <w:tc>
          <w:tcPr>
            <w:tcW w:w="1843" w:type="dxa"/>
          </w:tcPr>
          <w:p w:rsidR="00280E8E" w:rsidRPr="00187893" w:rsidRDefault="00280E8E" w:rsidP="00777BEC">
            <w:pPr>
              <w:pStyle w:val="a8"/>
              <w:jc w:val="right"/>
              <w:rPr>
                <w:rFonts w:ascii="Times New Roman" w:hAnsi="Times New Roman" w:cs="Times New Roman"/>
                <w:b/>
              </w:rPr>
            </w:pPr>
          </w:p>
        </w:tc>
        <w:tc>
          <w:tcPr>
            <w:tcW w:w="850" w:type="dxa"/>
          </w:tcPr>
          <w:p w:rsidR="00280E8E" w:rsidRPr="00187893" w:rsidRDefault="00280E8E" w:rsidP="007C0B3B">
            <w:pPr>
              <w:pStyle w:val="a8"/>
              <w:jc w:val="center"/>
              <w:rPr>
                <w:rFonts w:ascii="Times New Roman" w:hAnsi="Times New Roman" w:cs="Times New Roman"/>
                <w:b/>
              </w:rPr>
            </w:pPr>
          </w:p>
        </w:tc>
      </w:tr>
      <w:tr w:rsidR="00280E8E" w:rsidRPr="00476A59" w:rsidTr="006668A2">
        <w:trPr>
          <w:cantSplit/>
          <w:trHeight w:val="420"/>
          <w:jc w:val="center"/>
        </w:trPr>
        <w:tc>
          <w:tcPr>
            <w:tcW w:w="534" w:type="dxa"/>
            <w:vMerge/>
          </w:tcPr>
          <w:p w:rsidR="00280E8E" w:rsidRPr="00187893" w:rsidRDefault="00280E8E" w:rsidP="007C0B3B">
            <w:pPr>
              <w:pStyle w:val="a8"/>
              <w:rPr>
                <w:rFonts w:ascii="Times New Roman" w:hAnsi="Times New Roman" w:cs="Times New Roman"/>
                <w:b/>
              </w:rPr>
            </w:pPr>
          </w:p>
        </w:tc>
        <w:tc>
          <w:tcPr>
            <w:tcW w:w="3260" w:type="dxa"/>
            <w:vMerge/>
          </w:tcPr>
          <w:p w:rsidR="00280E8E" w:rsidRPr="00187893" w:rsidRDefault="00280E8E" w:rsidP="007C0B3B">
            <w:pPr>
              <w:pStyle w:val="a8"/>
              <w:rPr>
                <w:rFonts w:ascii="Times New Roman" w:hAnsi="Times New Roman" w:cs="Times New Roman"/>
                <w:b/>
              </w:rPr>
            </w:pPr>
          </w:p>
        </w:tc>
        <w:tc>
          <w:tcPr>
            <w:tcW w:w="1984" w:type="dxa"/>
          </w:tcPr>
          <w:p w:rsidR="00280E8E" w:rsidRPr="00187893" w:rsidRDefault="00280E8E" w:rsidP="007C0B3B">
            <w:pPr>
              <w:pStyle w:val="a8"/>
              <w:rPr>
                <w:rFonts w:ascii="Times New Roman" w:hAnsi="Times New Roman" w:cs="Times New Roman"/>
                <w:b/>
              </w:rPr>
            </w:pPr>
            <w:r w:rsidRPr="00187893">
              <w:rPr>
                <w:rFonts w:ascii="Times New Roman" w:hAnsi="Times New Roman" w:cs="Times New Roman"/>
                <w:b/>
              </w:rPr>
              <w:t>республиканский бюджет Республики Коми</w:t>
            </w:r>
          </w:p>
        </w:tc>
        <w:tc>
          <w:tcPr>
            <w:tcW w:w="1985" w:type="dxa"/>
          </w:tcPr>
          <w:p w:rsidR="00280E8E" w:rsidRPr="00187893" w:rsidRDefault="00280E8E" w:rsidP="00777BEC">
            <w:pPr>
              <w:pStyle w:val="a8"/>
              <w:jc w:val="right"/>
              <w:rPr>
                <w:rFonts w:ascii="Times New Roman" w:hAnsi="Times New Roman" w:cs="Times New Roman"/>
                <w:b/>
              </w:rPr>
            </w:pPr>
            <w:r>
              <w:rPr>
                <w:rFonts w:ascii="Times New Roman" w:hAnsi="Times New Roman" w:cs="Times New Roman"/>
                <w:b/>
              </w:rPr>
              <w:t>21 314 211,52</w:t>
            </w:r>
          </w:p>
        </w:tc>
        <w:tc>
          <w:tcPr>
            <w:tcW w:w="1843" w:type="dxa"/>
          </w:tcPr>
          <w:p w:rsidR="00280E8E" w:rsidRPr="00187893" w:rsidRDefault="00280E8E" w:rsidP="00777BEC">
            <w:pPr>
              <w:pStyle w:val="a8"/>
              <w:jc w:val="right"/>
              <w:rPr>
                <w:rFonts w:ascii="Times New Roman" w:hAnsi="Times New Roman" w:cs="Times New Roman"/>
                <w:b/>
              </w:rPr>
            </w:pPr>
            <w:r>
              <w:rPr>
                <w:rFonts w:ascii="Times New Roman" w:hAnsi="Times New Roman" w:cs="Times New Roman"/>
                <w:b/>
              </w:rPr>
              <w:t>21 314 211,52</w:t>
            </w:r>
          </w:p>
        </w:tc>
        <w:tc>
          <w:tcPr>
            <w:tcW w:w="850" w:type="dxa"/>
          </w:tcPr>
          <w:p w:rsidR="00280E8E" w:rsidRPr="00187893" w:rsidRDefault="00280E8E" w:rsidP="00187893">
            <w:pPr>
              <w:pStyle w:val="a8"/>
              <w:jc w:val="center"/>
              <w:rPr>
                <w:rFonts w:ascii="Times New Roman" w:hAnsi="Times New Roman" w:cs="Times New Roman"/>
                <w:b/>
              </w:rPr>
            </w:pPr>
            <w:r>
              <w:rPr>
                <w:rFonts w:ascii="Times New Roman" w:hAnsi="Times New Roman" w:cs="Times New Roman"/>
                <w:b/>
              </w:rPr>
              <w:t>100</w:t>
            </w:r>
            <w:r w:rsidRPr="00187893">
              <w:rPr>
                <w:rFonts w:ascii="Times New Roman" w:hAnsi="Times New Roman" w:cs="Times New Roman"/>
                <w:b/>
              </w:rPr>
              <w:t>,0</w:t>
            </w:r>
            <w:r>
              <w:rPr>
                <w:rFonts w:ascii="Times New Roman" w:hAnsi="Times New Roman" w:cs="Times New Roman"/>
                <w:b/>
              </w:rPr>
              <w:t>0</w:t>
            </w:r>
          </w:p>
        </w:tc>
      </w:tr>
      <w:tr w:rsidR="00280E8E" w:rsidRPr="00476A59" w:rsidTr="006668A2">
        <w:trPr>
          <w:cantSplit/>
          <w:trHeight w:val="420"/>
          <w:jc w:val="center"/>
        </w:trPr>
        <w:tc>
          <w:tcPr>
            <w:tcW w:w="534" w:type="dxa"/>
            <w:vMerge/>
          </w:tcPr>
          <w:p w:rsidR="00280E8E" w:rsidRPr="00187893" w:rsidRDefault="00280E8E" w:rsidP="007C0B3B">
            <w:pPr>
              <w:pStyle w:val="a8"/>
              <w:rPr>
                <w:rFonts w:ascii="Times New Roman" w:hAnsi="Times New Roman" w:cs="Times New Roman"/>
                <w:b/>
              </w:rPr>
            </w:pPr>
          </w:p>
        </w:tc>
        <w:tc>
          <w:tcPr>
            <w:tcW w:w="3260" w:type="dxa"/>
            <w:vMerge/>
          </w:tcPr>
          <w:p w:rsidR="00280E8E" w:rsidRPr="00187893" w:rsidRDefault="00280E8E" w:rsidP="007C0B3B">
            <w:pPr>
              <w:pStyle w:val="a8"/>
              <w:rPr>
                <w:rFonts w:ascii="Times New Roman" w:hAnsi="Times New Roman" w:cs="Times New Roman"/>
                <w:b/>
              </w:rPr>
            </w:pPr>
          </w:p>
        </w:tc>
        <w:tc>
          <w:tcPr>
            <w:tcW w:w="1984" w:type="dxa"/>
          </w:tcPr>
          <w:p w:rsidR="00280E8E" w:rsidRPr="00187893" w:rsidRDefault="00280E8E" w:rsidP="007C0B3B">
            <w:pPr>
              <w:pStyle w:val="a8"/>
              <w:rPr>
                <w:rFonts w:ascii="Times New Roman" w:hAnsi="Times New Roman" w:cs="Times New Roman"/>
                <w:b/>
              </w:rPr>
            </w:pPr>
            <w:r w:rsidRPr="00187893">
              <w:rPr>
                <w:rFonts w:ascii="Times New Roman" w:hAnsi="Times New Roman" w:cs="Times New Roman"/>
                <w:b/>
              </w:rPr>
              <w:t>бюджет МОГО «Ухта»</w:t>
            </w:r>
          </w:p>
        </w:tc>
        <w:tc>
          <w:tcPr>
            <w:tcW w:w="1985" w:type="dxa"/>
          </w:tcPr>
          <w:p w:rsidR="00280E8E" w:rsidRPr="00187893" w:rsidRDefault="00280E8E" w:rsidP="00777BEC">
            <w:pPr>
              <w:pStyle w:val="a8"/>
              <w:jc w:val="right"/>
              <w:rPr>
                <w:rFonts w:ascii="Times New Roman" w:hAnsi="Times New Roman" w:cs="Times New Roman"/>
                <w:b/>
              </w:rPr>
            </w:pPr>
            <w:r>
              <w:rPr>
                <w:rFonts w:ascii="Times New Roman" w:hAnsi="Times New Roman" w:cs="Times New Roman"/>
                <w:b/>
              </w:rPr>
              <w:t>165 367 845,04</w:t>
            </w:r>
          </w:p>
        </w:tc>
        <w:tc>
          <w:tcPr>
            <w:tcW w:w="1843" w:type="dxa"/>
          </w:tcPr>
          <w:p w:rsidR="00280E8E" w:rsidRPr="00187893" w:rsidRDefault="00280E8E" w:rsidP="00777BEC">
            <w:pPr>
              <w:pStyle w:val="a8"/>
              <w:jc w:val="right"/>
              <w:rPr>
                <w:rFonts w:ascii="Times New Roman" w:hAnsi="Times New Roman" w:cs="Times New Roman"/>
                <w:b/>
              </w:rPr>
            </w:pPr>
            <w:r>
              <w:rPr>
                <w:rFonts w:ascii="Times New Roman" w:hAnsi="Times New Roman" w:cs="Times New Roman"/>
                <w:b/>
              </w:rPr>
              <w:t>165 251 064,29</w:t>
            </w:r>
          </w:p>
        </w:tc>
        <w:tc>
          <w:tcPr>
            <w:tcW w:w="850" w:type="dxa"/>
          </w:tcPr>
          <w:p w:rsidR="00280E8E" w:rsidRPr="00187893" w:rsidRDefault="00280E8E" w:rsidP="00AD3D67">
            <w:pPr>
              <w:pStyle w:val="a8"/>
              <w:jc w:val="center"/>
              <w:rPr>
                <w:rFonts w:ascii="Times New Roman" w:hAnsi="Times New Roman" w:cs="Times New Roman"/>
                <w:b/>
              </w:rPr>
            </w:pPr>
            <w:r>
              <w:rPr>
                <w:rFonts w:ascii="Times New Roman" w:hAnsi="Times New Roman" w:cs="Times New Roman"/>
                <w:b/>
              </w:rPr>
              <w:t>99,94</w:t>
            </w:r>
          </w:p>
        </w:tc>
      </w:tr>
      <w:tr w:rsidR="00280E8E" w:rsidRPr="00476A59" w:rsidTr="006668A2">
        <w:trPr>
          <w:cantSplit/>
          <w:trHeight w:val="420"/>
          <w:jc w:val="center"/>
        </w:trPr>
        <w:tc>
          <w:tcPr>
            <w:tcW w:w="534" w:type="dxa"/>
            <w:vMerge w:val="restart"/>
          </w:tcPr>
          <w:p w:rsidR="00280E8E" w:rsidRPr="00476A59" w:rsidRDefault="00280E8E" w:rsidP="00F64910">
            <w:pPr>
              <w:pStyle w:val="a8"/>
              <w:jc w:val="center"/>
              <w:rPr>
                <w:rFonts w:ascii="Times New Roman" w:hAnsi="Times New Roman" w:cs="Times New Roman"/>
                <w:b/>
                <w:highlight w:val="yellow"/>
              </w:rPr>
            </w:pPr>
            <w:r w:rsidRPr="004552E1">
              <w:rPr>
                <w:rFonts w:ascii="Times New Roman" w:hAnsi="Times New Roman" w:cs="Times New Roman"/>
                <w:b/>
              </w:rPr>
              <w:t>7.</w:t>
            </w:r>
          </w:p>
        </w:tc>
        <w:tc>
          <w:tcPr>
            <w:tcW w:w="3260" w:type="dxa"/>
            <w:vMerge w:val="restart"/>
          </w:tcPr>
          <w:p w:rsidR="00280E8E" w:rsidRPr="006025F5" w:rsidRDefault="00280E8E" w:rsidP="006D47AA">
            <w:pPr>
              <w:pStyle w:val="a8"/>
              <w:rPr>
                <w:rFonts w:ascii="Times New Roman" w:hAnsi="Times New Roman" w:cs="Times New Roman"/>
                <w:b/>
              </w:rPr>
            </w:pPr>
            <w:r w:rsidRPr="006025F5">
              <w:rPr>
                <w:rFonts w:ascii="Times New Roman" w:hAnsi="Times New Roman" w:cs="Times New Roman"/>
                <w:b/>
              </w:rPr>
              <w:t>Муниципальная программа «Развитие системы муниципального управления»</w:t>
            </w:r>
          </w:p>
        </w:tc>
        <w:tc>
          <w:tcPr>
            <w:tcW w:w="1984" w:type="dxa"/>
          </w:tcPr>
          <w:p w:rsidR="00280E8E" w:rsidRPr="006025F5" w:rsidRDefault="00280E8E" w:rsidP="007C0B3B">
            <w:pPr>
              <w:pStyle w:val="a8"/>
              <w:rPr>
                <w:rFonts w:ascii="Times New Roman" w:hAnsi="Times New Roman" w:cs="Times New Roman"/>
                <w:b/>
              </w:rPr>
            </w:pPr>
            <w:r w:rsidRPr="006025F5">
              <w:rPr>
                <w:rFonts w:ascii="Times New Roman" w:hAnsi="Times New Roman" w:cs="Times New Roman"/>
                <w:b/>
              </w:rPr>
              <w:t>Всего:</w:t>
            </w:r>
          </w:p>
        </w:tc>
        <w:tc>
          <w:tcPr>
            <w:tcW w:w="1985" w:type="dxa"/>
          </w:tcPr>
          <w:p w:rsidR="00280E8E" w:rsidRPr="006025F5" w:rsidRDefault="006025F5" w:rsidP="001963A7">
            <w:pPr>
              <w:pStyle w:val="a8"/>
              <w:jc w:val="right"/>
              <w:rPr>
                <w:rFonts w:ascii="Times New Roman" w:hAnsi="Times New Roman" w:cs="Times New Roman"/>
                <w:b/>
              </w:rPr>
            </w:pPr>
            <w:r w:rsidRPr="006025F5">
              <w:rPr>
                <w:rFonts w:ascii="Times New Roman" w:hAnsi="Times New Roman" w:cs="Times New Roman"/>
                <w:b/>
              </w:rPr>
              <w:t>123 620 351,42</w:t>
            </w:r>
          </w:p>
        </w:tc>
        <w:tc>
          <w:tcPr>
            <w:tcW w:w="1843" w:type="dxa"/>
          </w:tcPr>
          <w:p w:rsidR="00280E8E" w:rsidRPr="006025F5" w:rsidRDefault="006025F5" w:rsidP="006D47AA">
            <w:pPr>
              <w:pStyle w:val="a8"/>
              <w:jc w:val="right"/>
              <w:rPr>
                <w:rFonts w:ascii="Times New Roman" w:hAnsi="Times New Roman" w:cs="Times New Roman"/>
                <w:b/>
              </w:rPr>
            </w:pPr>
            <w:r w:rsidRPr="006025F5">
              <w:rPr>
                <w:rFonts w:ascii="Times New Roman" w:hAnsi="Times New Roman" w:cs="Times New Roman"/>
                <w:b/>
              </w:rPr>
              <w:t>120 369 448,75</w:t>
            </w:r>
          </w:p>
        </w:tc>
        <w:tc>
          <w:tcPr>
            <w:tcW w:w="850" w:type="dxa"/>
          </w:tcPr>
          <w:p w:rsidR="00280E8E" w:rsidRPr="006025F5" w:rsidRDefault="00280E8E" w:rsidP="006025F5">
            <w:pPr>
              <w:pStyle w:val="a8"/>
              <w:jc w:val="center"/>
              <w:rPr>
                <w:rFonts w:ascii="Times New Roman" w:hAnsi="Times New Roman" w:cs="Times New Roman"/>
                <w:b/>
              </w:rPr>
            </w:pPr>
            <w:r w:rsidRPr="006025F5">
              <w:rPr>
                <w:rFonts w:ascii="Times New Roman" w:hAnsi="Times New Roman" w:cs="Times New Roman"/>
                <w:b/>
              </w:rPr>
              <w:t>97,</w:t>
            </w:r>
            <w:r w:rsidR="006025F5" w:rsidRPr="006025F5">
              <w:rPr>
                <w:rFonts w:ascii="Times New Roman" w:hAnsi="Times New Roman" w:cs="Times New Roman"/>
                <w:b/>
              </w:rPr>
              <w:t>37</w:t>
            </w:r>
          </w:p>
        </w:tc>
      </w:tr>
      <w:tr w:rsidR="00280E8E" w:rsidRPr="00476A59" w:rsidTr="006668A2">
        <w:trPr>
          <w:cantSplit/>
          <w:trHeight w:val="180"/>
          <w:jc w:val="center"/>
        </w:trPr>
        <w:tc>
          <w:tcPr>
            <w:tcW w:w="534" w:type="dxa"/>
            <w:vMerge/>
          </w:tcPr>
          <w:p w:rsidR="00280E8E" w:rsidRPr="00476A59" w:rsidRDefault="00280E8E" w:rsidP="007C0B3B">
            <w:pPr>
              <w:pStyle w:val="a8"/>
              <w:rPr>
                <w:rFonts w:ascii="Times New Roman" w:hAnsi="Times New Roman" w:cs="Times New Roman"/>
                <w:b/>
                <w:highlight w:val="yellow"/>
              </w:rPr>
            </w:pPr>
          </w:p>
        </w:tc>
        <w:tc>
          <w:tcPr>
            <w:tcW w:w="3260" w:type="dxa"/>
            <w:vMerge/>
          </w:tcPr>
          <w:p w:rsidR="00280E8E" w:rsidRPr="006025F5" w:rsidRDefault="00280E8E" w:rsidP="007C0B3B">
            <w:pPr>
              <w:pStyle w:val="a8"/>
              <w:rPr>
                <w:rFonts w:ascii="Times New Roman" w:hAnsi="Times New Roman" w:cs="Times New Roman"/>
                <w:b/>
              </w:rPr>
            </w:pPr>
          </w:p>
        </w:tc>
        <w:tc>
          <w:tcPr>
            <w:tcW w:w="6662" w:type="dxa"/>
            <w:gridSpan w:val="4"/>
          </w:tcPr>
          <w:p w:rsidR="00280E8E" w:rsidRPr="006025F5" w:rsidRDefault="00280E8E" w:rsidP="007C0B3B">
            <w:pPr>
              <w:pStyle w:val="a8"/>
              <w:rPr>
                <w:rFonts w:ascii="Times New Roman" w:hAnsi="Times New Roman" w:cs="Times New Roman"/>
                <w:b/>
              </w:rPr>
            </w:pPr>
            <w:r w:rsidRPr="006025F5">
              <w:rPr>
                <w:rFonts w:ascii="Times New Roman" w:hAnsi="Times New Roman" w:cs="Times New Roman"/>
                <w:b/>
              </w:rPr>
              <w:t>в том числе</w:t>
            </w:r>
          </w:p>
        </w:tc>
      </w:tr>
      <w:tr w:rsidR="00280E8E" w:rsidRPr="00476A59" w:rsidTr="006668A2">
        <w:trPr>
          <w:cantSplit/>
          <w:trHeight w:val="420"/>
          <w:jc w:val="center"/>
        </w:trPr>
        <w:tc>
          <w:tcPr>
            <w:tcW w:w="534" w:type="dxa"/>
            <w:vMerge/>
          </w:tcPr>
          <w:p w:rsidR="00280E8E" w:rsidRPr="00476A59" w:rsidRDefault="00280E8E" w:rsidP="007C0B3B">
            <w:pPr>
              <w:pStyle w:val="a8"/>
              <w:rPr>
                <w:rFonts w:ascii="Times New Roman" w:hAnsi="Times New Roman" w:cs="Times New Roman"/>
                <w:b/>
                <w:highlight w:val="yellow"/>
              </w:rPr>
            </w:pPr>
          </w:p>
        </w:tc>
        <w:tc>
          <w:tcPr>
            <w:tcW w:w="3260" w:type="dxa"/>
            <w:vMerge/>
          </w:tcPr>
          <w:p w:rsidR="00280E8E" w:rsidRPr="006025F5" w:rsidRDefault="00280E8E" w:rsidP="007C0B3B">
            <w:pPr>
              <w:pStyle w:val="a8"/>
              <w:rPr>
                <w:rFonts w:ascii="Times New Roman" w:hAnsi="Times New Roman" w:cs="Times New Roman"/>
                <w:b/>
              </w:rPr>
            </w:pPr>
          </w:p>
        </w:tc>
        <w:tc>
          <w:tcPr>
            <w:tcW w:w="1984" w:type="dxa"/>
          </w:tcPr>
          <w:p w:rsidR="00280E8E" w:rsidRPr="006025F5" w:rsidRDefault="00280E8E" w:rsidP="007C0B3B">
            <w:pPr>
              <w:pStyle w:val="a8"/>
              <w:rPr>
                <w:rFonts w:ascii="Times New Roman" w:hAnsi="Times New Roman" w:cs="Times New Roman"/>
                <w:b/>
              </w:rPr>
            </w:pPr>
            <w:r w:rsidRPr="006025F5">
              <w:rPr>
                <w:rFonts w:ascii="Times New Roman" w:hAnsi="Times New Roman" w:cs="Times New Roman"/>
                <w:b/>
              </w:rPr>
              <w:t>федеральный бюджет</w:t>
            </w:r>
          </w:p>
        </w:tc>
        <w:tc>
          <w:tcPr>
            <w:tcW w:w="1985" w:type="dxa"/>
          </w:tcPr>
          <w:p w:rsidR="00280E8E" w:rsidRPr="006025F5" w:rsidRDefault="00280E8E" w:rsidP="001963A7">
            <w:pPr>
              <w:pStyle w:val="a8"/>
              <w:jc w:val="right"/>
              <w:rPr>
                <w:rFonts w:ascii="Times New Roman" w:hAnsi="Times New Roman" w:cs="Times New Roman"/>
                <w:b/>
              </w:rPr>
            </w:pPr>
          </w:p>
        </w:tc>
        <w:tc>
          <w:tcPr>
            <w:tcW w:w="1843" w:type="dxa"/>
          </w:tcPr>
          <w:p w:rsidR="00280E8E" w:rsidRPr="006025F5" w:rsidRDefault="00280E8E" w:rsidP="001963A7">
            <w:pPr>
              <w:pStyle w:val="a8"/>
              <w:jc w:val="right"/>
              <w:rPr>
                <w:rFonts w:ascii="Times New Roman" w:hAnsi="Times New Roman" w:cs="Times New Roman"/>
                <w:b/>
              </w:rPr>
            </w:pPr>
          </w:p>
        </w:tc>
        <w:tc>
          <w:tcPr>
            <w:tcW w:w="850" w:type="dxa"/>
          </w:tcPr>
          <w:p w:rsidR="00280E8E" w:rsidRPr="006025F5" w:rsidRDefault="00280E8E" w:rsidP="001963A7">
            <w:pPr>
              <w:pStyle w:val="a8"/>
              <w:jc w:val="center"/>
              <w:rPr>
                <w:rFonts w:ascii="Times New Roman" w:hAnsi="Times New Roman" w:cs="Times New Roman"/>
                <w:b/>
              </w:rPr>
            </w:pPr>
          </w:p>
        </w:tc>
      </w:tr>
      <w:tr w:rsidR="00280E8E" w:rsidRPr="00476A59" w:rsidTr="006668A2">
        <w:trPr>
          <w:cantSplit/>
          <w:trHeight w:val="420"/>
          <w:jc w:val="center"/>
        </w:trPr>
        <w:tc>
          <w:tcPr>
            <w:tcW w:w="534" w:type="dxa"/>
            <w:vMerge/>
          </w:tcPr>
          <w:p w:rsidR="00280E8E" w:rsidRPr="00476A59" w:rsidRDefault="00280E8E" w:rsidP="007C0B3B">
            <w:pPr>
              <w:pStyle w:val="a8"/>
              <w:rPr>
                <w:rFonts w:ascii="Times New Roman" w:hAnsi="Times New Roman" w:cs="Times New Roman"/>
                <w:b/>
                <w:highlight w:val="yellow"/>
              </w:rPr>
            </w:pPr>
          </w:p>
        </w:tc>
        <w:tc>
          <w:tcPr>
            <w:tcW w:w="3260" w:type="dxa"/>
            <w:vMerge/>
          </w:tcPr>
          <w:p w:rsidR="00280E8E" w:rsidRPr="006025F5" w:rsidRDefault="00280E8E" w:rsidP="007C0B3B">
            <w:pPr>
              <w:pStyle w:val="a8"/>
              <w:rPr>
                <w:rFonts w:ascii="Times New Roman" w:hAnsi="Times New Roman" w:cs="Times New Roman"/>
                <w:b/>
              </w:rPr>
            </w:pPr>
          </w:p>
        </w:tc>
        <w:tc>
          <w:tcPr>
            <w:tcW w:w="1984" w:type="dxa"/>
          </w:tcPr>
          <w:p w:rsidR="00280E8E" w:rsidRPr="006025F5" w:rsidRDefault="00280E8E" w:rsidP="007C0B3B">
            <w:pPr>
              <w:pStyle w:val="a8"/>
              <w:rPr>
                <w:rFonts w:ascii="Times New Roman" w:hAnsi="Times New Roman" w:cs="Times New Roman"/>
                <w:b/>
              </w:rPr>
            </w:pPr>
            <w:r w:rsidRPr="006025F5">
              <w:rPr>
                <w:rFonts w:ascii="Times New Roman" w:hAnsi="Times New Roman" w:cs="Times New Roman"/>
                <w:b/>
              </w:rPr>
              <w:t>республиканский бюджет Республики Коми</w:t>
            </w:r>
          </w:p>
        </w:tc>
        <w:tc>
          <w:tcPr>
            <w:tcW w:w="1985" w:type="dxa"/>
          </w:tcPr>
          <w:p w:rsidR="00280E8E" w:rsidRPr="006025F5" w:rsidRDefault="006025F5" w:rsidP="00AE6DC5">
            <w:pPr>
              <w:pStyle w:val="a8"/>
              <w:jc w:val="right"/>
              <w:rPr>
                <w:rFonts w:ascii="Times New Roman" w:hAnsi="Times New Roman" w:cs="Times New Roman"/>
                <w:b/>
              </w:rPr>
            </w:pPr>
            <w:r w:rsidRPr="006025F5">
              <w:rPr>
                <w:rFonts w:ascii="Times New Roman" w:hAnsi="Times New Roman" w:cs="Times New Roman"/>
                <w:b/>
              </w:rPr>
              <w:t>700 920,00</w:t>
            </w:r>
          </w:p>
        </w:tc>
        <w:tc>
          <w:tcPr>
            <w:tcW w:w="1843" w:type="dxa"/>
          </w:tcPr>
          <w:p w:rsidR="00280E8E" w:rsidRPr="006025F5" w:rsidRDefault="00280E8E" w:rsidP="006025F5">
            <w:pPr>
              <w:pStyle w:val="a8"/>
              <w:jc w:val="right"/>
              <w:rPr>
                <w:rFonts w:ascii="Times New Roman" w:hAnsi="Times New Roman" w:cs="Times New Roman"/>
                <w:b/>
              </w:rPr>
            </w:pPr>
          </w:p>
        </w:tc>
        <w:tc>
          <w:tcPr>
            <w:tcW w:w="850" w:type="dxa"/>
          </w:tcPr>
          <w:p w:rsidR="00280E8E" w:rsidRPr="006025F5" w:rsidRDefault="00280E8E" w:rsidP="006D47AA">
            <w:pPr>
              <w:pStyle w:val="a8"/>
              <w:jc w:val="center"/>
              <w:rPr>
                <w:rFonts w:ascii="Times New Roman" w:hAnsi="Times New Roman" w:cs="Times New Roman"/>
                <w:b/>
              </w:rPr>
            </w:pPr>
          </w:p>
        </w:tc>
      </w:tr>
      <w:tr w:rsidR="00280E8E" w:rsidRPr="00476A59" w:rsidTr="006668A2">
        <w:trPr>
          <w:cantSplit/>
          <w:trHeight w:val="420"/>
          <w:jc w:val="center"/>
        </w:trPr>
        <w:tc>
          <w:tcPr>
            <w:tcW w:w="534" w:type="dxa"/>
            <w:vMerge/>
          </w:tcPr>
          <w:p w:rsidR="00280E8E" w:rsidRPr="00476A59" w:rsidRDefault="00280E8E" w:rsidP="007C0B3B">
            <w:pPr>
              <w:pStyle w:val="a8"/>
              <w:rPr>
                <w:rFonts w:ascii="Times New Roman" w:hAnsi="Times New Roman" w:cs="Times New Roman"/>
                <w:b/>
                <w:highlight w:val="yellow"/>
              </w:rPr>
            </w:pPr>
          </w:p>
        </w:tc>
        <w:tc>
          <w:tcPr>
            <w:tcW w:w="3260" w:type="dxa"/>
            <w:vMerge/>
          </w:tcPr>
          <w:p w:rsidR="00280E8E" w:rsidRPr="006025F5" w:rsidRDefault="00280E8E" w:rsidP="007C0B3B">
            <w:pPr>
              <w:pStyle w:val="a8"/>
              <w:rPr>
                <w:rFonts w:ascii="Times New Roman" w:hAnsi="Times New Roman" w:cs="Times New Roman"/>
                <w:b/>
              </w:rPr>
            </w:pPr>
          </w:p>
        </w:tc>
        <w:tc>
          <w:tcPr>
            <w:tcW w:w="1984" w:type="dxa"/>
          </w:tcPr>
          <w:p w:rsidR="00280E8E" w:rsidRPr="006025F5" w:rsidRDefault="00280E8E" w:rsidP="007C0B3B">
            <w:pPr>
              <w:pStyle w:val="a8"/>
              <w:rPr>
                <w:rFonts w:ascii="Times New Roman" w:hAnsi="Times New Roman" w:cs="Times New Roman"/>
                <w:b/>
              </w:rPr>
            </w:pPr>
            <w:r w:rsidRPr="006025F5">
              <w:rPr>
                <w:rFonts w:ascii="Times New Roman" w:hAnsi="Times New Roman" w:cs="Times New Roman"/>
                <w:b/>
              </w:rPr>
              <w:t>бюджет МОГО «Ухта»</w:t>
            </w:r>
          </w:p>
        </w:tc>
        <w:tc>
          <w:tcPr>
            <w:tcW w:w="1985" w:type="dxa"/>
          </w:tcPr>
          <w:p w:rsidR="00280E8E" w:rsidRPr="006025F5" w:rsidRDefault="006025F5" w:rsidP="001963A7">
            <w:pPr>
              <w:pStyle w:val="a8"/>
              <w:jc w:val="right"/>
              <w:rPr>
                <w:rFonts w:ascii="Times New Roman" w:hAnsi="Times New Roman" w:cs="Times New Roman"/>
                <w:b/>
              </w:rPr>
            </w:pPr>
            <w:r w:rsidRPr="006025F5">
              <w:rPr>
                <w:rFonts w:ascii="Times New Roman" w:hAnsi="Times New Roman" w:cs="Times New Roman"/>
                <w:b/>
              </w:rPr>
              <w:t>122 919 431,42</w:t>
            </w:r>
          </w:p>
        </w:tc>
        <w:tc>
          <w:tcPr>
            <w:tcW w:w="1843" w:type="dxa"/>
          </w:tcPr>
          <w:p w:rsidR="00280E8E" w:rsidRPr="006025F5" w:rsidRDefault="006025F5" w:rsidP="001963A7">
            <w:pPr>
              <w:pStyle w:val="a8"/>
              <w:jc w:val="right"/>
              <w:rPr>
                <w:rFonts w:ascii="Times New Roman" w:hAnsi="Times New Roman" w:cs="Times New Roman"/>
                <w:b/>
              </w:rPr>
            </w:pPr>
            <w:r w:rsidRPr="006025F5">
              <w:rPr>
                <w:rFonts w:ascii="Times New Roman" w:hAnsi="Times New Roman" w:cs="Times New Roman"/>
                <w:b/>
              </w:rPr>
              <w:t>120 369 448,75</w:t>
            </w:r>
          </w:p>
        </w:tc>
        <w:tc>
          <w:tcPr>
            <w:tcW w:w="850" w:type="dxa"/>
          </w:tcPr>
          <w:p w:rsidR="00280E8E" w:rsidRPr="006025F5" w:rsidRDefault="00280E8E" w:rsidP="006025F5">
            <w:pPr>
              <w:pStyle w:val="a8"/>
              <w:jc w:val="center"/>
              <w:rPr>
                <w:rFonts w:ascii="Times New Roman" w:hAnsi="Times New Roman" w:cs="Times New Roman"/>
                <w:b/>
              </w:rPr>
            </w:pPr>
            <w:r w:rsidRPr="006025F5">
              <w:rPr>
                <w:rFonts w:ascii="Times New Roman" w:hAnsi="Times New Roman" w:cs="Times New Roman"/>
                <w:b/>
              </w:rPr>
              <w:t>9</w:t>
            </w:r>
            <w:r w:rsidR="006025F5" w:rsidRPr="006025F5">
              <w:rPr>
                <w:rFonts w:ascii="Times New Roman" w:hAnsi="Times New Roman" w:cs="Times New Roman"/>
                <w:b/>
              </w:rPr>
              <w:t>7</w:t>
            </w:r>
            <w:r w:rsidRPr="006025F5">
              <w:rPr>
                <w:rFonts w:ascii="Times New Roman" w:hAnsi="Times New Roman" w:cs="Times New Roman"/>
                <w:b/>
              </w:rPr>
              <w:t>,0</w:t>
            </w:r>
            <w:r w:rsidR="006025F5" w:rsidRPr="006025F5">
              <w:rPr>
                <w:rFonts w:ascii="Times New Roman" w:hAnsi="Times New Roman" w:cs="Times New Roman"/>
                <w:b/>
              </w:rPr>
              <w:t>8</w:t>
            </w:r>
          </w:p>
        </w:tc>
      </w:tr>
      <w:tr w:rsidR="00280E8E" w:rsidRPr="00476A59" w:rsidTr="006668A2">
        <w:trPr>
          <w:cantSplit/>
          <w:trHeight w:val="275"/>
          <w:jc w:val="center"/>
        </w:trPr>
        <w:tc>
          <w:tcPr>
            <w:tcW w:w="534" w:type="dxa"/>
            <w:vMerge w:val="restart"/>
          </w:tcPr>
          <w:p w:rsidR="00280E8E" w:rsidRPr="00C04D5E" w:rsidRDefault="00280E8E" w:rsidP="007C0B3B">
            <w:pPr>
              <w:pStyle w:val="a8"/>
              <w:rPr>
                <w:rFonts w:ascii="Times New Roman" w:hAnsi="Times New Roman" w:cs="Times New Roman"/>
              </w:rPr>
            </w:pPr>
            <w:r w:rsidRPr="00C04D5E">
              <w:rPr>
                <w:rFonts w:ascii="Times New Roman" w:hAnsi="Times New Roman" w:cs="Times New Roman"/>
              </w:rPr>
              <w:t>7.1</w:t>
            </w:r>
          </w:p>
        </w:tc>
        <w:tc>
          <w:tcPr>
            <w:tcW w:w="3260" w:type="dxa"/>
            <w:vMerge w:val="restart"/>
          </w:tcPr>
          <w:p w:rsidR="00280E8E" w:rsidRPr="00C04D5E" w:rsidRDefault="00280E8E" w:rsidP="007C0B3B">
            <w:pPr>
              <w:pStyle w:val="a8"/>
              <w:rPr>
                <w:rFonts w:ascii="Times New Roman" w:hAnsi="Times New Roman" w:cs="Times New Roman"/>
              </w:rPr>
            </w:pPr>
            <w:r w:rsidRPr="00C04D5E">
              <w:rPr>
                <w:rFonts w:ascii="Times New Roman" w:hAnsi="Times New Roman" w:cs="Times New Roman"/>
              </w:rPr>
              <w:t>Подпрограмма 1.</w:t>
            </w:r>
          </w:p>
          <w:p w:rsidR="00280E8E" w:rsidRPr="00C04D5E" w:rsidRDefault="00280E8E" w:rsidP="007C0B3B">
            <w:pPr>
              <w:pStyle w:val="a8"/>
              <w:rPr>
                <w:rFonts w:ascii="Times New Roman" w:hAnsi="Times New Roman" w:cs="Times New Roman"/>
              </w:rPr>
            </w:pPr>
            <w:r w:rsidRPr="00C04D5E">
              <w:rPr>
                <w:rFonts w:ascii="Times New Roman" w:hAnsi="Times New Roman" w:cs="Times New Roman"/>
              </w:rPr>
              <w:t>Электронный муниципалитет</w:t>
            </w:r>
          </w:p>
        </w:tc>
        <w:tc>
          <w:tcPr>
            <w:tcW w:w="1984" w:type="dxa"/>
          </w:tcPr>
          <w:p w:rsidR="00280E8E" w:rsidRPr="00C04D5E" w:rsidRDefault="00280E8E" w:rsidP="007C0B3B">
            <w:pPr>
              <w:pStyle w:val="a8"/>
              <w:rPr>
                <w:rFonts w:ascii="Times New Roman" w:hAnsi="Times New Roman" w:cs="Times New Roman"/>
              </w:rPr>
            </w:pPr>
            <w:r w:rsidRPr="00C04D5E">
              <w:rPr>
                <w:rFonts w:ascii="Times New Roman" w:hAnsi="Times New Roman" w:cs="Times New Roman"/>
              </w:rPr>
              <w:t>Всего:</w:t>
            </w:r>
          </w:p>
        </w:tc>
        <w:tc>
          <w:tcPr>
            <w:tcW w:w="1985" w:type="dxa"/>
          </w:tcPr>
          <w:p w:rsidR="00280E8E" w:rsidRPr="00C04D5E" w:rsidRDefault="00D035E0" w:rsidP="00850A7C">
            <w:pPr>
              <w:pStyle w:val="a8"/>
              <w:jc w:val="right"/>
              <w:rPr>
                <w:rFonts w:ascii="Times New Roman" w:hAnsi="Times New Roman" w:cs="Times New Roman"/>
              </w:rPr>
            </w:pPr>
            <w:r w:rsidRPr="00C04D5E">
              <w:rPr>
                <w:rFonts w:ascii="Times New Roman" w:hAnsi="Times New Roman" w:cs="Times New Roman"/>
              </w:rPr>
              <w:t>2 491 947,80</w:t>
            </w:r>
          </w:p>
        </w:tc>
        <w:tc>
          <w:tcPr>
            <w:tcW w:w="1843" w:type="dxa"/>
          </w:tcPr>
          <w:p w:rsidR="00280E8E" w:rsidRPr="00C04D5E" w:rsidRDefault="00D035E0" w:rsidP="00850A7C">
            <w:pPr>
              <w:pStyle w:val="a8"/>
              <w:jc w:val="right"/>
              <w:rPr>
                <w:rFonts w:ascii="Times New Roman" w:hAnsi="Times New Roman" w:cs="Times New Roman"/>
              </w:rPr>
            </w:pPr>
            <w:r w:rsidRPr="00C04D5E">
              <w:rPr>
                <w:rFonts w:ascii="Times New Roman" w:hAnsi="Times New Roman" w:cs="Times New Roman"/>
              </w:rPr>
              <w:t>2 491 947,80</w:t>
            </w:r>
          </w:p>
        </w:tc>
        <w:tc>
          <w:tcPr>
            <w:tcW w:w="850" w:type="dxa"/>
          </w:tcPr>
          <w:p w:rsidR="00280E8E" w:rsidRPr="00C04D5E" w:rsidRDefault="00D035E0" w:rsidP="00C24910">
            <w:pPr>
              <w:pStyle w:val="a8"/>
              <w:jc w:val="center"/>
              <w:rPr>
                <w:rFonts w:ascii="Times New Roman" w:hAnsi="Times New Roman" w:cs="Times New Roman"/>
              </w:rPr>
            </w:pPr>
            <w:r w:rsidRPr="00C04D5E">
              <w:rPr>
                <w:rFonts w:ascii="Times New Roman" w:hAnsi="Times New Roman" w:cs="Times New Roman"/>
              </w:rPr>
              <w:t>100,00</w:t>
            </w:r>
          </w:p>
        </w:tc>
      </w:tr>
      <w:tr w:rsidR="00280E8E" w:rsidRPr="00476A59" w:rsidTr="006668A2">
        <w:trPr>
          <w:cantSplit/>
          <w:trHeight w:val="266"/>
          <w:jc w:val="center"/>
        </w:trPr>
        <w:tc>
          <w:tcPr>
            <w:tcW w:w="534" w:type="dxa"/>
            <w:vMerge/>
          </w:tcPr>
          <w:p w:rsidR="00280E8E" w:rsidRPr="00C04D5E" w:rsidRDefault="00280E8E" w:rsidP="007C0B3B">
            <w:pPr>
              <w:pStyle w:val="a8"/>
              <w:rPr>
                <w:rFonts w:ascii="Times New Roman" w:hAnsi="Times New Roman" w:cs="Times New Roman"/>
              </w:rPr>
            </w:pPr>
          </w:p>
        </w:tc>
        <w:tc>
          <w:tcPr>
            <w:tcW w:w="3260" w:type="dxa"/>
            <w:vMerge/>
          </w:tcPr>
          <w:p w:rsidR="00280E8E" w:rsidRPr="00C04D5E" w:rsidRDefault="00280E8E" w:rsidP="007C0B3B">
            <w:pPr>
              <w:pStyle w:val="a8"/>
              <w:rPr>
                <w:rFonts w:ascii="Times New Roman" w:hAnsi="Times New Roman" w:cs="Times New Roman"/>
              </w:rPr>
            </w:pPr>
          </w:p>
        </w:tc>
        <w:tc>
          <w:tcPr>
            <w:tcW w:w="6662" w:type="dxa"/>
            <w:gridSpan w:val="4"/>
          </w:tcPr>
          <w:p w:rsidR="00280E8E" w:rsidRPr="00C04D5E" w:rsidRDefault="00280E8E" w:rsidP="007C0B3B">
            <w:pPr>
              <w:pStyle w:val="a8"/>
              <w:rPr>
                <w:rFonts w:ascii="Times New Roman" w:hAnsi="Times New Roman" w:cs="Times New Roman"/>
              </w:rPr>
            </w:pPr>
            <w:r w:rsidRPr="00C04D5E">
              <w:rPr>
                <w:rFonts w:ascii="Times New Roman" w:hAnsi="Times New Roman" w:cs="Times New Roman"/>
              </w:rPr>
              <w:t>в том числе</w:t>
            </w:r>
          </w:p>
        </w:tc>
      </w:tr>
      <w:tr w:rsidR="00280E8E" w:rsidRPr="00476A59" w:rsidTr="006668A2">
        <w:trPr>
          <w:cantSplit/>
          <w:trHeight w:val="420"/>
          <w:jc w:val="center"/>
        </w:trPr>
        <w:tc>
          <w:tcPr>
            <w:tcW w:w="534" w:type="dxa"/>
            <w:vMerge/>
          </w:tcPr>
          <w:p w:rsidR="00280E8E" w:rsidRPr="00C04D5E" w:rsidRDefault="00280E8E" w:rsidP="007C0B3B">
            <w:pPr>
              <w:pStyle w:val="a8"/>
              <w:rPr>
                <w:rFonts w:ascii="Times New Roman" w:hAnsi="Times New Roman" w:cs="Times New Roman"/>
              </w:rPr>
            </w:pPr>
          </w:p>
        </w:tc>
        <w:tc>
          <w:tcPr>
            <w:tcW w:w="3260" w:type="dxa"/>
            <w:vMerge/>
          </w:tcPr>
          <w:p w:rsidR="00280E8E" w:rsidRPr="00C04D5E" w:rsidRDefault="00280E8E" w:rsidP="007C0B3B">
            <w:pPr>
              <w:pStyle w:val="a8"/>
              <w:rPr>
                <w:rFonts w:ascii="Times New Roman" w:hAnsi="Times New Roman" w:cs="Times New Roman"/>
              </w:rPr>
            </w:pPr>
          </w:p>
        </w:tc>
        <w:tc>
          <w:tcPr>
            <w:tcW w:w="1984" w:type="dxa"/>
          </w:tcPr>
          <w:p w:rsidR="00280E8E" w:rsidRPr="00C04D5E" w:rsidRDefault="00280E8E" w:rsidP="007C0B3B">
            <w:pPr>
              <w:pStyle w:val="a8"/>
              <w:rPr>
                <w:rFonts w:ascii="Times New Roman" w:hAnsi="Times New Roman" w:cs="Times New Roman"/>
              </w:rPr>
            </w:pPr>
            <w:r w:rsidRPr="00C04D5E">
              <w:rPr>
                <w:rFonts w:ascii="Times New Roman" w:hAnsi="Times New Roman" w:cs="Times New Roman"/>
              </w:rPr>
              <w:t>федеральный бюджет</w:t>
            </w:r>
          </w:p>
        </w:tc>
        <w:tc>
          <w:tcPr>
            <w:tcW w:w="1985" w:type="dxa"/>
          </w:tcPr>
          <w:p w:rsidR="00280E8E" w:rsidRPr="00C04D5E" w:rsidRDefault="00280E8E" w:rsidP="00682E34">
            <w:pPr>
              <w:pStyle w:val="a8"/>
              <w:jc w:val="right"/>
              <w:rPr>
                <w:rFonts w:ascii="Times New Roman" w:hAnsi="Times New Roman" w:cs="Times New Roman"/>
              </w:rPr>
            </w:pPr>
          </w:p>
        </w:tc>
        <w:tc>
          <w:tcPr>
            <w:tcW w:w="1843" w:type="dxa"/>
          </w:tcPr>
          <w:p w:rsidR="00280E8E" w:rsidRPr="00C04D5E" w:rsidRDefault="00280E8E" w:rsidP="00682E34">
            <w:pPr>
              <w:pStyle w:val="a8"/>
              <w:jc w:val="right"/>
              <w:rPr>
                <w:rFonts w:ascii="Times New Roman" w:hAnsi="Times New Roman" w:cs="Times New Roman"/>
              </w:rPr>
            </w:pPr>
          </w:p>
        </w:tc>
        <w:tc>
          <w:tcPr>
            <w:tcW w:w="850" w:type="dxa"/>
          </w:tcPr>
          <w:p w:rsidR="00280E8E" w:rsidRPr="00C04D5E" w:rsidRDefault="00280E8E" w:rsidP="007C0B3B">
            <w:pPr>
              <w:pStyle w:val="a8"/>
              <w:rPr>
                <w:rFonts w:ascii="Times New Roman" w:hAnsi="Times New Roman" w:cs="Times New Roman"/>
              </w:rPr>
            </w:pPr>
          </w:p>
        </w:tc>
      </w:tr>
      <w:tr w:rsidR="00280E8E" w:rsidRPr="00476A59" w:rsidTr="006668A2">
        <w:trPr>
          <w:cantSplit/>
          <w:trHeight w:val="420"/>
          <w:jc w:val="center"/>
        </w:trPr>
        <w:tc>
          <w:tcPr>
            <w:tcW w:w="534" w:type="dxa"/>
            <w:vMerge/>
          </w:tcPr>
          <w:p w:rsidR="00280E8E" w:rsidRPr="00C04D5E" w:rsidRDefault="00280E8E" w:rsidP="007C0B3B">
            <w:pPr>
              <w:pStyle w:val="a8"/>
              <w:rPr>
                <w:rFonts w:ascii="Times New Roman" w:hAnsi="Times New Roman" w:cs="Times New Roman"/>
                <w:color w:val="FF0000"/>
              </w:rPr>
            </w:pPr>
          </w:p>
        </w:tc>
        <w:tc>
          <w:tcPr>
            <w:tcW w:w="3260" w:type="dxa"/>
            <w:vMerge/>
          </w:tcPr>
          <w:p w:rsidR="00280E8E" w:rsidRPr="00C04D5E" w:rsidRDefault="00280E8E" w:rsidP="007C0B3B">
            <w:pPr>
              <w:pStyle w:val="a8"/>
              <w:rPr>
                <w:rFonts w:ascii="Times New Roman" w:hAnsi="Times New Roman" w:cs="Times New Roman"/>
                <w:color w:val="FF0000"/>
              </w:rPr>
            </w:pPr>
          </w:p>
        </w:tc>
        <w:tc>
          <w:tcPr>
            <w:tcW w:w="1984" w:type="dxa"/>
          </w:tcPr>
          <w:p w:rsidR="00280E8E" w:rsidRPr="00C04D5E" w:rsidRDefault="00280E8E" w:rsidP="007C0B3B">
            <w:pPr>
              <w:pStyle w:val="a8"/>
              <w:rPr>
                <w:rFonts w:ascii="Times New Roman" w:hAnsi="Times New Roman" w:cs="Times New Roman"/>
              </w:rPr>
            </w:pPr>
            <w:r w:rsidRPr="00C04D5E">
              <w:rPr>
                <w:rFonts w:ascii="Times New Roman" w:hAnsi="Times New Roman" w:cs="Times New Roman"/>
              </w:rPr>
              <w:t>республиканский бюджет Республики Коми</w:t>
            </w:r>
          </w:p>
        </w:tc>
        <w:tc>
          <w:tcPr>
            <w:tcW w:w="1985" w:type="dxa"/>
          </w:tcPr>
          <w:p w:rsidR="00280E8E" w:rsidRPr="00C04D5E" w:rsidRDefault="00280E8E" w:rsidP="00682E34">
            <w:pPr>
              <w:pStyle w:val="a8"/>
              <w:jc w:val="right"/>
              <w:rPr>
                <w:rFonts w:ascii="Times New Roman" w:hAnsi="Times New Roman" w:cs="Times New Roman"/>
              </w:rPr>
            </w:pPr>
          </w:p>
        </w:tc>
        <w:tc>
          <w:tcPr>
            <w:tcW w:w="1843" w:type="dxa"/>
          </w:tcPr>
          <w:p w:rsidR="00280E8E" w:rsidRPr="00C04D5E" w:rsidRDefault="00280E8E" w:rsidP="00682E34">
            <w:pPr>
              <w:pStyle w:val="a8"/>
              <w:jc w:val="right"/>
              <w:rPr>
                <w:rFonts w:ascii="Times New Roman" w:hAnsi="Times New Roman" w:cs="Times New Roman"/>
              </w:rPr>
            </w:pPr>
          </w:p>
        </w:tc>
        <w:tc>
          <w:tcPr>
            <w:tcW w:w="850" w:type="dxa"/>
          </w:tcPr>
          <w:p w:rsidR="00280E8E" w:rsidRPr="00C04D5E" w:rsidRDefault="00280E8E" w:rsidP="007C0B3B">
            <w:pPr>
              <w:pStyle w:val="a8"/>
              <w:rPr>
                <w:rFonts w:ascii="Times New Roman" w:hAnsi="Times New Roman" w:cs="Times New Roman"/>
              </w:rPr>
            </w:pPr>
          </w:p>
        </w:tc>
      </w:tr>
      <w:tr w:rsidR="00280E8E" w:rsidRPr="00476A59" w:rsidTr="006668A2">
        <w:trPr>
          <w:cantSplit/>
          <w:trHeight w:val="420"/>
          <w:jc w:val="center"/>
        </w:trPr>
        <w:tc>
          <w:tcPr>
            <w:tcW w:w="534" w:type="dxa"/>
            <w:vMerge/>
          </w:tcPr>
          <w:p w:rsidR="00280E8E" w:rsidRPr="00C04D5E" w:rsidRDefault="00280E8E" w:rsidP="007C0B3B">
            <w:pPr>
              <w:pStyle w:val="a8"/>
              <w:rPr>
                <w:rFonts w:ascii="Times New Roman" w:hAnsi="Times New Roman" w:cs="Times New Roman"/>
                <w:color w:val="FF0000"/>
              </w:rPr>
            </w:pPr>
          </w:p>
        </w:tc>
        <w:tc>
          <w:tcPr>
            <w:tcW w:w="3260" w:type="dxa"/>
            <w:vMerge/>
          </w:tcPr>
          <w:p w:rsidR="00280E8E" w:rsidRPr="00C04D5E" w:rsidRDefault="00280E8E" w:rsidP="007C0B3B">
            <w:pPr>
              <w:pStyle w:val="a8"/>
              <w:rPr>
                <w:rFonts w:ascii="Times New Roman" w:hAnsi="Times New Roman" w:cs="Times New Roman"/>
                <w:color w:val="FF0000"/>
              </w:rPr>
            </w:pPr>
          </w:p>
        </w:tc>
        <w:tc>
          <w:tcPr>
            <w:tcW w:w="1984" w:type="dxa"/>
          </w:tcPr>
          <w:p w:rsidR="00280E8E" w:rsidRPr="00C04D5E" w:rsidRDefault="00280E8E" w:rsidP="007C0B3B">
            <w:pPr>
              <w:pStyle w:val="a8"/>
              <w:rPr>
                <w:rFonts w:ascii="Times New Roman" w:hAnsi="Times New Roman" w:cs="Times New Roman"/>
              </w:rPr>
            </w:pPr>
            <w:r w:rsidRPr="00C04D5E">
              <w:rPr>
                <w:rFonts w:ascii="Times New Roman" w:hAnsi="Times New Roman" w:cs="Times New Roman"/>
              </w:rPr>
              <w:t>бюджет МОГО «Ухта»</w:t>
            </w:r>
          </w:p>
        </w:tc>
        <w:tc>
          <w:tcPr>
            <w:tcW w:w="1985" w:type="dxa"/>
          </w:tcPr>
          <w:p w:rsidR="00280E8E" w:rsidRPr="00C04D5E" w:rsidRDefault="00D035E0" w:rsidP="00857450">
            <w:pPr>
              <w:pStyle w:val="a8"/>
              <w:jc w:val="right"/>
              <w:rPr>
                <w:rFonts w:ascii="Times New Roman" w:hAnsi="Times New Roman" w:cs="Times New Roman"/>
              </w:rPr>
            </w:pPr>
            <w:r w:rsidRPr="00C04D5E">
              <w:rPr>
                <w:rFonts w:ascii="Times New Roman" w:hAnsi="Times New Roman" w:cs="Times New Roman"/>
              </w:rPr>
              <w:t>2 491 947,80</w:t>
            </w:r>
          </w:p>
        </w:tc>
        <w:tc>
          <w:tcPr>
            <w:tcW w:w="1843" w:type="dxa"/>
          </w:tcPr>
          <w:p w:rsidR="00280E8E" w:rsidRPr="00C04D5E" w:rsidRDefault="00D035E0" w:rsidP="00857450">
            <w:pPr>
              <w:pStyle w:val="a8"/>
              <w:jc w:val="right"/>
              <w:rPr>
                <w:rFonts w:ascii="Times New Roman" w:hAnsi="Times New Roman" w:cs="Times New Roman"/>
              </w:rPr>
            </w:pPr>
            <w:r w:rsidRPr="00C04D5E">
              <w:rPr>
                <w:rFonts w:ascii="Times New Roman" w:hAnsi="Times New Roman" w:cs="Times New Roman"/>
              </w:rPr>
              <w:t>2 491 947,80</w:t>
            </w:r>
          </w:p>
        </w:tc>
        <w:tc>
          <w:tcPr>
            <w:tcW w:w="850" w:type="dxa"/>
          </w:tcPr>
          <w:p w:rsidR="00280E8E" w:rsidRPr="00C04D5E" w:rsidRDefault="00D035E0" w:rsidP="00C61612">
            <w:pPr>
              <w:pStyle w:val="a8"/>
              <w:jc w:val="center"/>
              <w:rPr>
                <w:rFonts w:ascii="Times New Roman" w:hAnsi="Times New Roman" w:cs="Times New Roman"/>
              </w:rPr>
            </w:pPr>
            <w:r w:rsidRPr="00C04D5E">
              <w:rPr>
                <w:rFonts w:ascii="Times New Roman" w:hAnsi="Times New Roman" w:cs="Times New Roman"/>
              </w:rPr>
              <w:t>100,00</w:t>
            </w:r>
          </w:p>
        </w:tc>
      </w:tr>
      <w:tr w:rsidR="006D7E1A" w:rsidRPr="00476A59" w:rsidTr="006668A2">
        <w:trPr>
          <w:cantSplit/>
          <w:trHeight w:val="420"/>
          <w:jc w:val="center"/>
        </w:trPr>
        <w:tc>
          <w:tcPr>
            <w:tcW w:w="534" w:type="dxa"/>
            <w:vMerge w:val="restart"/>
          </w:tcPr>
          <w:p w:rsidR="006D7E1A" w:rsidRPr="00C04D5E" w:rsidRDefault="006D7E1A" w:rsidP="007C0B3B">
            <w:pPr>
              <w:pStyle w:val="a8"/>
              <w:rPr>
                <w:rFonts w:ascii="Times New Roman" w:hAnsi="Times New Roman" w:cs="Times New Roman"/>
              </w:rPr>
            </w:pPr>
            <w:r w:rsidRPr="00C04D5E">
              <w:rPr>
                <w:rFonts w:ascii="Times New Roman" w:hAnsi="Times New Roman" w:cs="Times New Roman"/>
              </w:rPr>
              <w:t>7.2</w:t>
            </w:r>
          </w:p>
        </w:tc>
        <w:tc>
          <w:tcPr>
            <w:tcW w:w="3260" w:type="dxa"/>
            <w:vMerge w:val="restart"/>
          </w:tcPr>
          <w:p w:rsidR="006D7E1A" w:rsidRPr="00C04D5E" w:rsidRDefault="006D7E1A" w:rsidP="007C0B3B">
            <w:pPr>
              <w:pStyle w:val="a8"/>
              <w:rPr>
                <w:rFonts w:ascii="Times New Roman" w:hAnsi="Times New Roman" w:cs="Times New Roman"/>
              </w:rPr>
            </w:pPr>
            <w:r w:rsidRPr="00C04D5E">
              <w:rPr>
                <w:rFonts w:ascii="Times New Roman" w:hAnsi="Times New Roman" w:cs="Times New Roman"/>
              </w:rPr>
              <w:t>Подпрограмма 2.</w:t>
            </w:r>
          </w:p>
          <w:p w:rsidR="006D7E1A" w:rsidRPr="00C04D5E" w:rsidRDefault="006D7E1A" w:rsidP="007C0B3B">
            <w:pPr>
              <w:pStyle w:val="a8"/>
              <w:rPr>
                <w:rFonts w:ascii="Times New Roman" w:hAnsi="Times New Roman" w:cs="Times New Roman"/>
              </w:rPr>
            </w:pPr>
            <w:r w:rsidRPr="00C04D5E">
              <w:rPr>
                <w:rFonts w:ascii="Times New Roman" w:hAnsi="Times New Roman" w:cs="Times New Roman"/>
              </w:rPr>
              <w:t>Развитие кадрового потенциала администрации МОГО «Ухта»</w:t>
            </w:r>
          </w:p>
          <w:p w:rsidR="006D7E1A" w:rsidRPr="00C04D5E" w:rsidRDefault="006D7E1A" w:rsidP="007C0B3B">
            <w:pPr>
              <w:pStyle w:val="a8"/>
              <w:rPr>
                <w:rFonts w:ascii="Times New Roman" w:hAnsi="Times New Roman" w:cs="Times New Roman"/>
              </w:rPr>
            </w:pPr>
          </w:p>
        </w:tc>
        <w:tc>
          <w:tcPr>
            <w:tcW w:w="1984" w:type="dxa"/>
          </w:tcPr>
          <w:p w:rsidR="006D7E1A" w:rsidRPr="00C04D5E" w:rsidRDefault="006D7E1A" w:rsidP="007C0B3B">
            <w:pPr>
              <w:pStyle w:val="a8"/>
              <w:rPr>
                <w:rFonts w:ascii="Times New Roman" w:hAnsi="Times New Roman" w:cs="Times New Roman"/>
              </w:rPr>
            </w:pPr>
            <w:r w:rsidRPr="00C04D5E">
              <w:rPr>
                <w:rFonts w:ascii="Times New Roman" w:hAnsi="Times New Roman" w:cs="Times New Roman"/>
              </w:rPr>
              <w:t>Всего:</w:t>
            </w:r>
          </w:p>
        </w:tc>
        <w:tc>
          <w:tcPr>
            <w:tcW w:w="1985" w:type="dxa"/>
          </w:tcPr>
          <w:p w:rsidR="006D7E1A" w:rsidRPr="00FD2A28" w:rsidRDefault="006D7E1A" w:rsidP="001300CF">
            <w:pPr>
              <w:pStyle w:val="a8"/>
              <w:jc w:val="right"/>
              <w:rPr>
                <w:rFonts w:ascii="Times New Roman" w:hAnsi="Times New Roman" w:cs="Times New Roman"/>
              </w:rPr>
            </w:pPr>
            <w:r w:rsidRPr="00FD2A28">
              <w:rPr>
                <w:rFonts w:ascii="Times New Roman" w:hAnsi="Times New Roman" w:cs="Times New Roman"/>
              </w:rPr>
              <w:t>46 019 120,61</w:t>
            </w:r>
          </w:p>
        </w:tc>
        <w:tc>
          <w:tcPr>
            <w:tcW w:w="1843" w:type="dxa"/>
          </w:tcPr>
          <w:p w:rsidR="006D7E1A" w:rsidRPr="00FD2A28" w:rsidRDefault="006D7E1A" w:rsidP="001300CF">
            <w:pPr>
              <w:pStyle w:val="a8"/>
              <w:jc w:val="right"/>
              <w:rPr>
                <w:rFonts w:ascii="Times New Roman" w:hAnsi="Times New Roman" w:cs="Times New Roman"/>
              </w:rPr>
            </w:pPr>
            <w:r w:rsidRPr="00FD2A28">
              <w:rPr>
                <w:rFonts w:ascii="Times New Roman" w:hAnsi="Times New Roman" w:cs="Times New Roman"/>
              </w:rPr>
              <w:t>44 578 344,41</w:t>
            </w:r>
          </w:p>
        </w:tc>
        <w:tc>
          <w:tcPr>
            <w:tcW w:w="850" w:type="dxa"/>
          </w:tcPr>
          <w:p w:rsidR="006D7E1A" w:rsidRPr="00FD2A28" w:rsidRDefault="006D7E1A" w:rsidP="001300CF">
            <w:pPr>
              <w:pStyle w:val="a8"/>
              <w:jc w:val="center"/>
              <w:rPr>
                <w:rFonts w:ascii="Times New Roman" w:hAnsi="Times New Roman" w:cs="Times New Roman"/>
              </w:rPr>
            </w:pPr>
            <w:r w:rsidRPr="00FD2A28">
              <w:rPr>
                <w:rFonts w:ascii="Times New Roman" w:hAnsi="Times New Roman" w:cs="Times New Roman"/>
              </w:rPr>
              <w:t>96,87</w:t>
            </w:r>
          </w:p>
        </w:tc>
      </w:tr>
      <w:tr w:rsidR="006D7E1A" w:rsidRPr="00476A59" w:rsidTr="006668A2">
        <w:trPr>
          <w:cantSplit/>
          <w:trHeight w:val="172"/>
          <w:jc w:val="center"/>
        </w:trPr>
        <w:tc>
          <w:tcPr>
            <w:tcW w:w="534" w:type="dxa"/>
            <w:vMerge/>
          </w:tcPr>
          <w:p w:rsidR="006D7E1A" w:rsidRPr="00C04D5E" w:rsidRDefault="006D7E1A" w:rsidP="007C0B3B">
            <w:pPr>
              <w:pStyle w:val="a8"/>
              <w:rPr>
                <w:rFonts w:ascii="Times New Roman" w:hAnsi="Times New Roman" w:cs="Times New Roman"/>
              </w:rPr>
            </w:pPr>
          </w:p>
        </w:tc>
        <w:tc>
          <w:tcPr>
            <w:tcW w:w="3260" w:type="dxa"/>
            <w:vMerge/>
          </w:tcPr>
          <w:p w:rsidR="006D7E1A" w:rsidRPr="00C04D5E" w:rsidRDefault="006D7E1A" w:rsidP="007C0B3B">
            <w:pPr>
              <w:pStyle w:val="a8"/>
              <w:rPr>
                <w:rFonts w:ascii="Times New Roman" w:hAnsi="Times New Roman" w:cs="Times New Roman"/>
              </w:rPr>
            </w:pPr>
          </w:p>
        </w:tc>
        <w:tc>
          <w:tcPr>
            <w:tcW w:w="6662" w:type="dxa"/>
            <w:gridSpan w:val="4"/>
          </w:tcPr>
          <w:p w:rsidR="006D7E1A" w:rsidRPr="00C04D5E" w:rsidRDefault="006D7E1A" w:rsidP="007C0B3B">
            <w:pPr>
              <w:pStyle w:val="a8"/>
              <w:rPr>
                <w:rFonts w:ascii="Times New Roman" w:hAnsi="Times New Roman" w:cs="Times New Roman"/>
              </w:rPr>
            </w:pPr>
            <w:r w:rsidRPr="00C04D5E">
              <w:rPr>
                <w:rFonts w:ascii="Times New Roman" w:hAnsi="Times New Roman" w:cs="Times New Roman"/>
              </w:rPr>
              <w:t>в том числе</w:t>
            </w:r>
          </w:p>
        </w:tc>
      </w:tr>
      <w:tr w:rsidR="006D7E1A" w:rsidRPr="00476A59" w:rsidTr="006668A2">
        <w:trPr>
          <w:cantSplit/>
          <w:trHeight w:val="420"/>
          <w:jc w:val="center"/>
        </w:trPr>
        <w:tc>
          <w:tcPr>
            <w:tcW w:w="534" w:type="dxa"/>
            <w:vMerge/>
          </w:tcPr>
          <w:p w:rsidR="006D7E1A" w:rsidRPr="00C04D5E" w:rsidRDefault="006D7E1A" w:rsidP="007C0B3B">
            <w:pPr>
              <w:pStyle w:val="a8"/>
              <w:rPr>
                <w:rFonts w:ascii="Times New Roman" w:hAnsi="Times New Roman" w:cs="Times New Roman"/>
              </w:rPr>
            </w:pPr>
          </w:p>
        </w:tc>
        <w:tc>
          <w:tcPr>
            <w:tcW w:w="3260" w:type="dxa"/>
            <w:vMerge/>
          </w:tcPr>
          <w:p w:rsidR="006D7E1A" w:rsidRPr="00C04D5E" w:rsidRDefault="006D7E1A" w:rsidP="007C0B3B">
            <w:pPr>
              <w:pStyle w:val="a8"/>
              <w:rPr>
                <w:rFonts w:ascii="Times New Roman" w:hAnsi="Times New Roman" w:cs="Times New Roman"/>
              </w:rPr>
            </w:pPr>
          </w:p>
        </w:tc>
        <w:tc>
          <w:tcPr>
            <w:tcW w:w="1984" w:type="dxa"/>
          </w:tcPr>
          <w:p w:rsidR="006D7E1A" w:rsidRPr="00C04D5E" w:rsidRDefault="006D7E1A" w:rsidP="007C0B3B">
            <w:pPr>
              <w:pStyle w:val="a8"/>
              <w:rPr>
                <w:rFonts w:ascii="Times New Roman" w:hAnsi="Times New Roman" w:cs="Times New Roman"/>
              </w:rPr>
            </w:pPr>
            <w:r w:rsidRPr="00C04D5E">
              <w:rPr>
                <w:rFonts w:ascii="Times New Roman" w:hAnsi="Times New Roman" w:cs="Times New Roman"/>
              </w:rPr>
              <w:t>федеральный бюджет</w:t>
            </w:r>
          </w:p>
        </w:tc>
        <w:tc>
          <w:tcPr>
            <w:tcW w:w="1985" w:type="dxa"/>
          </w:tcPr>
          <w:p w:rsidR="006D7E1A" w:rsidRPr="00C04D5E" w:rsidRDefault="006D7E1A" w:rsidP="00C55635">
            <w:pPr>
              <w:pStyle w:val="a8"/>
              <w:jc w:val="right"/>
              <w:rPr>
                <w:rFonts w:ascii="Times New Roman" w:hAnsi="Times New Roman" w:cs="Times New Roman"/>
              </w:rPr>
            </w:pPr>
          </w:p>
        </w:tc>
        <w:tc>
          <w:tcPr>
            <w:tcW w:w="1843" w:type="dxa"/>
          </w:tcPr>
          <w:p w:rsidR="006D7E1A" w:rsidRPr="00C04D5E" w:rsidRDefault="006D7E1A" w:rsidP="00C55635">
            <w:pPr>
              <w:pStyle w:val="a8"/>
              <w:jc w:val="right"/>
              <w:rPr>
                <w:rFonts w:ascii="Times New Roman" w:hAnsi="Times New Roman" w:cs="Times New Roman"/>
              </w:rPr>
            </w:pPr>
          </w:p>
        </w:tc>
        <w:tc>
          <w:tcPr>
            <w:tcW w:w="850" w:type="dxa"/>
          </w:tcPr>
          <w:p w:rsidR="006D7E1A" w:rsidRPr="00C04D5E" w:rsidRDefault="006D7E1A" w:rsidP="007C0B3B">
            <w:pPr>
              <w:pStyle w:val="a8"/>
              <w:rPr>
                <w:rFonts w:ascii="Times New Roman" w:hAnsi="Times New Roman" w:cs="Times New Roman"/>
              </w:rPr>
            </w:pPr>
          </w:p>
        </w:tc>
      </w:tr>
      <w:tr w:rsidR="006D7E1A" w:rsidRPr="00476A59" w:rsidTr="006668A2">
        <w:trPr>
          <w:cantSplit/>
          <w:trHeight w:val="420"/>
          <w:jc w:val="center"/>
        </w:trPr>
        <w:tc>
          <w:tcPr>
            <w:tcW w:w="534" w:type="dxa"/>
            <w:vMerge/>
          </w:tcPr>
          <w:p w:rsidR="006D7E1A" w:rsidRPr="00C04D5E" w:rsidRDefault="006D7E1A" w:rsidP="007C0B3B">
            <w:pPr>
              <w:pStyle w:val="a8"/>
              <w:rPr>
                <w:rFonts w:ascii="Times New Roman" w:hAnsi="Times New Roman" w:cs="Times New Roman"/>
              </w:rPr>
            </w:pPr>
          </w:p>
        </w:tc>
        <w:tc>
          <w:tcPr>
            <w:tcW w:w="3260" w:type="dxa"/>
            <w:vMerge/>
          </w:tcPr>
          <w:p w:rsidR="006D7E1A" w:rsidRPr="00C04D5E" w:rsidRDefault="006D7E1A" w:rsidP="007C0B3B">
            <w:pPr>
              <w:pStyle w:val="a8"/>
              <w:rPr>
                <w:rFonts w:ascii="Times New Roman" w:hAnsi="Times New Roman" w:cs="Times New Roman"/>
              </w:rPr>
            </w:pPr>
          </w:p>
        </w:tc>
        <w:tc>
          <w:tcPr>
            <w:tcW w:w="1984" w:type="dxa"/>
          </w:tcPr>
          <w:p w:rsidR="006D7E1A" w:rsidRPr="00C04D5E" w:rsidRDefault="006D7E1A" w:rsidP="007C0B3B">
            <w:pPr>
              <w:pStyle w:val="a8"/>
              <w:rPr>
                <w:rFonts w:ascii="Times New Roman" w:hAnsi="Times New Roman" w:cs="Times New Roman"/>
              </w:rPr>
            </w:pPr>
            <w:r w:rsidRPr="00C04D5E">
              <w:rPr>
                <w:rFonts w:ascii="Times New Roman" w:hAnsi="Times New Roman" w:cs="Times New Roman"/>
              </w:rPr>
              <w:t>республиканский бюджет Республики Коми</w:t>
            </w:r>
          </w:p>
        </w:tc>
        <w:tc>
          <w:tcPr>
            <w:tcW w:w="1985" w:type="dxa"/>
          </w:tcPr>
          <w:p w:rsidR="006D7E1A" w:rsidRPr="00C04D5E" w:rsidRDefault="006D7E1A" w:rsidP="00C55635">
            <w:pPr>
              <w:pStyle w:val="a8"/>
              <w:jc w:val="right"/>
              <w:rPr>
                <w:rFonts w:ascii="Times New Roman" w:hAnsi="Times New Roman" w:cs="Times New Roman"/>
              </w:rPr>
            </w:pPr>
          </w:p>
        </w:tc>
        <w:tc>
          <w:tcPr>
            <w:tcW w:w="1843" w:type="dxa"/>
          </w:tcPr>
          <w:p w:rsidR="006D7E1A" w:rsidRPr="00C04D5E" w:rsidRDefault="006D7E1A" w:rsidP="00C55635">
            <w:pPr>
              <w:pStyle w:val="a8"/>
              <w:jc w:val="right"/>
              <w:rPr>
                <w:rFonts w:ascii="Times New Roman" w:hAnsi="Times New Roman" w:cs="Times New Roman"/>
              </w:rPr>
            </w:pPr>
          </w:p>
        </w:tc>
        <w:tc>
          <w:tcPr>
            <w:tcW w:w="850" w:type="dxa"/>
          </w:tcPr>
          <w:p w:rsidR="006D7E1A" w:rsidRPr="00C04D5E" w:rsidRDefault="006D7E1A" w:rsidP="007C0B3B">
            <w:pPr>
              <w:pStyle w:val="a8"/>
              <w:rPr>
                <w:rFonts w:ascii="Times New Roman" w:hAnsi="Times New Roman" w:cs="Times New Roman"/>
              </w:rPr>
            </w:pPr>
          </w:p>
        </w:tc>
      </w:tr>
      <w:tr w:rsidR="006D7E1A" w:rsidRPr="00476A59" w:rsidTr="006668A2">
        <w:trPr>
          <w:cantSplit/>
          <w:trHeight w:val="420"/>
          <w:jc w:val="center"/>
        </w:trPr>
        <w:tc>
          <w:tcPr>
            <w:tcW w:w="534" w:type="dxa"/>
            <w:vMerge/>
          </w:tcPr>
          <w:p w:rsidR="006D7E1A" w:rsidRPr="00C04D5E" w:rsidRDefault="006D7E1A" w:rsidP="007C0B3B">
            <w:pPr>
              <w:pStyle w:val="a8"/>
              <w:rPr>
                <w:rFonts w:ascii="Times New Roman" w:hAnsi="Times New Roman" w:cs="Times New Roman"/>
              </w:rPr>
            </w:pPr>
          </w:p>
        </w:tc>
        <w:tc>
          <w:tcPr>
            <w:tcW w:w="3260" w:type="dxa"/>
            <w:vMerge/>
          </w:tcPr>
          <w:p w:rsidR="006D7E1A" w:rsidRPr="00C04D5E" w:rsidRDefault="006D7E1A" w:rsidP="007C0B3B">
            <w:pPr>
              <w:pStyle w:val="a8"/>
              <w:rPr>
                <w:rFonts w:ascii="Times New Roman" w:hAnsi="Times New Roman" w:cs="Times New Roman"/>
              </w:rPr>
            </w:pPr>
          </w:p>
        </w:tc>
        <w:tc>
          <w:tcPr>
            <w:tcW w:w="1984" w:type="dxa"/>
          </w:tcPr>
          <w:p w:rsidR="006D7E1A" w:rsidRPr="00C04D5E" w:rsidRDefault="006D7E1A" w:rsidP="007C0B3B">
            <w:pPr>
              <w:pStyle w:val="a8"/>
              <w:rPr>
                <w:rFonts w:ascii="Times New Roman" w:hAnsi="Times New Roman" w:cs="Times New Roman"/>
              </w:rPr>
            </w:pPr>
            <w:r w:rsidRPr="00C04D5E">
              <w:rPr>
                <w:rFonts w:ascii="Times New Roman" w:hAnsi="Times New Roman" w:cs="Times New Roman"/>
              </w:rPr>
              <w:t>бюджет МОГО «Ухта»</w:t>
            </w:r>
          </w:p>
        </w:tc>
        <w:tc>
          <w:tcPr>
            <w:tcW w:w="1985" w:type="dxa"/>
          </w:tcPr>
          <w:p w:rsidR="006D7E1A" w:rsidRPr="00C04D5E" w:rsidRDefault="006D7E1A" w:rsidP="00C55635">
            <w:pPr>
              <w:pStyle w:val="a8"/>
              <w:jc w:val="right"/>
              <w:rPr>
                <w:rFonts w:ascii="Times New Roman" w:hAnsi="Times New Roman" w:cs="Times New Roman"/>
              </w:rPr>
            </w:pPr>
          </w:p>
        </w:tc>
        <w:tc>
          <w:tcPr>
            <w:tcW w:w="1843" w:type="dxa"/>
          </w:tcPr>
          <w:p w:rsidR="006D7E1A" w:rsidRPr="00C04D5E" w:rsidRDefault="006D7E1A" w:rsidP="00C55635">
            <w:pPr>
              <w:pStyle w:val="a8"/>
              <w:jc w:val="right"/>
              <w:rPr>
                <w:rFonts w:ascii="Times New Roman" w:hAnsi="Times New Roman" w:cs="Times New Roman"/>
              </w:rPr>
            </w:pPr>
          </w:p>
        </w:tc>
        <w:tc>
          <w:tcPr>
            <w:tcW w:w="850" w:type="dxa"/>
          </w:tcPr>
          <w:p w:rsidR="006D7E1A" w:rsidRPr="00C04D5E" w:rsidRDefault="006D7E1A" w:rsidP="007C0B3B">
            <w:pPr>
              <w:pStyle w:val="a8"/>
              <w:rPr>
                <w:rFonts w:ascii="Times New Roman" w:hAnsi="Times New Roman" w:cs="Times New Roman"/>
              </w:rPr>
            </w:pPr>
          </w:p>
        </w:tc>
      </w:tr>
      <w:tr w:rsidR="006D7E1A" w:rsidRPr="00476A59" w:rsidTr="006668A2">
        <w:trPr>
          <w:cantSplit/>
          <w:trHeight w:val="420"/>
          <w:jc w:val="center"/>
        </w:trPr>
        <w:tc>
          <w:tcPr>
            <w:tcW w:w="534" w:type="dxa"/>
            <w:vMerge w:val="restart"/>
          </w:tcPr>
          <w:p w:rsidR="006D7E1A" w:rsidRPr="00FD2A28" w:rsidRDefault="006D7E1A" w:rsidP="007C0B3B">
            <w:pPr>
              <w:pStyle w:val="a8"/>
              <w:rPr>
                <w:rFonts w:ascii="Times New Roman" w:hAnsi="Times New Roman" w:cs="Times New Roman"/>
              </w:rPr>
            </w:pPr>
            <w:r w:rsidRPr="00FD2A28">
              <w:rPr>
                <w:rFonts w:ascii="Times New Roman" w:hAnsi="Times New Roman" w:cs="Times New Roman"/>
              </w:rPr>
              <w:t>7.3</w:t>
            </w:r>
          </w:p>
        </w:tc>
        <w:tc>
          <w:tcPr>
            <w:tcW w:w="3260" w:type="dxa"/>
            <w:vMerge w:val="restart"/>
          </w:tcPr>
          <w:p w:rsidR="006D7E1A" w:rsidRPr="00FD2A28" w:rsidRDefault="006D7E1A" w:rsidP="007C0B3B">
            <w:pPr>
              <w:pStyle w:val="a8"/>
              <w:rPr>
                <w:rFonts w:ascii="Times New Roman" w:hAnsi="Times New Roman" w:cs="Times New Roman"/>
              </w:rPr>
            </w:pPr>
            <w:r w:rsidRPr="00FD2A28">
              <w:rPr>
                <w:rFonts w:ascii="Times New Roman" w:hAnsi="Times New Roman" w:cs="Times New Roman"/>
              </w:rPr>
              <w:t>Подпрограмма 3.</w:t>
            </w:r>
          </w:p>
          <w:p w:rsidR="006D7E1A" w:rsidRPr="00FD2A28" w:rsidRDefault="006D7E1A" w:rsidP="007C0B3B">
            <w:pPr>
              <w:pStyle w:val="a8"/>
              <w:rPr>
                <w:rFonts w:ascii="Times New Roman" w:hAnsi="Times New Roman" w:cs="Times New Roman"/>
              </w:rPr>
            </w:pPr>
            <w:r w:rsidRPr="00FD2A28">
              <w:rPr>
                <w:rFonts w:ascii="Times New Roman" w:hAnsi="Times New Roman" w:cs="Times New Roman"/>
              </w:rPr>
              <w:t>Управление муниципальными финансами и муниципальным долгом</w:t>
            </w:r>
          </w:p>
          <w:p w:rsidR="006D7E1A" w:rsidRPr="00FD2A28" w:rsidRDefault="006D7E1A" w:rsidP="007C0B3B">
            <w:pPr>
              <w:pStyle w:val="a8"/>
              <w:rPr>
                <w:rFonts w:ascii="Times New Roman" w:hAnsi="Times New Roman" w:cs="Times New Roman"/>
              </w:rPr>
            </w:pPr>
          </w:p>
        </w:tc>
        <w:tc>
          <w:tcPr>
            <w:tcW w:w="1984" w:type="dxa"/>
          </w:tcPr>
          <w:p w:rsidR="006D7E1A" w:rsidRPr="00FD2A28" w:rsidRDefault="006D7E1A" w:rsidP="007C0B3B">
            <w:pPr>
              <w:pStyle w:val="a8"/>
              <w:rPr>
                <w:rFonts w:ascii="Times New Roman" w:hAnsi="Times New Roman" w:cs="Times New Roman"/>
              </w:rPr>
            </w:pPr>
            <w:r w:rsidRPr="00FD2A28">
              <w:rPr>
                <w:rFonts w:ascii="Times New Roman" w:hAnsi="Times New Roman" w:cs="Times New Roman"/>
              </w:rPr>
              <w:t>Всего:</w:t>
            </w:r>
          </w:p>
        </w:tc>
        <w:tc>
          <w:tcPr>
            <w:tcW w:w="1985" w:type="dxa"/>
          </w:tcPr>
          <w:p w:rsidR="006D7E1A" w:rsidRPr="00FD2A28" w:rsidRDefault="006D7E1A" w:rsidP="00850A7C">
            <w:pPr>
              <w:pStyle w:val="a8"/>
              <w:jc w:val="right"/>
              <w:rPr>
                <w:rFonts w:ascii="Times New Roman" w:hAnsi="Times New Roman" w:cs="Times New Roman"/>
              </w:rPr>
            </w:pPr>
            <w:r w:rsidRPr="00FD2A28">
              <w:rPr>
                <w:rFonts w:ascii="Times New Roman" w:hAnsi="Times New Roman" w:cs="Times New Roman"/>
              </w:rPr>
              <w:t>46 019 120,61</w:t>
            </w:r>
          </w:p>
        </w:tc>
        <w:tc>
          <w:tcPr>
            <w:tcW w:w="1843" w:type="dxa"/>
          </w:tcPr>
          <w:p w:rsidR="006D7E1A" w:rsidRPr="00FD2A28" w:rsidRDefault="006D7E1A" w:rsidP="00850A7C">
            <w:pPr>
              <w:pStyle w:val="a8"/>
              <w:jc w:val="right"/>
              <w:rPr>
                <w:rFonts w:ascii="Times New Roman" w:hAnsi="Times New Roman" w:cs="Times New Roman"/>
              </w:rPr>
            </w:pPr>
            <w:r w:rsidRPr="00FD2A28">
              <w:rPr>
                <w:rFonts w:ascii="Times New Roman" w:hAnsi="Times New Roman" w:cs="Times New Roman"/>
              </w:rPr>
              <w:t>44 578 344,41</w:t>
            </w:r>
          </w:p>
        </w:tc>
        <w:tc>
          <w:tcPr>
            <w:tcW w:w="850" w:type="dxa"/>
          </w:tcPr>
          <w:p w:rsidR="006D7E1A" w:rsidRPr="00FD2A28" w:rsidRDefault="006D7E1A" w:rsidP="00850A7C">
            <w:pPr>
              <w:pStyle w:val="a8"/>
              <w:jc w:val="center"/>
              <w:rPr>
                <w:rFonts w:ascii="Times New Roman" w:hAnsi="Times New Roman" w:cs="Times New Roman"/>
              </w:rPr>
            </w:pPr>
            <w:r w:rsidRPr="00FD2A28">
              <w:rPr>
                <w:rFonts w:ascii="Times New Roman" w:hAnsi="Times New Roman" w:cs="Times New Roman"/>
              </w:rPr>
              <w:t>96,87</w:t>
            </w:r>
          </w:p>
        </w:tc>
      </w:tr>
      <w:tr w:rsidR="006D7E1A" w:rsidRPr="00476A59" w:rsidTr="006668A2">
        <w:trPr>
          <w:cantSplit/>
          <w:trHeight w:val="236"/>
          <w:jc w:val="center"/>
        </w:trPr>
        <w:tc>
          <w:tcPr>
            <w:tcW w:w="534" w:type="dxa"/>
            <w:vMerge/>
          </w:tcPr>
          <w:p w:rsidR="006D7E1A" w:rsidRPr="00FD2A28" w:rsidRDefault="006D7E1A" w:rsidP="007C0B3B">
            <w:pPr>
              <w:pStyle w:val="a8"/>
              <w:rPr>
                <w:rFonts w:ascii="Times New Roman" w:hAnsi="Times New Roman" w:cs="Times New Roman"/>
              </w:rPr>
            </w:pPr>
          </w:p>
        </w:tc>
        <w:tc>
          <w:tcPr>
            <w:tcW w:w="3260" w:type="dxa"/>
            <w:vMerge/>
          </w:tcPr>
          <w:p w:rsidR="006D7E1A" w:rsidRPr="00FD2A28" w:rsidRDefault="006D7E1A" w:rsidP="007C0B3B">
            <w:pPr>
              <w:pStyle w:val="a8"/>
              <w:rPr>
                <w:rFonts w:ascii="Times New Roman" w:hAnsi="Times New Roman" w:cs="Times New Roman"/>
              </w:rPr>
            </w:pPr>
          </w:p>
        </w:tc>
        <w:tc>
          <w:tcPr>
            <w:tcW w:w="6662" w:type="dxa"/>
            <w:gridSpan w:val="4"/>
          </w:tcPr>
          <w:p w:rsidR="006D7E1A" w:rsidRPr="00FD2A28" w:rsidRDefault="006D7E1A" w:rsidP="007C0B3B">
            <w:pPr>
              <w:pStyle w:val="a8"/>
              <w:rPr>
                <w:rFonts w:ascii="Times New Roman" w:hAnsi="Times New Roman" w:cs="Times New Roman"/>
              </w:rPr>
            </w:pPr>
            <w:r w:rsidRPr="00FD2A28">
              <w:rPr>
                <w:rFonts w:ascii="Times New Roman" w:hAnsi="Times New Roman" w:cs="Times New Roman"/>
              </w:rPr>
              <w:t>в том числе</w:t>
            </w:r>
          </w:p>
        </w:tc>
      </w:tr>
      <w:tr w:rsidR="006D7E1A" w:rsidRPr="00476A59" w:rsidTr="006668A2">
        <w:trPr>
          <w:cantSplit/>
          <w:trHeight w:val="420"/>
          <w:jc w:val="center"/>
        </w:trPr>
        <w:tc>
          <w:tcPr>
            <w:tcW w:w="534" w:type="dxa"/>
            <w:vMerge/>
          </w:tcPr>
          <w:p w:rsidR="006D7E1A" w:rsidRPr="00FD2A28" w:rsidRDefault="006D7E1A" w:rsidP="007C0B3B">
            <w:pPr>
              <w:pStyle w:val="a8"/>
              <w:rPr>
                <w:rFonts w:ascii="Times New Roman" w:hAnsi="Times New Roman" w:cs="Times New Roman"/>
              </w:rPr>
            </w:pPr>
          </w:p>
        </w:tc>
        <w:tc>
          <w:tcPr>
            <w:tcW w:w="3260" w:type="dxa"/>
            <w:vMerge/>
          </w:tcPr>
          <w:p w:rsidR="006D7E1A" w:rsidRPr="00FD2A28" w:rsidRDefault="006D7E1A" w:rsidP="007C0B3B">
            <w:pPr>
              <w:pStyle w:val="a8"/>
              <w:rPr>
                <w:rFonts w:ascii="Times New Roman" w:hAnsi="Times New Roman" w:cs="Times New Roman"/>
              </w:rPr>
            </w:pPr>
          </w:p>
        </w:tc>
        <w:tc>
          <w:tcPr>
            <w:tcW w:w="1984" w:type="dxa"/>
          </w:tcPr>
          <w:p w:rsidR="006D7E1A" w:rsidRPr="00FD2A28" w:rsidRDefault="006D7E1A" w:rsidP="007C0B3B">
            <w:pPr>
              <w:pStyle w:val="a8"/>
              <w:rPr>
                <w:rFonts w:ascii="Times New Roman" w:hAnsi="Times New Roman" w:cs="Times New Roman"/>
              </w:rPr>
            </w:pPr>
            <w:r w:rsidRPr="00FD2A28">
              <w:rPr>
                <w:rFonts w:ascii="Times New Roman" w:hAnsi="Times New Roman" w:cs="Times New Roman"/>
              </w:rPr>
              <w:t>федеральный бюджет</w:t>
            </w:r>
          </w:p>
        </w:tc>
        <w:tc>
          <w:tcPr>
            <w:tcW w:w="1985" w:type="dxa"/>
          </w:tcPr>
          <w:p w:rsidR="006D7E1A" w:rsidRPr="00FD2A28" w:rsidRDefault="006D7E1A" w:rsidP="00C55635">
            <w:pPr>
              <w:pStyle w:val="a8"/>
              <w:jc w:val="right"/>
              <w:rPr>
                <w:rFonts w:ascii="Times New Roman" w:hAnsi="Times New Roman" w:cs="Times New Roman"/>
              </w:rPr>
            </w:pPr>
          </w:p>
        </w:tc>
        <w:tc>
          <w:tcPr>
            <w:tcW w:w="1843" w:type="dxa"/>
          </w:tcPr>
          <w:p w:rsidR="006D7E1A" w:rsidRPr="00FD2A28" w:rsidRDefault="006D7E1A" w:rsidP="00C55635">
            <w:pPr>
              <w:pStyle w:val="a8"/>
              <w:jc w:val="right"/>
              <w:rPr>
                <w:rFonts w:ascii="Times New Roman" w:hAnsi="Times New Roman" w:cs="Times New Roman"/>
              </w:rPr>
            </w:pPr>
          </w:p>
        </w:tc>
        <w:tc>
          <w:tcPr>
            <w:tcW w:w="850" w:type="dxa"/>
          </w:tcPr>
          <w:p w:rsidR="006D7E1A" w:rsidRPr="00FD2A28" w:rsidRDefault="006D7E1A" w:rsidP="007C0B3B">
            <w:pPr>
              <w:pStyle w:val="a8"/>
              <w:rPr>
                <w:rFonts w:ascii="Times New Roman" w:hAnsi="Times New Roman" w:cs="Times New Roman"/>
              </w:rPr>
            </w:pPr>
          </w:p>
        </w:tc>
      </w:tr>
      <w:tr w:rsidR="006D7E1A" w:rsidRPr="00476A59" w:rsidTr="006668A2">
        <w:trPr>
          <w:cantSplit/>
          <w:trHeight w:val="420"/>
          <w:jc w:val="center"/>
        </w:trPr>
        <w:tc>
          <w:tcPr>
            <w:tcW w:w="534" w:type="dxa"/>
            <w:vMerge/>
          </w:tcPr>
          <w:p w:rsidR="006D7E1A" w:rsidRPr="00FD2A28" w:rsidRDefault="006D7E1A" w:rsidP="007C0B3B">
            <w:pPr>
              <w:pStyle w:val="a8"/>
              <w:rPr>
                <w:rFonts w:ascii="Times New Roman" w:hAnsi="Times New Roman" w:cs="Times New Roman"/>
              </w:rPr>
            </w:pPr>
          </w:p>
        </w:tc>
        <w:tc>
          <w:tcPr>
            <w:tcW w:w="3260" w:type="dxa"/>
            <w:vMerge/>
          </w:tcPr>
          <w:p w:rsidR="006D7E1A" w:rsidRPr="00FD2A28" w:rsidRDefault="006D7E1A" w:rsidP="007C0B3B">
            <w:pPr>
              <w:pStyle w:val="a8"/>
              <w:rPr>
                <w:rFonts w:ascii="Times New Roman" w:hAnsi="Times New Roman" w:cs="Times New Roman"/>
              </w:rPr>
            </w:pPr>
          </w:p>
        </w:tc>
        <w:tc>
          <w:tcPr>
            <w:tcW w:w="1984" w:type="dxa"/>
          </w:tcPr>
          <w:p w:rsidR="006D7E1A" w:rsidRPr="00FD2A28" w:rsidRDefault="006D7E1A" w:rsidP="007C0B3B">
            <w:pPr>
              <w:pStyle w:val="a8"/>
              <w:rPr>
                <w:rFonts w:ascii="Times New Roman" w:hAnsi="Times New Roman" w:cs="Times New Roman"/>
              </w:rPr>
            </w:pPr>
            <w:r w:rsidRPr="00FD2A28">
              <w:rPr>
                <w:rFonts w:ascii="Times New Roman" w:hAnsi="Times New Roman" w:cs="Times New Roman"/>
              </w:rPr>
              <w:t>республиканский бюджет Республики Коми</w:t>
            </w:r>
          </w:p>
        </w:tc>
        <w:tc>
          <w:tcPr>
            <w:tcW w:w="1985" w:type="dxa"/>
          </w:tcPr>
          <w:p w:rsidR="006D7E1A" w:rsidRPr="00FD2A28" w:rsidRDefault="006D7E1A" w:rsidP="00C55635">
            <w:pPr>
              <w:pStyle w:val="a8"/>
              <w:jc w:val="right"/>
              <w:rPr>
                <w:rFonts w:ascii="Times New Roman" w:hAnsi="Times New Roman" w:cs="Times New Roman"/>
              </w:rPr>
            </w:pPr>
          </w:p>
        </w:tc>
        <w:tc>
          <w:tcPr>
            <w:tcW w:w="1843" w:type="dxa"/>
          </w:tcPr>
          <w:p w:rsidR="006D7E1A" w:rsidRPr="00FD2A28" w:rsidRDefault="006D7E1A" w:rsidP="00C55635">
            <w:pPr>
              <w:pStyle w:val="a8"/>
              <w:jc w:val="right"/>
              <w:rPr>
                <w:rFonts w:ascii="Times New Roman" w:hAnsi="Times New Roman" w:cs="Times New Roman"/>
              </w:rPr>
            </w:pPr>
          </w:p>
        </w:tc>
        <w:tc>
          <w:tcPr>
            <w:tcW w:w="850" w:type="dxa"/>
          </w:tcPr>
          <w:p w:rsidR="006D7E1A" w:rsidRPr="00FD2A28" w:rsidRDefault="006D7E1A" w:rsidP="007C0B3B">
            <w:pPr>
              <w:pStyle w:val="a8"/>
              <w:rPr>
                <w:rFonts w:ascii="Times New Roman" w:hAnsi="Times New Roman" w:cs="Times New Roman"/>
              </w:rPr>
            </w:pPr>
          </w:p>
        </w:tc>
      </w:tr>
      <w:tr w:rsidR="006D7E1A" w:rsidRPr="00476A59" w:rsidTr="006668A2">
        <w:trPr>
          <w:cantSplit/>
          <w:trHeight w:val="420"/>
          <w:jc w:val="center"/>
        </w:trPr>
        <w:tc>
          <w:tcPr>
            <w:tcW w:w="534" w:type="dxa"/>
            <w:vMerge/>
          </w:tcPr>
          <w:p w:rsidR="006D7E1A" w:rsidRPr="00FD2A28" w:rsidRDefault="006D7E1A" w:rsidP="007C0B3B">
            <w:pPr>
              <w:pStyle w:val="a8"/>
              <w:rPr>
                <w:rFonts w:ascii="Times New Roman" w:hAnsi="Times New Roman" w:cs="Times New Roman"/>
              </w:rPr>
            </w:pPr>
          </w:p>
        </w:tc>
        <w:tc>
          <w:tcPr>
            <w:tcW w:w="3260" w:type="dxa"/>
            <w:vMerge/>
          </w:tcPr>
          <w:p w:rsidR="006D7E1A" w:rsidRPr="00FD2A28" w:rsidRDefault="006D7E1A" w:rsidP="007C0B3B">
            <w:pPr>
              <w:pStyle w:val="a8"/>
              <w:rPr>
                <w:rFonts w:ascii="Times New Roman" w:hAnsi="Times New Roman" w:cs="Times New Roman"/>
              </w:rPr>
            </w:pPr>
          </w:p>
        </w:tc>
        <w:tc>
          <w:tcPr>
            <w:tcW w:w="1984" w:type="dxa"/>
          </w:tcPr>
          <w:p w:rsidR="006D7E1A" w:rsidRPr="00FD2A28" w:rsidRDefault="006D7E1A" w:rsidP="007C0B3B">
            <w:pPr>
              <w:pStyle w:val="a8"/>
              <w:rPr>
                <w:rFonts w:ascii="Times New Roman" w:hAnsi="Times New Roman" w:cs="Times New Roman"/>
              </w:rPr>
            </w:pPr>
            <w:r w:rsidRPr="00FD2A28">
              <w:rPr>
                <w:rFonts w:ascii="Times New Roman" w:hAnsi="Times New Roman" w:cs="Times New Roman"/>
              </w:rPr>
              <w:t>бюджет МОГО «Ухта»</w:t>
            </w:r>
          </w:p>
        </w:tc>
        <w:tc>
          <w:tcPr>
            <w:tcW w:w="1985" w:type="dxa"/>
          </w:tcPr>
          <w:p w:rsidR="006D7E1A" w:rsidRPr="00FD2A28" w:rsidRDefault="006D7E1A" w:rsidP="001300CF">
            <w:pPr>
              <w:pStyle w:val="a8"/>
              <w:jc w:val="right"/>
              <w:rPr>
                <w:rFonts w:ascii="Times New Roman" w:hAnsi="Times New Roman" w:cs="Times New Roman"/>
              </w:rPr>
            </w:pPr>
            <w:r w:rsidRPr="00FD2A28">
              <w:rPr>
                <w:rFonts w:ascii="Times New Roman" w:hAnsi="Times New Roman" w:cs="Times New Roman"/>
              </w:rPr>
              <w:t>46 019 120,61</w:t>
            </w:r>
          </w:p>
        </w:tc>
        <w:tc>
          <w:tcPr>
            <w:tcW w:w="1843" w:type="dxa"/>
          </w:tcPr>
          <w:p w:rsidR="006D7E1A" w:rsidRPr="00FD2A28" w:rsidRDefault="006D7E1A" w:rsidP="001300CF">
            <w:pPr>
              <w:pStyle w:val="a8"/>
              <w:jc w:val="right"/>
              <w:rPr>
                <w:rFonts w:ascii="Times New Roman" w:hAnsi="Times New Roman" w:cs="Times New Roman"/>
              </w:rPr>
            </w:pPr>
            <w:r w:rsidRPr="00FD2A28">
              <w:rPr>
                <w:rFonts w:ascii="Times New Roman" w:hAnsi="Times New Roman" w:cs="Times New Roman"/>
              </w:rPr>
              <w:t>44 578 344,41</w:t>
            </w:r>
          </w:p>
        </w:tc>
        <w:tc>
          <w:tcPr>
            <w:tcW w:w="850" w:type="dxa"/>
          </w:tcPr>
          <w:p w:rsidR="006D7E1A" w:rsidRPr="00FD2A28" w:rsidRDefault="006D7E1A" w:rsidP="001300CF">
            <w:pPr>
              <w:pStyle w:val="a8"/>
              <w:jc w:val="center"/>
              <w:rPr>
                <w:rFonts w:ascii="Times New Roman" w:hAnsi="Times New Roman" w:cs="Times New Roman"/>
              </w:rPr>
            </w:pPr>
            <w:r w:rsidRPr="00FD2A28">
              <w:rPr>
                <w:rFonts w:ascii="Times New Roman" w:hAnsi="Times New Roman" w:cs="Times New Roman"/>
              </w:rPr>
              <w:t>96,87</w:t>
            </w:r>
          </w:p>
        </w:tc>
      </w:tr>
      <w:tr w:rsidR="006D7E1A" w:rsidRPr="00476A59" w:rsidTr="006668A2">
        <w:trPr>
          <w:cantSplit/>
          <w:trHeight w:val="420"/>
          <w:jc w:val="center"/>
        </w:trPr>
        <w:tc>
          <w:tcPr>
            <w:tcW w:w="534" w:type="dxa"/>
            <w:vMerge w:val="restart"/>
          </w:tcPr>
          <w:p w:rsidR="006D7E1A" w:rsidRPr="00FD2A28" w:rsidRDefault="006D7E1A" w:rsidP="007C0B3B">
            <w:pPr>
              <w:pStyle w:val="a8"/>
              <w:rPr>
                <w:rFonts w:ascii="Times New Roman" w:hAnsi="Times New Roman" w:cs="Times New Roman"/>
              </w:rPr>
            </w:pPr>
            <w:r w:rsidRPr="00FD2A28">
              <w:rPr>
                <w:rFonts w:ascii="Times New Roman" w:hAnsi="Times New Roman" w:cs="Times New Roman"/>
              </w:rPr>
              <w:t>7.4</w:t>
            </w:r>
          </w:p>
        </w:tc>
        <w:tc>
          <w:tcPr>
            <w:tcW w:w="3260" w:type="dxa"/>
            <w:vMerge w:val="restart"/>
          </w:tcPr>
          <w:p w:rsidR="006D7E1A" w:rsidRPr="00FD2A28" w:rsidRDefault="006D7E1A" w:rsidP="007C0B3B">
            <w:pPr>
              <w:pStyle w:val="a8"/>
              <w:rPr>
                <w:rFonts w:ascii="Times New Roman" w:hAnsi="Times New Roman" w:cs="Times New Roman"/>
              </w:rPr>
            </w:pPr>
            <w:r w:rsidRPr="00FD2A28">
              <w:rPr>
                <w:rFonts w:ascii="Times New Roman" w:hAnsi="Times New Roman" w:cs="Times New Roman"/>
              </w:rPr>
              <w:t>Подпрограмма 4.</w:t>
            </w:r>
          </w:p>
          <w:p w:rsidR="006D7E1A" w:rsidRPr="00FD2A28" w:rsidRDefault="006D7E1A" w:rsidP="007C0B3B">
            <w:pPr>
              <w:pStyle w:val="a8"/>
              <w:rPr>
                <w:rFonts w:ascii="Times New Roman" w:hAnsi="Times New Roman" w:cs="Times New Roman"/>
              </w:rPr>
            </w:pPr>
            <w:r w:rsidRPr="00FD2A28">
              <w:rPr>
                <w:rFonts w:ascii="Times New Roman" w:hAnsi="Times New Roman" w:cs="Times New Roman"/>
              </w:rPr>
              <w:t>Управление муниципальным имуществом и земельными ресурсами</w:t>
            </w:r>
          </w:p>
        </w:tc>
        <w:tc>
          <w:tcPr>
            <w:tcW w:w="1984" w:type="dxa"/>
          </w:tcPr>
          <w:p w:rsidR="006D7E1A" w:rsidRPr="00FD2A28" w:rsidRDefault="006D7E1A" w:rsidP="007C0B3B">
            <w:pPr>
              <w:pStyle w:val="a8"/>
              <w:rPr>
                <w:rFonts w:ascii="Times New Roman" w:hAnsi="Times New Roman" w:cs="Times New Roman"/>
              </w:rPr>
            </w:pPr>
            <w:r w:rsidRPr="00FD2A28">
              <w:rPr>
                <w:rFonts w:ascii="Times New Roman" w:hAnsi="Times New Roman" w:cs="Times New Roman"/>
              </w:rPr>
              <w:t>Всего:</w:t>
            </w:r>
          </w:p>
        </w:tc>
        <w:tc>
          <w:tcPr>
            <w:tcW w:w="1985" w:type="dxa"/>
          </w:tcPr>
          <w:p w:rsidR="006D7E1A" w:rsidRPr="00FD2A28" w:rsidRDefault="006D7E1A" w:rsidP="00E7130A">
            <w:pPr>
              <w:pStyle w:val="a8"/>
              <w:jc w:val="right"/>
              <w:rPr>
                <w:rFonts w:ascii="Times New Roman" w:hAnsi="Times New Roman" w:cs="Times New Roman"/>
              </w:rPr>
            </w:pPr>
            <w:r w:rsidRPr="00FD2A28">
              <w:rPr>
                <w:rFonts w:ascii="Times New Roman" w:hAnsi="Times New Roman" w:cs="Times New Roman"/>
              </w:rPr>
              <w:t>71 802 084,19</w:t>
            </w:r>
          </w:p>
        </w:tc>
        <w:tc>
          <w:tcPr>
            <w:tcW w:w="1843" w:type="dxa"/>
          </w:tcPr>
          <w:p w:rsidR="006D7E1A" w:rsidRPr="00FD2A28" w:rsidRDefault="006D7E1A" w:rsidP="00E7130A">
            <w:pPr>
              <w:pStyle w:val="a8"/>
              <w:jc w:val="right"/>
              <w:rPr>
                <w:rFonts w:ascii="Times New Roman" w:hAnsi="Times New Roman" w:cs="Times New Roman"/>
              </w:rPr>
            </w:pPr>
            <w:r w:rsidRPr="00FD2A28">
              <w:rPr>
                <w:rFonts w:ascii="Times New Roman" w:hAnsi="Times New Roman" w:cs="Times New Roman"/>
              </w:rPr>
              <w:t>69 991 957,72</w:t>
            </w:r>
          </w:p>
        </w:tc>
        <w:tc>
          <w:tcPr>
            <w:tcW w:w="850" w:type="dxa"/>
          </w:tcPr>
          <w:p w:rsidR="006D7E1A" w:rsidRPr="00FD2A28" w:rsidRDefault="006D7E1A" w:rsidP="00FD2A28">
            <w:pPr>
              <w:pStyle w:val="a8"/>
              <w:jc w:val="center"/>
              <w:rPr>
                <w:rFonts w:ascii="Times New Roman" w:hAnsi="Times New Roman" w:cs="Times New Roman"/>
              </w:rPr>
            </w:pPr>
            <w:r w:rsidRPr="00FD2A28">
              <w:rPr>
                <w:rFonts w:ascii="Times New Roman" w:hAnsi="Times New Roman" w:cs="Times New Roman"/>
              </w:rPr>
              <w:t>97,48</w:t>
            </w:r>
          </w:p>
        </w:tc>
      </w:tr>
      <w:tr w:rsidR="006D7E1A" w:rsidRPr="00476A59" w:rsidTr="006668A2">
        <w:trPr>
          <w:cantSplit/>
          <w:trHeight w:val="158"/>
          <w:jc w:val="center"/>
        </w:trPr>
        <w:tc>
          <w:tcPr>
            <w:tcW w:w="534" w:type="dxa"/>
            <w:vMerge/>
          </w:tcPr>
          <w:p w:rsidR="006D7E1A" w:rsidRPr="00FD2A28" w:rsidRDefault="006D7E1A" w:rsidP="007C0B3B">
            <w:pPr>
              <w:pStyle w:val="a8"/>
              <w:rPr>
                <w:rFonts w:ascii="Times New Roman" w:hAnsi="Times New Roman" w:cs="Times New Roman"/>
              </w:rPr>
            </w:pPr>
          </w:p>
        </w:tc>
        <w:tc>
          <w:tcPr>
            <w:tcW w:w="3260" w:type="dxa"/>
            <w:vMerge/>
          </w:tcPr>
          <w:p w:rsidR="006D7E1A" w:rsidRPr="00FD2A28" w:rsidRDefault="006D7E1A" w:rsidP="007C0B3B">
            <w:pPr>
              <w:pStyle w:val="a8"/>
              <w:rPr>
                <w:rFonts w:ascii="Times New Roman" w:hAnsi="Times New Roman" w:cs="Times New Roman"/>
              </w:rPr>
            </w:pPr>
          </w:p>
        </w:tc>
        <w:tc>
          <w:tcPr>
            <w:tcW w:w="6662" w:type="dxa"/>
            <w:gridSpan w:val="4"/>
          </w:tcPr>
          <w:p w:rsidR="006D7E1A" w:rsidRPr="00FD2A28" w:rsidRDefault="006D7E1A" w:rsidP="007C0B3B">
            <w:pPr>
              <w:pStyle w:val="a8"/>
              <w:rPr>
                <w:rFonts w:ascii="Times New Roman" w:hAnsi="Times New Roman" w:cs="Times New Roman"/>
              </w:rPr>
            </w:pPr>
            <w:r w:rsidRPr="00FD2A28">
              <w:rPr>
                <w:rFonts w:ascii="Times New Roman" w:hAnsi="Times New Roman" w:cs="Times New Roman"/>
              </w:rPr>
              <w:t>в том числе</w:t>
            </w:r>
          </w:p>
        </w:tc>
      </w:tr>
      <w:tr w:rsidR="006D7E1A" w:rsidRPr="00476A59" w:rsidTr="006668A2">
        <w:trPr>
          <w:cantSplit/>
          <w:trHeight w:val="420"/>
          <w:jc w:val="center"/>
        </w:trPr>
        <w:tc>
          <w:tcPr>
            <w:tcW w:w="534" w:type="dxa"/>
            <w:vMerge/>
          </w:tcPr>
          <w:p w:rsidR="006D7E1A" w:rsidRPr="00FD2A28" w:rsidRDefault="006D7E1A" w:rsidP="007C0B3B">
            <w:pPr>
              <w:pStyle w:val="a8"/>
              <w:rPr>
                <w:rFonts w:ascii="Times New Roman" w:hAnsi="Times New Roman" w:cs="Times New Roman"/>
              </w:rPr>
            </w:pPr>
          </w:p>
        </w:tc>
        <w:tc>
          <w:tcPr>
            <w:tcW w:w="3260" w:type="dxa"/>
            <w:vMerge/>
          </w:tcPr>
          <w:p w:rsidR="006D7E1A" w:rsidRPr="00FD2A28" w:rsidRDefault="006D7E1A" w:rsidP="007C0B3B">
            <w:pPr>
              <w:pStyle w:val="a8"/>
              <w:rPr>
                <w:rFonts w:ascii="Times New Roman" w:hAnsi="Times New Roman" w:cs="Times New Roman"/>
              </w:rPr>
            </w:pPr>
          </w:p>
        </w:tc>
        <w:tc>
          <w:tcPr>
            <w:tcW w:w="1984" w:type="dxa"/>
          </w:tcPr>
          <w:p w:rsidR="006D7E1A" w:rsidRPr="00FD2A28" w:rsidRDefault="006D7E1A" w:rsidP="007C0B3B">
            <w:pPr>
              <w:pStyle w:val="a8"/>
              <w:rPr>
                <w:rFonts w:ascii="Times New Roman" w:hAnsi="Times New Roman" w:cs="Times New Roman"/>
              </w:rPr>
            </w:pPr>
            <w:r w:rsidRPr="00FD2A28">
              <w:rPr>
                <w:rFonts w:ascii="Times New Roman" w:hAnsi="Times New Roman" w:cs="Times New Roman"/>
              </w:rPr>
              <w:t>федеральный бюджет</w:t>
            </w:r>
          </w:p>
        </w:tc>
        <w:tc>
          <w:tcPr>
            <w:tcW w:w="1985" w:type="dxa"/>
          </w:tcPr>
          <w:p w:rsidR="006D7E1A" w:rsidRPr="00FD2A28" w:rsidRDefault="006D7E1A" w:rsidP="00E7130A">
            <w:pPr>
              <w:pStyle w:val="a8"/>
              <w:jc w:val="right"/>
              <w:rPr>
                <w:rFonts w:ascii="Times New Roman" w:hAnsi="Times New Roman" w:cs="Times New Roman"/>
              </w:rPr>
            </w:pPr>
          </w:p>
        </w:tc>
        <w:tc>
          <w:tcPr>
            <w:tcW w:w="1843" w:type="dxa"/>
          </w:tcPr>
          <w:p w:rsidR="006D7E1A" w:rsidRPr="00FD2A28" w:rsidRDefault="006D7E1A" w:rsidP="00E7130A">
            <w:pPr>
              <w:pStyle w:val="a8"/>
              <w:jc w:val="right"/>
              <w:rPr>
                <w:rFonts w:ascii="Times New Roman" w:hAnsi="Times New Roman" w:cs="Times New Roman"/>
              </w:rPr>
            </w:pPr>
          </w:p>
        </w:tc>
        <w:tc>
          <w:tcPr>
            <w:tcW w:w="850" w:type="dxa"/>
          </w:tcPr>
          <w:p w:rsidR="006D7E1A" w:rsidRPr="00FD2A28" w:rsidRDefault="006D7E1A" w:rsidP="007C0B3B">
            <w:pPr>
              <w:pStyle w:val="a8"/>
              <w:rPr>
                <w:rFonts w:ascii="Times New Roman" w:hAnsi="Times New Roman" w:cs="Times New Roman"/>
              </w:rPr>
            </w:pPr>
          </w:p>
        </w:tc>
      </w:tr>
      <w:tr w:rsidR="006D7E1A" w:rsidRPr="00476A59" w:rsidTr="006668A2">
        <w:trPr>
          <w:cantSplit/>
          <w:trHeight w:val="420"/>
          <w:jc w:val="center"/>
        </w:trPr>
        <w:tc>
          <w:tcPr>
            <w:tcW w:w="534" w:type="dxa"/>
            <w:vMerge/>
          </w:tcPr>
          <w:p w:rsidR="006D7E1A" w:rsidRPr="00FD2A28" w:rsidRDefault="006D7E1A" w:rsidP="007C0B3B">
            <w:pPr>
              <w:pStyle w:val="a8"/>
              <w:rPr>
                <w:rFonts w:ascii="Times New Roman" w:hAnsi="Times New Roman" w:cs="Times New Roman"/>
              </w:rPr>
            </w:pPr>
          </w:p>
        </w:tc>
        <w:tc>
          <w:tcPr>
            <w:tcW w:w="3260" w:type="dxa"/>
            <w:vMerge/>
          </w:tcPr>
          <w:p w:rsidR="006D7E1A" w:rsidRPr="00FD2A28" w:rsidRDefault="006D7E1A" w:rsidP="007C0B3B">
            <w:pPr>
              <w:pStyle w:val="a8"/>
              <w:rPr>
                <w:rFonts w:ascii="Times New Roman" w:hAnsi="Times New Roman" w:cs="Times New Roman"/>
              </w:rPr>
            </w:pPr>
          </w:p>
        </w:tc>
        <w:tc>
          <w:tcPr>
            <w:tcW w:w="1984" w:type="dxa"/>
          </w:tcPr>
          <w:p w:rsidR="006D7E1A" w:rsidRPr="00FD2A28" w:rsidRDefault="006D7E1A" w:rsidP="007C0B3B">
            <w:pPr>
              <w:pStyle w:val="a8"/>
              <w:rPr>
                <w:rFonts w:ascii="Times New Roman" w:hAnsi="Times New Roman" w:cs="Times New Roman"/>
              </w:rPr>
            </w:pPr>
            <w:r w:rsidRPr="00FD2A28">
              <w:rPr>
                <w:rFonts w:ascii="Times New Roman" w:hAnsi="Times New Roman" w:cs="Times New Roman"/>
              </w:rPr>
              <w:t>республиканский бюджет Республики Коми</w:t>
            </w:r>
          </w:p>
        </w:tc>
        <w:tc>
          <w:tcPr>
            <w:tcW w:w="1985" w:type="dxa"/>
          </w:tcPr>
          <w:p w:rsidR="006D7E1A" w:rsidRPr="00FD2A28" w:rsidRDefault="006D7E1A" w:rsidP="00E7130A">
            <w:pPr>
              <w:pStyle w:val="a8"/>
              <w:jc w:val="right"/>
              <w:rPr>
                <w:rFonts w:ascii="Times New Roman" w:hAnsi="Times New Roman" w:cs="Times New Roman"/>
              </w:rPr>
            </w:pPr>
            <w:r w:rsidRPr="00FD2A28">
              <w:rPr>
                <w:rFonts w:ascii="Times New Roman" w:hAnsi="Times New Roman" w:cs="Times New Roman"/>
              </w:rPr>
              <w:t>700 920,00</w:t>
            </w:r>
          </w:p>
        </w:tc>
        <w:tc>
          <w:tcPr>
            <w:tcW w:w="1843" w:type="dxa"/>
          </w:tcPr>
          <w:p w:rsidR="006D7E1A" w:rsidRPr="00FD2A28" w:rsidRDefault="006D7E1A" w:rsidP="00EB7914">
            <w:pPr>
              <w:pStyle w:val="a8"/>
              <w:jc w:val="right"/>
              <w:rPr>
                <w:rFonts w:ascii="Times New Roman" w:hAnsi="Times New Roman" w:cs="Times New Roman"/>
              </w:rPr>
            </w:pPr>
          </w:p>
        </w:tc>
        <w:tc>
          <w:tcPr>
            <w:tcW w:w="850" w:type="dxa"/>
          </w:tcPr>
          <w:p w:rsidR="006D7E1A" w:rsidRPr="00FD2A28" w:rsidRDefault="006D7E1A" w:rsidP="00984365">
            <w:pPr>
              <w:pStyle w:val="a8"/>
              <w:jc w:val="center"/>
              <w:rPr>
                <w:rFonts w:ascii="Times New Roman" w:hAnsi="Times New Roman" w:cs="Times New Roman"/>
              </w:rPr>
            </w:pPr>
          </w:p>
        </w:tc>
      </w:tr>
      <w:tr w:rsidR="006D7E1A" w:rsidRPr="00476A59" w:rsidTr="006668A2">
        <w:trPr>
          <w:cantSplit/>
          <w:trHeight w:val="420"/>
          <w:jc w:val="center"/>
        </w:trPr>
        <w:tc>
          <w:tcPr>
            <w:tcW w:w="534" w:type="dxa"/>
            <w:vMerge/>
          </w:tcPr>
          <w:p w:rsidR="006D7E1A" w:rsidRPr="00FD2A28" w:rsidRDefault="006D7E1A" w:rsidP="007C0B3B">
            <w:pPr>
              <w:pStyle w:val="a8"/>
              <w:rPr>
                <w:rFonts w:ascii="Times New Roman" w:hAnsi="Times New Roman" w:cs="Times New Roman"/>
              </w:rPr>
            </w:pPr>
          </w:p>
        </w:tc>
        <w:tc>
          <w:tcPr>
            <w:tcW w:w="3260" w:type="dxa"/>
            <w:vMerge/>
          </w:tcPr>
          <w:p w:rsidR="006D7E1A" w:rsidRPr="00FD2A28" w:rsidRDefault="006D7E1A" w:rsidP="007C0B3B">
            <w:pPr>
              <w:pStyle w:val="a8"/>
              <w:rPr>
                <w:rFonts w:ascii="Times New Roman" w:hAnsi="Times New Roman" w:cs="Times New Roman"/>
              </w:rPr>
            </w:pPr>
          </w:p>
        </w:tc>
        <w:tc>
          <w:tcPr>
            <w:tcW w:w="1984" w:type="dxa"/>
          </w:tcPr>
          <w:p w:rsidR="006D7E1A" w:rsidRPr="00FD2A28" w:rsidRDefault="006D7E1A" w:rsidP="007C0B3B">
            <w:pPr>
              <w:pStyle w:val="a8"/>
              <w:rPr>
                <w:rFonts w:ascii="Times New Roman" w:hAnsi="Times New Roman" w:cs="Times New Roman"/>
              </w:rPr>
            </w:pPr>
            <w:r w:rsidRPr="00FD2A28">
              <w:rPr>
                <w:rFonts w:ascii="Times New Roman" w:hAnsi="Times New Roman" w:cs="Times New Roman"/>
              </w:rPr>
              <w:t>бюджет МОГО «Ухта»</w:t>
            </w:r>
          </w:p>
        </w:tc>
        <w:tc>
          <w:tcPr>
            <w:tcW w:w="1985" w:type="dxa"/>
          </w:tcPr>
          <w:p w:rsidR="006D7E1A" w:rsidRPr="00FD2A28" w:rsidRDefault="006D7E1A" w:rsidP="00E7130A">
            <w:pPr>
              <w:pStyle w:val="a8"/>
              <w:jc w:val="right"/>
              <w:rPr>
                <w:rFonts w:ascii="Times New Roman" w:hAnsi="Times New Roman" w:cs="Times New Roman"/>
              </w:rPr>
            </w:pPr>
            <w:r w:rsidRPr="00FD2A28">
              <w:rPr>
                <w:rFonts w:ascii="Times New Roman" w:hAnsi="Times New Roman" w:cs="Times New Roman"/>
              </w:rPr>
              <w:t>71 101 164,19</w:t>
            </w:r>
          </w:p>
        </w:tc>
        <w:tc>
          <w:tcPr>
            <w:tcW w:w="1843" w:type="dxa"/>
          </w:tcPr>
          <w:p w:rsidR="006D7E1A" w:rsidRPr="00FD2A28" w:rsidRDefault="006D7E1A" w:rsidP="00E7130A">
            <w:pPr>
              <w:pStyle w:val="a8"/>
              <w:jc w:val="right"/>
              <w:rPr>
                <w:rFonts w:ascii="Times New Roman" w:hAnsi="Times New Roman" w:cs="Times New Roman"/>
              </w:rPr>
            </w:pPr>
            <w:r w:rsidRPr="00FD2A28">
              <w:rPr>
                <w:rFonts w:ascii="Times New Roman" w:hAnsi="Times New Roman" w:cs="Times New Roman"/>
              </w:rPr>
              <w:t>69 991 957,72</w:t>
            </w:r>
          </w:p>
        </w:tc>
        <w:tc>
          <w:tcPr>
            <w:tcW w:w="850" w:type="dxa"/>
          </w:tcPr>
          <w:p w:rsidR="006D7E1A" w:rsidRPr="00FD2A28" w:rsidRDefault="006D7E1A" w:rsidP="00FD2A28">
            <w:pPr>
              <w:pStyle w:val="a8"/>
              <w:jc w:val="center"/>
              <w:rPr>
                <w:rFonts w:ascii="Times New Roman" w:hAnsi="Times New Roman" w:cs="Times New Roman"/>
              </w:rPr>
            </w:pPr>
            <w:r w:rsidRPr="00FD2A28">
              <w:rPr>
                <w:rFonts w:ascii="Times New Roman" w:hAnsi="Times New Roman" w:cs="Times New Roman"/>
              </w:rPr>
              <w:t>98,44</w:t>
            </w:r>
          </w:p>
        </w:tc>
      </w:tr>
      <w:tr w:rsidR="006D7E1A" w:rsidRPr="00476A59" w:rsidTr="00A97205">
        <w:trPr>
          <w:cantSplit/>
          <w:trHeight w:val="335"/>
          <w:jc w:val="center"/>
        </w:trPr>
        <w:tc>
          <w:tcPr>
            <w:tcW w:w="534" w:type="dxa"/>
            <w:vMerge w:val="restart"/>
          </w:tcPr>
          <w:p w:rsidR="006D7E1A" w:rsidRPr="00FD2A28" w:rsidRDefault="006D7E1A" w:rsidP="007C0B3B">
            <w:pPr>
              <w:pStyle w:val="a8"/>
              <w:rPr>
                <w:rFonts w:ascii="Times New Roman" w:hAnsi="Times New Roman" w:cs="Times New Roman"/>
              </w:rPr>
            </w:pPr>
            <w:r>
              <w:rPr>
                <w:rFonts w:ascii="Times New Roman" w:hAnsi="Times New Roman" w:cs="Times New Roman"/>
              </w:rPr>
              <w:t>7.5</w:t>
            </w:r>
          </w:p>
        </w:tc>
        <w:tc>
          <w:tcPr>
            <w:tcW w:w="3260" w:type="dxa"/>
            <w:vMerge w:val="restart"/>
          </w:tcPr>
          <w:p w:rsidR="006D7E1A" w:rsidRPr="006F137C" w:rsidRDefault="006D7E1A" w:rsidP="006F137C">
            <w:pPr>
              <w:pStyle w:val="a8"/>
              <w:rPr>
                <w:rFonts w:ascii="Times New Roman" w:hAnsi="Times New Roman" w:cs="Times New Roman"/>
              </w:rPr>
            </w:pPr>
            <w:r w:rsidRPr="006F137C">
              <w:rPr>
                <w:rFonts w:ascii="Times New Roman" w:hAnsi="Times New Roman" w:cs="Times New Roman"/>
              </w:rPr>
              <w:t>Подпрограмма 5.</w:t>
            </w:r>
          </w:p>
          <w:p w:rsidR="006D7E1A" w:rsidRPr="006F137C" w:rsidRDefault="006D7E1A" w:rsidP="00906D8F">
            <w:pPr>
              <w:pStyle w:val="a8"/>
              <w:rPr>
                <w:rFonts w:ascii="Times New Roman" w:hAnsi="Times New Roman" w:cs="Times New Roman"/>
              </w:rPr>
            </w:pPr>
            <w:r w:rsidRPr="006F137C">
              <w:rPr>
                <w:rFonts w:ascii="Times New Roman" w:hAnsi="Times New Roman" w:cs="Times New Roman"/>
              </w:rPr>
              <w:t>Информационное общество</w:t>
            </w:r>
          </w:p>
        </w:tc>
        <w:tc>
          <w:tcPr>
            <w:tcW w:w="1984" w:type="dxa"/>
          </w:tcPr>
          <w:p w:rsidR="006D7E1A" w:rsidRPr="00FD2A28" w:rsidRDefault="006D7E1A" w:rsidP="001300CF">
            <w:pPr>
              <w:pStyle w:val="a8"/>
              <w:rPr>
                <w:rFonts w:ascii="Times New Roman" w:hAnsi="Times New Roman" w:cs="Times New Roman"/>
              </w:rPr>
            </w:pPr>
            <w:r w:rsidRPr="00FD2A28">
              <w:rPr>
                <w:rFonts w:ascii="Times New Roman" w:hAnsi="Times New Roman" w:cs="Times New Roman"/>
              </w:rPr>
              <w:t>Всего:</w:t>
            </w:r>
          </w:p>
        </w:tc>
        <w:tc>
          <w:tcPr>
            <w:tcW w:w="1985" w:type="dxa"/>
          </w:tcPr>
          <w:p w:rsidR="006D7E1A" w:rsidRPr="00FD2A28" w:rsidRDefault="006D7E1A" w:rsidP="001300CF">
            <w:pPr>
              <w:pStyle w:val="a8"/>
              <w:jc w:val="right"/>
              <w:rPr>
                <w:rFonts w:ascii="Times New Roman" w:hAnsi="Times New Roman" w:cs="Times New Roman"/>
              </w:rPr>
            </w:pPr>
            <w:r>
              <w:rPr>
                <w:rFonts w:ascii="Times New Roman" w:hAnsi="Times New Roman" w:cs="Times New Roman"/>
              </w:rPr>
              <w:t>3 307 198,82</w:t>
            </w:r>
          </w:p>
        </w:tc>
        <w:tc>
          <w:tcPr>
            <w:tcW w:w="1843" w:type="dxa"/>
          </w:tcPr>
          <w:p w:rsidR="006D7E1A" w:rsidRPr="00FD2A28" w:rsidRDefault="006D7E1A" w:rsidP="001300CF">
            <w:pPr>
              <w:pStyle w:val="a8"/>
              <w:jc w:val="right"/>
              <w:rPr>
                <w:rFonts w:ascii="Times New Roman" w:hAnsi="Times New Roman" w:cs="Times New Roman"/>
              </w:rPr>
            </w:pPr>
            <w:r>
              <w:rPr>
                <w:rFonts w:ascii="Times New Roman" w:hAnsi="Times New Roman" w:cs="Times New Roman"/>
              </w:rPr>
              <w:t>3 307 198,82</w:t>
            </w:r>
          </w:p>
        </w:tc>
        <w:tc>
          <w:tcPr>
            <w:tcW w:w="850" w:type="dxa"/>
          </w:tcPr>
          <w:p w:rsidR="006D7E1A" w:rsidRPr="00FD2A28" w:rsidRDefault="006D7E1A" w:rsidP="001300CF">
            <w:pPr>
              <w:pStyle w:val="a8"/>
              <w:jc w:val="center"/>
              <w:rPr>
                <w:rFonts w:ascii="Times New Roman" w:hAnsi="Times New Roman" w:cs="Times New Roman"/>
              </w:rPr>
            </w:pPr>
            <w:r>
              <w:rPr>
                <w:rFonts w:ascii="Times New Roman" w:hAnsi="Times New Roman" w:cs="Times New Roman"/>
              </w:rPr>
              <w:t>100,00</w:t>
            </w:r>
          </w:p>
        </w:tc>
      </w:tr>
      <w:tr w:rsidR="006D7E1A" w:rsidRPr="00476A59" w:rsidTr="00A97205">
        <w:trPr>
          <w:cantSplit/>
          <w:trHeight w:val="271"/>
          <w:jc w:val="center"/>
        </w:trPr>
        <w:tc>
          <w:tcPr>
            <w:tcW w:w="534" w:type="dxa"/>
            <w:vMerge/>
          </w:tcPr>
          <w:p w:rsidR="006D7E1A" w:rsidRPr="00FD2A28" w:rsidRDefault="006D7E1A" w:rsidP="007C0B3B">
            <w:pPr>
              <w:pStyle w:val="a8"/>
              <w:rPr>
                <w:rFonts w:ascii="Times New Roman" w:hAnsi="Times New Roman" w:cs="Times New Roman"/>
              </w:rPr>
            </w:pPr>
          </w:p>
        </w:tc>
        <w:tc>
          <w:tcPr>
            <w:tcW w:w="3260" w:type="dxa"/>
            <w:vMerge/>
          </w:tcPr>
          <w:p w:rsidR="006D7E1A" w:rsidRPr="006F137C" w:rsidRDefault="006D7E1A" w:rsidP="001300CF">
            <w:pPr>
              <w:rPr>
                <w:rFonts w:ascii="Times New Roman" w:hAnsi="Times New Roman" w:cs="Times New Roman"/>
              </w:rPr>
            </w:pPr>
          </w:p>
        </w:tc>
        <w:tc>
          <w:tcPr>
            <w:tcW w:w="6662" w:type="dxa"/>
            <w:gridSpan w:val="4"/>
          </w:tcPr>
          <w:p w:rsidR="006D7E1A" w:rsidRPr="00FD2A28" w:rsidRDefault="006D7E1A" w:rsidP="001300CF">
            <w:pPr>
              <w:pStyle w:val="a8"/>
              <w:rPr>
                <w:rFonts w:ascii="Times New Roman" w:hAnsi="Times New Roman" w:cs="Times New Roman"/>
              </w:rPr>
            </w:pPr>
            <w:r w:rsidRPr="00FD2A28">
              <w:rPr>
                <w:rFonts w:ascii="Times New Roman" w:hAnsi="Times New Roman" w:cs="Times New Roman"/>
              </w:rPr>
              <w:t>в том числе</w:t>
            </w:r>
          </w:p>
        </w:tc>
      </w:tr>
      <w:tr w:rsidR="006D7E1A" w:rsidRPr="00476A59" w:rsidTr="006668A2">
        <w:trPr>
          <w:cantSplit/>
          <w:trHeight w:val="420"/>
          <w:jc w:val="center"/>
        </w:trPr>
        <w:tc>
          <w:tcPr>
            <w:tcW w:w="534" w:type="dxa"/>
            <w:vMerge/>
          </w:tcPr>
          <w:p w:rsidR="006D7E1A" w:rsidRPr="00FD2A28" w:rsidRDefault="006D7E1A" w:rsidP="007C0B3B">
            <w:pPr>
              <w:pStyle w:val="a8"/>
              <w:rPr>
                <w:rFonts w:ascii="Times New Roman" w:hAnsi="Times New Roman" w:cs="Times New Roman"/>
              </w:rPr>
            </w:pPr>
          </w:p>
        </w:tc>
        <w:tc>
          <w:tcPr>
            <w:tcW w:w="3260" w:type="dxa"/>
            <w:vMerge/>
          </w:tcPr>
          <w:p w:rsidR="006D7E1A" w:rsidRPr="006F137C" w:rsidRDefault="006D7E1A" w:rsidP="001300CF">
            <w:pPr>
              <w:rPr>
                <w:rFonts w:ascii="Times New Roman" w:hAnsi="Times New Roman" w:cs="Times New Roman"/>
              </w:rPr>
            </w:pPr>
          </w:p>
        </w:tc>
        <w:tc>
          <w:tcPr>
            <w:tcW w:w="1984" w:type="dxa"/>
          </w:tcPr>
          <w:p w:rsidR="006D7E1A" w:rsidRPr="00FD2A28" w:rsidRDefault="006D7E1A" w:rsidP="001300CF">
            <w:pPr>
              <w:pStyle w:val="a8"/>
              <w:rPr>
                <w:rFonts w:ascii="Times New Roman" w:hAnsi="Times New Roman" w:cs="Times New Roman"/>
              </w:rPr>
            </w:pPr>
            <w:r w:rsidRPr="00FD2A28">
              <w:rPr>
                <w:rFonts w:ascii="Times New Roman" w:hAnsi="Times New Roman" w:cs="Times New Roman"/>
              </w:rPr>
              <w:t>федеральный бюджет</w:t>
            </w:r>
          </w:p>
        </w:tc>
        <w:tc>
          <w:tcPr>
            <w:tcW w:w="1985" w:type="dxa"/>
          </w:tcPr>
          <w:p w:rsidR="006D7E1A" w:rsidRPr="00FD2A28" w:rsidRDefault="006D7E1A" w:rsidP="001300CF">
            <w:pPr>
              <w:pStyle w:val="a8"/>
              <w:jc w:val="right"/>
              <w:rPr>
                <w:rFonts w:ascii="Times New Roman" w:hAnsi="Times New Roman" w:cs="Times New Roman"/>
              </w:rPr>
            </w:pPr>
          </w:p>
        </w:tc>
        <w:tc>
          <w:tcPr>
            <w:tcW w:w="1843" w:type="dxa"/>
          </w:tcPr>
          <w:p w:rsidR="006D7E1A" w:rsidRPr="00FD2A28" w:rsidRDefault="006D7E1A" w:rsidP="001300CF">
            <w:pPr>
              <w:pStyle w:val="a8"/>
              <w:jc w:val="right"/>
              <w:rPr>
                <w:rFonts w:ascii="Times New Roman" w:hAnsi="Times New Roman" w:cs="Times New Roman"/>
              </w:rPr>
            </w:pPr>
          </w:p>
        </w:tc>
        <w:tc>
          <w:tcPr>
            <w:tcW w:w="850" w:type="dxa"/>
          </w:tcPr>
          <w:p w:rsidR="006D7E1A" w:rsidRPr="00FD2A28" w:rsidRDefault="006D7E1A" w:rsidP="001300CF">
            <w:pPr>
              <w:pStyle w:val="a8"/>
              <w:rPr>
                <w:rFonts w:ascii="Times New Roman" w:hAnsi="Times New Roman" w:cs="Times New Roman"/>
              </w:rPr>
            </w:pPr>
          </w:p>
        </w:tc>
      </w:tr>
      <w:tr w:rsidR="006D7E1A" w:rsidRPr="00476A59" w:rsidTr="006668A2">
        <w:trPr>
          <w:cantSplit/>
          <w:trHeight w:val="420"/>
          <w:jc w:val="center"/>
        </w:trPr>
        <w:tc>
          <w:tcPr>
            <w:tcW w:w="534" w:type="dxa"/>
            <w:vMerge/>
          </w:tcPr>
          <w:p w:rsidR="006D7E1A" w:rsidRPr="00FD2A28" w:rsidRDefault="006D7E1A" w:rsidP="007C0B3B">
            <w:pPr>
              <w:pStyle w:val="a8"/>
              <w:rPr>
                <w:rFonts w:ascii="Times New Roman" w:hAnsi="Times New Roman" w:cs="Times New Roman"/>
              </w:rPr>
            </w:pPr>
          </w:p>
        </w:tc>
        <w:tc>
          <w:tcPr>
            <w:tcW w:w="3260" w:type="dxa"/>
            <w:vMerge/>
          </w:tcPr>
          <w:p w:rsidR="006D7E1A" w:rsidRPr="006F137C" w:rsidRDefault="006D7E1A" w:rsidP="001300CF">
            <w:pPr>
              <w:rPr>
                <w:rFonts w:ascii="Times New Roman" w:hAnsi="Times New Roman" w:cs="Times New Roman"/>
              </w:rPr>
            </w:pPr>
          </w:p>
        </w:tc>
        <w:tc>
          <w:tcPr>
            <w:tcW w:w="1984" w:type="dxa"/>
          </w:tcPr>
          <w:p w:rsidR="006D7E1A" w:rsidRPr="00FD2A28" w:rsidRDefault="006D7E1A" w:rsidP="001300CF">
            <w:pPr>
              <w:pStyle w:val="a8"/>
              <w:rPr>
                <w:rFonts w:ascii="Times New Roman" w:hAnsi="Times New Roman" w:cs="Times New Roman"/>
              </w:rPr>
            </w:pPr>
            <w:r w:rsidRPr="00FD2A28">
              <w:rPr>
                <w:rFonts w:ascii="Times New Roman" w:hAnsi="Times New Roman" w:cs="Times New Roman"/>
              </w:rPr>
              <w:t>республиканский бюджет Республики Коми</w:t>
            </w:r>
          </w:p>
        </w:tc>
        <w:tc>
          <w:tcPr>
            <w:tcW w:w="1985" w:type="dxa"/>
          </w:tcPr>
          <w:p w:rsidR="006D7E1A" w:rsidRPr="00FD2A28" w:rsidRDefault="006D7E1A" w:rsidP="001300CF">
            <w:pPr>
              <w:pStyle w:val="a8"/>
              <w:jc w:val="right"/>
              <w:rPr>
                <w:rFonts w:ascii="Times New Roman" w:hAnsi="Times New Roman" w:cs="Times New Roman"/>
              </w:rPr>
            </w:pPr>
          </w:p>
        </w:tc>
        <w:tc>
          <w:tcPr>
            <w:tcW w:w="1843" w:type="dxa"/>
          </w:tcPr>
          <w:p w:rsidR="006D7E1A" w:rsidRPr="00FD2A28" w:rsidRDefault="006D7E1A" w:rsidP="001300CF">
            <w:pPr>
              <w:pStyle w:val="a8"/>
              <w:jc w:val="right"/>
              <w:rPr>
                <w:rFonts w:ascii="Times New Roman" w:hAnsi="Times New Roman" w:cs="Times New Roman"/>
              </w:rPr>
            </w:pPr>
          </w:p>
        </w:tc>
        <w:tc>
          <w:tcPr>
            <w:tcW w:w="850" w:type="dxa"/>
          </w:tcPr>
          <w:p w:rsidR="006D7E1A" w:rsidRPr="00FD2A28" w:rsidRDefault="006D7E1A" w:rsidP="001300CF">
            <w:pPr>
              <w:pStyle w:val="a8"/>
              <w:jc w:val="center"/>
              <w:rPr>
                <w:rFonts w:ascii="Times New Roman" w:hAnsi="Times New Roman" w:cs="Times New Roman"/>
              </w:rPr>
            </w:pPr>
          </w:p>
        </w:tc>
      </w:tr>
      <w:tr w:rsidR="006D7E1A" w:rsidRPr="00476A59" w:rsidTr="006668A2">
        <w:trPr>
          <w:cantSplit/>
          <w:trHeight w:val="420"/>
          <w:jc w:val="center"/>
        </w:trPr>
        <w:tc>
          <w:tcPr>
            <w:tcW w:w="534" w:type="dxa"/>
            <w:vMerge/>
          </w:tcPr>
          <w:p w:rsidR="006D7E1A" w:rsidRPr="00FD2A28" w:rsidRDefault="006D7E1A" w:rsidP="007C0B3B">
            <w:pPr>
              <w:pStyle w:val="a8"/>
              <w:rPr>
                <w:rFonts w:ascii="Times New Roman" w:hAnsi="Times New Roman" w:cs="Times New Roman"/>
              </w:rPr>
            </w:pPr>
          </w:p>
        </w:tc>
        <w:tc>
          <w:tcPr>
            <w:tcW w:w="3260" w:type="dxa"/>
            <w:vMerge/>
          </w:tcPr>
          <w:p w:rsidR="006D7E1A" w:rsidRPr="006F137C" w:rsidRDefault="006D7E1A" w:rsidP="001300CF">
            <w:pPr>
              <w:rPr>
                <w:rFonts w:ascii="Times New Roman" w:hAnsi="Times New Roman" w:cs="Times New Roman"/>
              </w:rPr>
            </w:pPr>
          </w:p>
        </w:tc>
        <w:tc>
          <w:tcPr>
            <w:tcW w:w="1984" w:type="dxa"/>
          </w:tcPr>
          <w:p w:rsidR="006D7E1A" w:rsidRPr="00FD2A28" w:rsidRDefault="006D7E1A" w:rsidP="001300CF">
            <w:pPr>
              <w:pStyle w:val="a8"/>
              <w:rPr>
                <w:rFonts w:ascii="Times New Roman" w:hAnsi="Times New Roman" w:cs="Times New Roman"/>
              </w:rPr>
            </w:pPr>
            <w:r w:rsidRPr="00FD2A28">
              <w:rPr>
                <w:rFonts w:ascii="Times New Roman" w:hAnsi="Times New Roman" w:cs="Times New Roman"/>
              </w:rPr>
              <w:t>бюджет МОГО «Ухта»</w:t>
            </w:r>
          </w:p>
        </w:tc>
        <w:tc>
          <w:tcPr>
            <w:tcW w:w="1985" w:type="dxa"/>
          </w:tcPr>
          <w:p w:rsidR="006D7E1A" w:rsidRPr="00FD2A28" w:rsidRDefault="006D7E1A" w:rsidP="001300CF">
            <w:pPr>
              <w:pStyle w:val="a8"/>
              <w:jc w:val="right"/>
              <w:rPr>
                <w:rFonts w:ascii="Times New Roman" w:hAnsi="Times New Roman" w:cs="Times New Roman"/>
              </w:rPr>
            </w:pPr>
            <w:r>
              <w:rPr>
                <w:rFonts w:ascii="Times New Roman" w:hAnsi="Times New Roman" w:cs="Times New Roman"/>
              </w:rPr>
              <w:t>3 307 198,82</w:t>
            </w:r>
          </w:p>
        </w:tc>
        <w:tc>
          <w:tcPr>
            <w:tcW w:w="1843" w:type="dxa"/>
          </w:tcPr>
          <w:p w:rsidR="006D7E1A" w:rsidRPr="00FD2A28" w:rsidRDefault="006D7E1A" w:rsidP="001300CF">
            <w:pPr>
              <w:pStyle w:val="a8"/>
              <w:jc w:val="right"/>
              <w:rPr>
                <w:rFonts w:ascii="Times New Roman" w:hAnsi="Times New Roman" w:cs="Times New Roman"/>
              </w:rPr>
            </w:pPr>
            <w:r>
              <w:rPr>
                <w:rFonts w:ascii="Times New Roman" w:hAnsi="Times New Roman" w:cs="Times New Roman"/>
              </w:rPr>
              <w:t>3 307 198,82</w:t>
            </w:r>
          </w:p>
        </w:tc>
        <w:tc>
          <w:tcPr>
            <w:tcW w:w="850" w:type="dxa"/>
          </w:tcPr>
          <w:p w:rsidR="006D7E1A" w:rsidRPr="00FD2A28" w:rsidRDefault="006D7E1A" w:rsidP="001300CF">
            <w:pPr>
              <w:pStyle w:val="a8"/>
              <w:jc w:val="center"/>
              <w:rPr>
                <w:rFonts w:ascii="Times New Roman" w:hAnsi="Times New Roman" w:cs="Times New Roman"/>
              </w:rPr>
            </w:pPr>
            <w:r>
              <w:rPr>
                <w:rFonts w:ascii="Times New Roman" w:hAnsi="Times New Roman" w:cs="Times New Roman"/>
              </w:rPr>
              <w:t>100,00</w:t>
            </w:r>
          </w:p>
        </w:tc>
      </w:tr>
      <w:tr w:rsidR="006D7E1A" w:rsidRPr="00476A59" w:rsidTr="006668A2">
        <w:trPr>
          <w:cantSplit/>
          <w:trHeight w:val="420"/>
          <w:jc w:val="center"/>
        </w:trPr>
        <w:tc>
          <w:tcPr>
            <w:tcW w:w="534" w:type="dxa"/>
            <w:vMerge w:val="restart"/>
          </w:tcPr>
          <w:p w:rsidR="006D7E1A" w:rsidRPr="00DF588A" w:rsidRDefault="006D7E1A" w:rsidP="00F64910">
            <w:pPr>
              <w:pStyle w:val="a8"/>
              <w:jc w:val="center"/>
              <w:rPr>
                <w:rFonts w:ascii="Times New Roman" w:hAnsi="Times New Roman" w:cs="Times New Roman"/>
                <w:b/>
              </w:rPr>
            </w:pPr>
            <w:r w:rsidRPr="00DF588A">
              <w:rPr>
                <w:rFonts w:ascii="Times New Roman" w:hAnsi="Times New Roman" w:cs="Times New Roman"/>
                <w:b/>
              </w:rPr>
              <w:t>8.</w:t>
            </w:r>
          </w:p>
        </w:tc>
        <w:tc>
          <w:tcPr>
            <w:tcW w:w="3260" w:type="dxa"/>
            <w:vMerge w:val="restart"/>
          </w:tcPr>
          <w:p w:rsidR="006D7E1A" w:rsidRPr="00DF588A" w:rsidRDefault="006D7E1A" w:rsidP="003E28C3">
            <w:pPr>
              <w:pStyle w:val="a8"/>
              <w:rPr>
                <w:rFonts w:ascii="Times New Roman" w:hAnsi="Times New Roman" w:cs="Times New Roman"/>
                <w:b/>
              </w:rPr>
            </w:pPr>
            <w:r w:rsidRPr="00DF588A">
              <w:rPr>
                <w:rFonts w:ascii="Times New Roman" w:hAnsi="Times New Roman" w:cs="Times New Roman"/>
                <w:b/>
              </w:rPr>
              <w:t xml:space="preserve">Муниципальная программа </w:t>
            </w:r>
            <w:r w:rsidRPr="00DF588A">
              <w:rPr>
                <w:rFonts w:ascii="Times New Roman" w:hAnsi="Times New Roman" w:cs="Times New Roman"/>
                <w:b/>
              </w:rPr>
              <w:lastRenderedPageBreak/>
              <w:t>«Безопасность жизнедеятельности населения»</w:t>
            </w:r>
          </w:p>
        </w:tc>
        <w:tc>
          <w:tcPr>
            <w:tcW w:w="1984" w:type="dxa"/>
          </w:tcPr>
          <w:p w:rsidR="006D7E1A" w:rsidRPr="00DF588A" w:rsidRDefault="006D7E1A" w:rsidP="007C0B3B">
            <w:pPr>
              <w:pStyle w:val="a8"/>
              <w:rPr>
                <w:rFonts w:ascii="Times New Roman" w:hAnsi="Times New Roman" w:cs="Times New Roman"/>
                <w:b/>
              </w:rPr>
            </w:pPr>
            <w:r w:rsidRPr="00DF588A">
              <w:rPr>
                <w:rFonts w:ascii="Times New Roman" w:hAnsi="Times New Roman" w:cs="Times New Roman"/>
                <w:b/>
              </w:rPr>
              <w:lastRenderedPageBreak/>
              <w:t>Всего:</w:t>
            </w:r>
          </w:p>
        </w:tc>
        <w:tc>
          <w:tcPr>
            <w:tcW w:w="1985" w:type="dxa"/>
          </w:tcPr>
          <w:p w:rsidR="006D7E1A" w:rsidRPr="00DF588A" w:rsidRDefault="006D7E1A" w:rsidP="00F25EF0">
            <w:pPr>
              <w:pStyle w:val="a8"/>
              <w:jc w:val="right"/>
              <w:rPr>
                <w:rFonts w:ascii="Times New Roman" w:hAnsi="Times New Roman" w:cs="Times New Roman"/>
                <w:b/>
              </w:rPr>
            </w:pPr>
            <w:r w:rsidRPr="00DF588A">
              <w:rPr>
                <w:rFonts w:ascii="Times New Roman" w:hAnsi="Times New Roman" w:cs="Times New Roman"/>
                <w:b/>
              </w:rPr>
              <w:t>50 394 628,22</w:t>
            </w:r>
          </w:p>
        </w:tc>
        <w:tc>
          <w:tcPr>
            <w:tcW w:w="1843" w:type="dxa"/>
          </w:tcPr>
          <w:p w:rsidR="006D7E1A" w:rsidRPr="00DF588A" w:rsidRDefault="006D7E1A" w:rsidP="00F25EF0">
            <w:pPr>
              <w:pStyle w:val="a8"/>
              <w:jc w:val="right"/>
              <w:rPr>
                <w:rFonts w:ascii="Times New Roman" w:hAnsi="Times New Roman" w:cs="Times New Roman"/>
                <w:b/>
              </w:rPr>
            </w:pPr>
            <w:r w:rsidRPr="00DF588A">
              <w:rPr>
                <w:rFonts w:ascii="Times New Roman" w:hAnsi="Times New Roman" w:cs="Times New Roman"/>
                <w:b/>
              </w:rPr>
              <w:t>48 925 235,06</w:t>
            </w:r>
          </w:p>
        </w:tc>
        <w:tc>
          <w:tcPr>
            <w:tcW w:w="850" w:type="dxa"/>
          </w:tcPr>
          <w:p w:rsidR="006D7E1A" w:rsidRPr="00DF588A" w:rsidRDefault="006D7E1A" w:rsidP="00DF588A">
            <w:pPr>
              <w:pStyle w:val="a8"/>
              <w:jc w:val="center"/>
              <w:rPr>
                <w:rFonts w:ascii="Times New Roman" w:hAnsi="Times New Roman" w:cs="Times New Roman"/>
                <w:b/>
              </w:rPr>
            </w:pPr>
            <w:r>
              <w:rPr>
                <w:rFonts w:ascii="Times New Roman" w:hAnsi="Times New Roman" w:cs="Times New Roman"/>
                <w:b/>
              </w:rPr>
              <w:t>97,08</w:t>
            </w:r>
          </w:p>
        </w:tc>
      </w:tr>
      <w:tr w:rsidR="006D7E1A" w:rsidRPr="00476A59" w:rsidTr="006668A2">
        <w:trPr>
          <w:cantSplit/>
          <w:trHeight w:val="208"/>
          <w:jc w:val="center"/>
        </w:trPr>
        <w:tc>
          <w:tcPr>
            <w:tcW w:w="534" w:type="dxa"/>
            <w:vMerge/>
          </w:tcPr>
          <w:p w:rsidR="006D7E1A" w:rsidRPr="00476A59" w:rsidRDefault="006D7E1A" w:rsidP="007C0B3B">
            <w:pPr>
              <w:pStyle w:val="a8"/>
              <w:rPr>
                <w:rFonts w:ascii="Times New Roman" w:hAnsi="Times New Roman" w:cs="Times New Roman"/>
                <w:b/>
                <w:highlight w:val="yellow"/>
              </w:rPr>
            </w:pPr>
          </w:p>
        </w:tc>
        <w:tc>
          <w:tcPr>
            <w:tcW w:w="3260" w:type="dxa"/>
            <w:vMerge/>
          </w:tcPr>
          <w:p w:rsidR="006D7E1A" w:rsidRPr="00476A59" w:rsidRDefault="006D7E1A" w:rsidP="007C0B3B">
            <w:pPr>
              <w:pStyle w:val="a8"/>
              <w:rPr>
                <w:rFonts w:ascii="Times New Roman" w:hAnsi="Times New Roman" w:cs="Times New Roman"/>
                <w:b/>
                <w:highlight w:val="yellow"/>
              </w:rPr>
            </w:pPr>
          </w:p>
        </w:tc>
        <w:tc>
          <w:tcPr>
            <w:tcW w:w="6662" w:type="dxa"/>
            <w:gridSpan w:val="4"/>
          </w:tcPr>
          <w:p w:rsidR="006D7E1A" w:rsidRPr="00DF588A" w:rsidRDefault="006D7E1A" w:rsidP="007C0B3B">
            <w:pPr>
              <w:pStyle w:val="a8"/>
              <w:rPr>
                <w:rFonts w:ascii="Times New Roman" w:hAnsi="Times New Roman" w:cs="Times New Roman"/>
                <w:b/>
              </w:rPr>
            </w:pPr>
            <w:r w:rsidRPr="00DF588A">
              <w:rPr>
                <w:rFonts w:ascii="Times New Roman" w:hAnsi="Times New Roman" w:cs="Times New Roman"/>
                <w:b/>
              </w:rPr>
              <w:t>в том числе</w:t>
            </w:r>
          </w:p>
        </w:tc>
      </w:tr>
      <w:tr w:rsidR="006D7E1A" w:rsidRPr="00476A59" w:rsidTr="006668A2">
        <w:trPr>
          <w:cantSplit/>
          <w:trHeight w:val="420"/>
          <w:jc w:val="center"/>
        </w:trPr>
        <w:tc>
          <w:tcPr>
            <w:tcW w:w="534" w:type="dxa"/>
            <w:vMerge/>
          </w:tcPr>
          <w:p w:rsidR="006D7E1A" w:rsidRPr="00476A59" w:rsidRDefault="006D7E1A" w:rsidP="007C0B3B">
            <w:pPr>
              <w:pStyle w:val="a8"/>
              <w:rPr>
                <w:rFonts w:ascii="Times New Roman" w:hAnsi="Times New Roman" w:cs="Times New Roman"/>
                <w:b/>
                <w:highlight w:val="yellow"/>
              </w:rPr>
            </w:pPr>
          </w:p>
        </w:tc>
        <w:tc>
          <w:tcPr>
            <w:tcW w:w="3260" w:type="dxa"/>
            <w:vMerge/>
          </w:tcPr>
          <w:p w:rsidR="006D7E1A" w:rsidRPr="00476A59" w:rsidRDefault="006D7E1A" w:rsidP="007C0B3B">
            <w:pPr>
              <w:pStyle w:val="a8"/>
              <w:rPr>
                <w:rFonts w:ascii="Times New Roman" w:hAnsi="Times New Roman" w:cs="Times New Roman"/>
                <w:b/>
                <w:highlight w:val="yellow"/>
              </w:rPr>
            </w:pPr>
          </w:p>
        </w:tc>
        <w:tc>
          <w:tcPr>
            <w:tcW w:w="1984" w:type="dxa"/>
          </w:tcPr>
          <w:p w:rsidR="006D7E1A" w:rsidRPr="00DF588A" w:rsidRDefault="006D7E1A" w:rsidP="007C0B3B">
            <w:pPr>
              <w:pStyle w:val="a8"/>
              <w:rPr>
                <w:rFonts w:ascii="Times New Roman" w:hAnsi="Times New Roman" w:cs="Times New Roman"/>
                <w:b/>
              </w:rPr>
            </w:pPr>
            <w:r w:rsidRPr="00DF588A">
              <w:rPr>
                <w:rFonts w:ascii="Times New Roman" w:hAnsi="Times New Roman" w:cs="Times New Roman"/>
                <w:b/>
              </w:rPr>
              <w:t>федеральный бюджет</w:t>
            </w:r>
          </w:p>
        </w:tc>
        <w:tc>
          <w:tcPr>
            <w:tcW w:w="1985" w:type="dxa"/>
          </w:tcPr>
          <w:p w:rsidR="006D7E1A" w:rsidRPr="00DF588A" w:rsidRDefault="006D7E1A" w:rsidP="00F64910">
            <w:pPr>
              <w:pStyle w:val="a8"/>
              <w:jc w:val="right"/>
              <w:rPr>
                <w:rFonts w:ascii="Times New Roman" w:hAnsi="Times New Roman" w:cs="Times New Roman"/>
                <w:b/>
              </w:rPr>
            </w:pPr>
          </w:p>
        </w:tc>
        <w:tc>
          <w:tcPr>
            <w:tcW w:w="1843" w:type="dxa"/>
          </w:tcPr>
          <w:p w:rsidR="006D7E1A" w:rsidRPr="00DF588A" w:rsidRDefault="006D7E1A" w:rsidP="00F64910">
            <w:pPr>
              <w:pStyle w:val="a8"/>
              <w:jc w:val="right"/>
              <w:rPr>
                <w:rFonts w:ascii="Times New Roman" w:hAnsi="Times New Roman" w:cs="Times New Roman"/>
                <w:b/>
              </w:rPr>
            </w:pPr>
          </w:p>
        </w:tc>
        <w:tc>
          <w:tcPr>
            <w:tcW w:w="850" w:type="dxa"/>
          </w:tcPr>
          <w:p w:rsidR="006D7E1A" w:rsidRPr="00DF588A" w:rsidRDefault="006D7E1A" w:rsidP="00A97205">
            <w:pPr>
              <w:pStyle w:val="a8"/>
              <w:jc w:val="center"/>
              <w:rPr>
                <w:rFonts w:ascii="Times New Roman" w:hAnsi="Times New Roman" w:cs="Times New Roman"/>
                <w:b/>
              </w:rPr>
            </w:pPr>
          </w:p>
        </w:tc>
      </w:tr>
      <w:tr w:rsidR="006D7E1A" w:rsidRPr="00476A59" w:rsidTr="006668A2">
        <w:trPr>
          <w:cantSplit/>
          <w:trHeight w:val="420"/>
          <w:jc w:val="center"/>
        </w:trPr>
        <w:tc>
          <w:tcPr>
            <w:tcW w:w="534" w:type="dxa"/>
            <w:vMerge/>
          </w:tcPr>
          <w:p w:rsidR="006D7E1A" w:rsidRPr="00476A59" w:rsidRDefault="006D7E1A" w:rsidP="007C0B3B">
            <w:pPr>
              <w:pStyle w:val="a8"/>
              <w:rPr>
                <w:rFonts w:ascii="Times New Roman" w:hAnsi="Times New Roman" w:cs="Times New Roman"/>
                <w:b/>
                <w:highlight w:val="yellow"/>
              </w:rPr>
            </w:pPr>
          </w:p>
        </w:tc>
        <w:tc>
          <w:tcPr>
            <w:tcW w:w="3260" w:type="dxa"/>
            <w:vMerge/>
          </w:tcPr>
          <w:p w:rsidR="006D7E1A" w:rsidRPr="00476A59" w:rsidRDefault="006D7E1A" w:rsidP="007C0B3B">
            <w:pPr>
              <w:pStyle w:val="a8"/>
              <w:rPr>
                <w:rFonts w:ascii="Times New Roman" w:hAnsi="Times New Roman" w:cs="Times New Roman"/>
                <w:b/>
                <w:highlight w:val="yellow"/>
              </w:rPr>
            </w:pPr>
          </w:p>
        </w:tc>
        <w:tc>
          <w:tcPr>
            <w:tcW w:w="1984" w:type="dxa"/>
          </w:tcPr>
          <w:p w:rsidR="006D7E1A" w:rsidRPr="00DF588A" w:rsidRDefault="006D7E1A" w:rsidP="007C0B3B">
            <w:pPr>
              <w:pStyle w:val="a8"/>
              <w:rPr>
                <w:rFonts w:ascii="Times New Roman" w:hAnsi="Times New Roman" w:cs="Times New Roman"/>
                <w:b/>
              </w:rPr>
            </w:pPr>
            <w:r w:rsidRPr="00DF588A">
              <w:rPr>
                <w:rFonts w:ascii="Times New Roman" w:hAnsi="Times New Roman" w:cs="Times New Roman"/>
                <w:b/>
              </w:rPr>
              <w:t>республиканский бюджет Республики Коми</w:t>
            </w:r>
          </w:p>
        </w:tc>
        <w:tc>
          <w:tcPr>
            <w:tcW w:w="1985" w:type="dxa"/>
          </w:tcPr>
          <w:p w:rsidR="006D7E1A" w:rsidRPr="00DF588A" w:rsidRDefault="006D7E1A" w:rsidP="00F25EF0">
            <w:pPr>
              <w:pStyle w:val="a8"/>
              <w:jc w:val="right"/>
              <w:rPr>
                <w:rFonts w:ascii="Times New Roman" w:hAnsi="Times New Roman" w:cs="Times New Roman"/>
                <w:b/>
              </w:rPr>
            </w:pPr>
            <w:r w:rsidRPr="00DF588A">
              <w:rPr>
                <w:rFonts w:ascii="Times New Roman" w:hAnsi="Times New Roman" w:cs="Times New Roman"/>
                <w:b/>
              </w:rPr>
              <w:t>2 031 743,24</w:t>
            </w:r>
          </w:p>
          <w:p w:rsidR="006D7E1A" w:rsidRPr="00DF588A" w:rsidRDefault="006D7E1A" w:rsidP="00F25EF0">
            <w:pPr>
              <w:pStyle w:val="a8"/>
              <w:jc w:val="right"/>
              <w:rPr>
                <w:rFonts w:ascii="Times New Roman" w:hAnsi="Times New Roman" w:cs="Times New Roman"/>
                <w:b/>
              </w:rPr>
            </w:pPr>
          </w:p>
        </w:tc>
        <w:tc>
          <w:tcPr>
            <w:tcW w:w="1843" w:type="dxa"/>
          </w:tcPr>
          <w:p w:rsidR="006D7E1A" w:rsidRPr="00DF588A" w:rsidRDefault="006D7E1A" w:rsidP="003E28C3">
            <w:pPr>
              <w:pStyle w:val="a8"/>
              <w:jc w:val="right"/>
              <w:rPr>
                <w:rFonts w:ascii="Times New Roman" w:hAnsi="Times New Roman" w:cs="Times New Roman"/>
                <w:b/>
              </w:rPr>
            </w:pPr>
            <w:r w:rsidRPr="00DF588A">
              <w:rPr>
                <w:rFonts w:ascii="Times New Roman" w:hAnsi="Times New Roman" w:cs="Times New Roman"/>
                <w:b/>
              </w:rPr>
              <w:t>1 699 637,11</w:t>
            </w:r>
          </w:p>
          <w:p w:rsidR="006D7E1A" w:rsidRPr="00DF588A" w:rsidRDefault="006D7E1A" w:rsidP="00F25EF0">
            <w:pPr>
              <w:pStyle w:val="a8"/>
              <w:jc w:val="right"/>
              <w:rPr>
                <w:rFonts w:ascii="Times New Roman" w:hAnsi="Times New Roman" w:cs="Times New Roman"/>
                <w:b/>
              </w:rPr>
            </w:pPr>
          </w:p>
        </w:tc>
        <w:tc>
          <w:tcPr>
            <w:tcW w:w="850" w:type="dxa"/>
          </w:tcPr>
          <w:p w:rsidR="006D7E1A" w:rsidRPr="00DF588A" w:rsidRDefault="006D7E1A" w:rsidP="00A00B88">
            <w:pPr>
              <w:pStyle w:val="a8"/>
              <w:jc w:val="center"/>
              <w:rPr>
                <w:rFonts w:ascii="Times New Roman" w:hAnsi="Times New Roman" w:cs="Times New Roman"/>
                <w:b/>
              </w:rPr>
            </w:pPr>
            <w:r w:rsidRPr="00DF588A">
              <w:rPr>
                <w:rFonts w:ascii="Times New Roman" w:hAnsi="Times New Roman" w:cs="Times New Roman"/>
                <w:b/>
              </w:rPr>
              <w:t>83,65</w:t>
            </w:r>
          </w:p>
        </w:tc>
      </w:tr>
      <w:tr w:rsidR="006D7E1A" w:rsidRPr="00476A59" w:rsidTr="006668A2">
        <w:trPr>
          <w:cantSplit/>
          <w:trHeight w:val="420"/>
          <w:jc w:val="center"/>
        </w:trPr>
        <w:tc>
          <w:tcPr>
            <w:tcW w:w="534" w:type="dxa"/>
            <w:vMerge/>
          </w:tcPr>
          <w:p w:rsidR="006D7E1A" w:rsidRPr="00476A59" w:rsidRDefault="006D7E1A" w:rsidP="007C0B3B">
            <w:pPr>
              <w:pStyle w:val="a8"/>
              <w:rPr>
                <w:rFonts w:ascii="Times New Roman" w:hAnsi="Times New Roman" w:cs="Times New Roman"/>
                <w:b/>
                <w:highlight w:val="yellow"/>
              </w:rPr>
            </w:pPr>
          </w:p>
        </w:tc>
        <w:tc>
          <w:tcPr>
            <w:tcW w:w="3260" w:type="dxa"/>
            <w:vMerge/>
          </w:tcPr>
          <w:p w:rsidR="006D7E1A" w:rsidRPr="00476A59" w:rsidRDefault="006D7E1A" w:rsidP="007C0B3B">
            <w:pPr>
              <w:pStyle w:val="a8"/>
              <w:rPr>
                <w:rFonts w:ascii="Times New Roman" w:hAnsi="Times New Roman" w:cs="Times New Roman"/>
                <w:b/>
                <w:highlight w:val="yellow"/>
              </w:rPr>
            </w:pPr>
          </w:p>
        </w:tc>
        <w:tc>
          <w:tcPr>
            <w:tcW w:w="1984" w:type="dxa"/>
          </w:tcPr>
          <w:p w:rsidR="006D7E1A" w:rsidRPr="00DF588A" w:rsidRDefault="006D7E1A" w:rsidP="007C0B3B">
            <w:pPr>
              <w:pStyle w:val="a8"/>
              <w:rPr>
                <w:rFonts w:ascii="Times New Roman" w:hAnsi="Times New Roman" w:cs="Times New Roman"/>
                <w:b/>
              </w:rPr>
            </w:pPr>
            <w:r w:rsidRPr="00DF588A">
              <w:rPr>
                <w:rFonts w:ascii="Times New Roman" w:hAnsi="Times New Roman" w:cs="Times New Roman"/>
                <w:b/>
              </w:rPr>
              <w:t>бюджет МОГО «Ухта»</w:t>
            </w:r>
          </w:p>
        </w:tc>
        <w:tc>
          <w:tcPr>
            <w:tcW w:w="1985" w:type="dxa"/>
          </w:tcPr>
          <w:p w:rsidR="006D7E1A" w:rsidRPr="00DF588A" w:rsidRDefault="006D7E1A" w:rsidP="00F25EF0">
            <w:pPr>
              <w:pStyle w:val="a8"/>
              <w:jc w:val="right"/>
              <w:rPr>
                <w:rFonts w:ascii="Times New Roman" w:hAnsi="Times New Roman" w:cs="Times New Roman"/>
                <w:b/>
              </w:rPr>
            </w:pPr>
            <w:r w:rsidRPr="00DF588A">
              <w:rPr>
                <w:rFonts w:ascii="Times New Roman" w:hAnsi="Times New Roman" w:cs="Times New Roman"/>
                <w:b/>
              </w:rPr>
              <w:t>48 362 884,98</w:t>
            </w:r>
          </w:p>
        </w:tc>
        <w:tc>
          <w:tcPr>
            <w:tcW w:w="1843" w:type="dxa"/>
          </w:tcPr>
          <w:p w:rsidR="006D7E1A" w:rsidRPr="00DF588A" w:rsidRDefault="006D7E1A" w:rsidP="00F25EF0">
            <w:pPr>
              <w:pStyle w:val="a8"/>
              <w:jc w:val="right"/>
              <w:rPr>
                <w:rFonts w:ascii="Times New Roman" w:hAnsi="Times New Roman" w:cs="Times New Roman"/>
                <w:b/>
              </w:rPr>
            </w:pPr>
            <w:r w:rsidRPr="00DF588A">
              <w:rPr>
                <w:rFonts w:ascii="Times New Roman" w:hAnsi="Times New Roman" w:cs="Times New Roman"/>
                <w:b/>
              </w:rPr>
              <w:t>47 225 597,95</w:t>
            </w:r>
          </w:p>
        </w:tc>
        <w:tc>
          <w:tcPr>
            <w:tcW w:w="850" w:type="dxa"/>
          </w:tcPr>
          <w:p w:rsidR="006D7E1A" w:rsidRPr="00DF588A" w:rsidRDefault="006D7E1A" w:rsidP="00A00B88">
            <w:pPr>
              <w:pStyle w:val="a8"/>
              <w:jc w:val="center"/>
              <w:rPr>
                <w:rFonts w:ascii="Times New Roman" w:hAnsi="Times New Roman" w:cs="Times New Roman"/>
                <w:b/>
              </w:rPr>
            </w:pPr>
            <w:r w:rsidRPr="00DF588A">
              <w:rPr>
                <w:rFonts w:ascii="Times New Roman" w:hAnsi="Times New Roman" w:cs="Times New Roman"/>
                <w:b/>
              </w:rPr>
              <w:t>97,65</w:t>
            </w:r>
          </w:p>
        </w:tc>
      </w:tr>
      <w:tr w:rsidR="006D7E1A" w:rsidRPr="00476A59" w:rsidTr="006668A2">
        <w:trPr>
          <w:cantSplit/>
          <w:trHeight w:val="420"/>
          <w:jc w:val="center"/>
        </w:trPr>
        <w:tc>
          <w:tcPr>
            <w:tcW w:w="534" w:type="dxa"/>
            <w:vMerge w:val="restart"/>
          </w:tcPr>
          <w:p w:rsidR="006D7E1A" w:rsidRPr="00DF588A" w:rsidRDefault="006D7E1A" w:rsidP="007C0B3B">
            <w:pPr>
              <w:pStyle w:val="a8"/>
              <w:rPr>
                <w:rFonts w:ascii="Times New Roman" w:hAnsi="Times New Roman" w:cs="Times New Roman"/>
              </w:rPr>
            </w:pPr>
            <w:r w:rsidRPr="00DF588A">
              <w:rPr>
                <w:rFonts w:ascii="Times New Roman" w:hAnsi="Times New Roman" w:cs="Times New Roman"/>
              </w:rPr>
              <w:t>8.1</w:t>
            </w:r>
          </w:p>
        </w:tc>
        <w:tc>
          <w:tcPr>
            <w:tcW w:w="3260" w:type="dxa"/>
            <w:vMerge w:val="restart"/>
          </w:tcPr>
          <w:p w:rsidR="006D7E1A" w:rsidRPr="00DF588A" w:rsidRDefault="006D7E1A" w:rsidP="007C0B3B">
            <w:pPr>
              <w:pStyle w:val="a8"/>
              <w:rPr>
                <w:rFonts w:ascii="Times New Roman" w:hAnsi="Times New Roman" w:cs="Times New Roman"/>
              </w:rPr>
            </w:pPr>
            <w:r w:rsidRPr="00DF588A">
              <w:rPr>
                <w:rFonts w:ascii="Times New Roman" w:hAnsi="Times New Roman" w:cs="Times New Roman"/>
              </w:rPr>
              <w:t>Подпрограмма 1.</w:t>
            </w:r>
          </w:p>
          <w:p w:rsidR="006D7E1A" w:rsidRPr="00DF588A" w:rsidRDefault="006D7E1A" w:rsidP="007C0B3B">
            <w:pPr>
              <w:pStyle w:val="a8"/>
              <w:rPr>
                <w:rFonts w:ascii="Times New Roman" w:hAnsi="Times New Roman" w:cs="Times New Roman"/>
              </w:rPr>
            </w:pPr>
            <w:r w:rsidRPr="00DF588A">
              <w:rPr>
                <w:rFonts w:ascii="Times New Roman" w:hAnsi="Times New Roman" w:cs="Times New Roman"/>
              </w:rPr>
              <w:t>Защита населения и территории городского округа</w:t>
            </w:r>
          </w:p>
        </w:tc>
        <w:tc>
          <w:tcPr>
            <w:tcW w:w="1984" w:type="dxa"/>
          </w:tcPr>
          <w:p w:rsidR="006D7E1A" w:rsidRPr="00DF588A" w:rsidRDefault="006D7E1A" w:rsidP="007C0B3B">
            <w:pPr>
              <w:pStyle w:val="a8"/>
              <w:rPr>
                <w:rFonts w:ascii="Times New Roman" w:hAnsi="Times New Roman" w:cs="Times New Roman"/>
              </w:rPr>
            </w:pPr>
            <w:r w:rsidRPr="00DF588A">
              <w:rPr>
                <w:rFonts w:ascii="Times New Roman" w:hAnsi="Times New Roman" w:cs="Times New Roman"/>
              </w:rPr>
              <w:t>Всего:</w:t>
            </w:r>
          </w:p>
        </w:tc>
        <w:tc>
          <w:tcPr>
            <w:tcW w:w="1985" w:type="dxa"/>
          </w:tcPr>
          <w:p w:rsidR="006D7E1A" w:rsidRPr="00DF588A" w:rsidRDefault="006D7E1A" w:rsidP="00872D81">
            <w:pPr>
              <w:pStyle w:val="a8"/>
              <w:jc w:val="right"/>
              <w:rPr>
                <w:rFonts w:ascii="Times New Roman" w:hAnsi="Times New Roman" w:cs="Times New Roman"/>
              </w:rPr>
            </w:pPr>
            <w:r w:rsidRPr="00DF588A">
              <w:rPr>
                <w:rFonts w:ascii="Times New Roman" w:hAnsi="Times New Roman" w:cs="Times New Roman"/>
              </w:rPr>
              <w:t>34</w:t>
            </w:r>
            <w:r>
              <w:rPr>
                <w:rFonts w:ascii="Times New Roman" w:hAnsi="Times New Roman" w:cs="Times New Roman"/>
              </w:rPr>
              <w:t> 418 781,57</w:t>
            </w:r>
          </w:p>
        </w:tc>
        <w:tc>
          <w:tcPr>
            <w:tcW w:w="1843" w:type="dxa"/>
          </w:tcPr>
          <w:p w:rsidR="006D7E1A" w:rsidRPr="00DF588A" w:rsidRDefault="006D7E1A" w:rsidP="00872D81">
            <w:pPr>
              <w:pStyle w:val="a8"/>
              <w:jc w:val="right"/>
              <w:rPr>
                <w:rFonts w:ascii="Times New Roman" w:hAnsi="Times New Roman" w:cs="Times New Roman"/>
              </w:rPr>
            </w:pPr>
            <w:r w:rsidRPr="00DF588A">
              <w:rPr>
                <w:rFonts w:ascii="Times New Roman" w:hAnsi="Times New Roman" w:cs="Times New Roman"/>
              </w:rPr>
              <w:t>33</w:t>
            </w:r>
            <w:r>
              <w:rPr>
                <w:rFonts w:ascii="Times New Roman" w:hAnsi="Times New Roman" w:cs="Times New Roman"/>
              </w:rPr>
              <w:t> 394 588,42</w:t>
            </w:r>
          </w:p>
        </w:tc>
        <w:tc>
          <w:tcPr>
            <w:tcW w:w="850" w:type="dxa"/>
          </w:tcPr>
          <w:p w:rsidR="006D7E1A" w:rsidRPr="00DF588A" w:rsidRDefault="006D7E1A" w:rsidP="00925CEC">
            <w:pPr>
              <w:pStyle w:val="a8"/>
              <w:jc w:val="center"/>
              <w:rPr>
                <w:rFonts w:ascii="Times New Roman" w:hAnsi="Times New Roman" w:cs="Times New Roman"/>
              </w:rPr>
            </w:pPr>
            <w:r w:rsidRPr="00DF588A">
              <w:rPr>
                <w:rFonts w:ascii="Times New Roman" w:hAnsi="Times New Roman" w:cs="Times New Roman"/>
              </w:rPr>
              <w:t>9</w:t>
            </w:r>
            <w:r>
              <w:rPr>
                <w:rFonts w:ascii="Times New Roman" w:hAnsi="Times New Roman" w:cs="Times New Roman"/>
              </w:rPr>
              <w:t>7</w:t>
            </w:r>
            <w:r w:rsidRPr="00DF588A">
              <w:rPr>
                <w:rFonts w:ascii="Times New Roman" w:hAnsi="Times New Roman" w:cs="Times New Roman"/>
              </w:rPr>
              <w:t>,</w:t>
            </w:r>
            <w:r>
              <w:rPr>
                <w:rFonts w:ascii="Times New Roman" w:hAnsi="Times New Roman" w:cs="Times New Roman"/>
              </w:rPr>
              <w:t>02</w:t>
            </w:r>
          </w:p>
        </w:tc>
      </w:tr>
      <w:tr w:rsidR="006D7E1A" w:rsidRPr="00476A59" w:rsidTr="006668A2">
        <w:trPr>
          <w:cantSplit/>
          <w:trHeight w:val="148"/>
          <w:jc w:val="center"/>
        </w:trPr>
        <w:tc>
          <w:tcPr>
            <w:tcW w:w="534" w:type="dxa"/>
            <w:vMerge/>
          </w:tcPr>
          <w:p w:rsidR="006D7E1A" w:rsidRPr="00DF588A" w:rsidRDefault="006D7E1A" w:rsidP="007C0B3B">
            <w:pPr>
              <w:pStyle w:val="a8"/>
              <w:rPr>
                <w:rFonts w:ascii="Times New Roman" w:hAnsi="Times New Roman" w:cs="Times New Roman"/>
              </w:rPr>
            </w:pPr>
          </w:p>
        </w:tc>
        <w:tc>
          <w:tcPr>
            <w:tcW w:w="3260" w:type="dxa"/>
            <w:vMerge/>
          </w:tcPr>
          <w:p w:rsidR="006D7E1A" w:rsidRPr="00DF588A" w:rsidRDefault="006D7E1A" w:rsidP="007C0B3B">
            <w:pPr>
              <w:pStyle w:val="a8"/>
              <w:rPr>
                <w:rFonts w:ascii="Times New Roman" w:hAnsi="Times New Roman" w:cs="Times New Roman"/>
              </w:rPr>
            </w:pPr>
          </w:p>
        </w:tc>
        <w:tc>
          <w:tcPr>
            <w:tcW w:w="6662" w:type="dxa"/>
            <w:gridSpan w:val="4"/>
          </w:tcPr>
          <w:p w:rsidR="006D7E1A" w:rsidRPr="00DF588A" w:rsidRDefault="006D7E1A" w:rsidP="007C0B3B">
            <w:pPr>
              <w:pStyle w:val="a8"/>
              <w:rPr>
                <w:rFonts w:ascii="Times New Roman" w:hAnsi="Times New Roman" w:cs="Times New Roman"/>
              </w:rPr>
            </w:pPr>
            <w:r w:rsidRPr="00DF588A">
              <w:rPr>
                <w:rFonts w:ascii="Times New Roman" w:hAnsi="Times New Roman" w:cs="Times New Roman"/>
              </w:rPr>
              <w:t>в том числе</w:t>
            </w:r>
          </w:p>
        </w:tc>
      </w:tr>
      <w:tr w:rsidR="006D7E1A" w:rsidRPr="00476A59" w:rsidTr="006668A2">
        <w:trPr>
          <w:cantSplit/>
          <w:trHeight w:val="420"/>
          <w:jc w:val="center"/>
        </w:trPr>
        <w:tc>
          <w:tcPr>
            <w:tcW w:w="534" w:type="dxa"/>
            <w:vMerge/>
          </w:tcPr>
          <w:p w:rsidR="006D7E1A" w:rsidRPr="00DF588A" w:rsidRDefault="006D7E1A" w:rsidP="007C0B3B">
            <w:pPr>
              <w:pStyle w:val="a8"/>
              <w:rPr>
                <w:rFonts w:ascii="Times New Roman" w:hAnsi="Times New Roman" w:cs="Times New Roman"/>
              </w:rPr>
            </w:pPr>
          </w:p>
        </w:tc>
        <w:tc>
          <w:tcPr>
            <w:tcW w:w="3260" w:type="dxa"/>
            <w:vMerge/>
          </w:tcPr>
          <w:p w:rsidR="006D7E1A" w:rsidRPr="00DF588A" w:rsidRDefault="006D7E1A" w:rsidP="007C0B3B">
            <w:pPr>
              <w:pStyle w:val="a8"/>
              <w:rPr>
                <w:rFonts w:ascii="Times New Roman" w:hAnsi="Times New Roman" w:cs="Times New Roman"/>
              </w:rPr>
            </w:pPr>
          </w:p>
        </w:tc>
        <w:tc>
          <w:tcPr>
            <w:tcW w:w="1984" w:type="dxa"/>
          </w:tcPr>
          <w:p w:rsidR="006D7E1A" w:rsidRPr="00DF588A" w:rsidRDefault="006D7E1A" w:rsidP="007C0B3B">
            <w:pPr>
              <w:pStyle w:val="a8"/>
              <w:rPr>
                <w:rFonts w:ascii="Times New Roman" w:hAnsi="Times New Roman" w:cs="Times New Roman"/>
              </w:rPr>
            </w:pPr>
            <w:r w:rsidRPr="00DF588A">
              <w:rPr>
                <w:rFonts w:ascii="Times New Roman" w:hAnsi="Times New Roman" w:cs="Times New Roman"/>
              </w:rPr>
              <w:t>федеральный бюджет</w:t>
            </w:r>
          </w:p>
        </w:tc>
        <w:tc>
          <w:tcPr>
            <w:tcW w:w="1985" w:type="dxa"/>
          </w:tcPr>
          <w:p w:rsidR="006D7E1A" w:rsidRPr="00DF588A" w:rsidRDefault="006D7E1A" w:rsidP="00F64910">
            <w:pPr>
              <w:pStyle w:val="a8"/>
              <w:jc w:val="right"/>
              <w:rPr>
                <w:rFonts w:ascii="Times New Roman" w:hAnsi="Times New Roman" w:cs="Times New Roman"/>
              </w:rPr>
            </w:pPr>
          </w:p>
        </w:tc>
        <w:tc>
          <w:tcPr>
            <w:tcW w:w="1843" w:type="dxa"/>
          </w:tcPr>
          <w:p w:rsidR="006D7E1A" w:rsidRPr="00DF588A" w:rsidRDefault="006D7E1A" w:rsidP="00F64910">
            <w:pPr>
              <w:pStyle w:val="a8"/>
              <w:jc w:val="right"/>
              <w:rPr>
                <w:rFonts w:ascii="Times New Roman" w:hAnsi="Times New Roman" w:cs="Times New Roman"/>
              </w:rPr>
            </w:pPr>
          </w:p>
        </w:tc>
        <w:tc>
          <w:tcPr>
            <w:tcW w:w="850" w:type="dxa"/>
          </w:tcPr>
          <w:p w:rsidR="006D7E1A" w:rsidRPr="00DF588A" w:rsidRDefault="006D7E1A" w:rsidP="007C0B3B">
            <w:pPr>
              <w:pStyle w:val="a8"/>
              <w:rPr>
                <w:rFonts w:ascii="Times New Roman" w:hAnsi="Times New Roman" w:cs="Times New Roman"/>
              </w:rPr>
            </w:pPr>
          </w:p>
        </w:tc>
      </w:tr>
      <w:tr w:rsidR="006D7E1A" w:rsidRPr="00476A59" w:rsidTr="006668A2">
        <w:trPr>
          <w:cantSplit/>
          <w:trHeight w:val="420"/>
          <w:jc w:val="center"/>
        </w:trPr>
        <w:tc>
          <w:tcPr>
            <w:tcW w:w="534" w:type="dxa"/>
            <w:vMerge/>
          </w:tcPr>
          <w:p w:rsidR="006D7E1A" w:rsidRPr="00DF588A" w:rsidRDefault="006D7E1A" w:rsidP="007C0B3B">
            <w:pPr>
              <w:pStyle w:val="a8"/>
              <w:rPr>
                <w:rFonts w:ascii="Times New Roman" w:hAnsi="Times New Roman" w:cs="Times New Roman"/>
              </w:rPr>
            </w:pPr>
          </w:p>
        </w:tc>
        <w:tc>
          <w:tcPr>
            <w:tcW w:w="3260" w:type="dxa"/>
            <w:vMerge/>
          </w:tcPr>
          <w:p w:rsidR="006D7E1A" w:rsidRPr="00DF588A" w:rsidRDefault="006D7E1A" w:rsidP="007C0B3B">
            <w:pPr>
              <w:pStyle w:val="a8"/>
              <w:rPr>
                <w:rFonts w:ascii="Times New Roman" w:hAnsi="Times New Roman" w:cs="Times New Roman"/>
              </w:rPr>
            </w:pPr>
          </w:p>
        </w:tc>
        <w:tc>
          <w:tcPr>
            <w:tcW w:w="1984" w:type="dxa"/>
          </w:tcPr>
          <w:p w:rsidR="006D7E1A" w:rsidRPr="00DF588A" w:rsidRDefault="006D7E1A" w:rsidP="007C0B3B">
            <w:pPr>
              <w:pStyle w:val="a8"/>
              <w:rPr>
                <w:rFonts w:ascii="Times New Roman" w:hAnsi="Times New Roman" w:cs="Times New Roman"/>
              </w:rPr>
            </w:pPr>
            <w:r w:rsidRPr="00DF588A">
              <w:rPr>
                <w:rFonts w:ascii="Times New Roman" w:hAnsi="Times New Roman" w:cs="Times New Roman"/>
              </w:rPr>
              <w:t>республиканский бюджет Республики Коми</w:t>
            </w:r>
          </w:p>
        </w:tc>
        <w:tc>
          <w:tcPr>
            <w:tcW w:w="1985" w:type="dxa"/>
          </w:tcPr>
          <w:p w:rsidR="006D7E1A" w:rsidRPr="00DF588A" w:rsidRDefault="006D7E1A" w:rsidP="00F64910">
            <w:pPr>
              <w:pStyle w:val="a8"/>
              <w:jc w:val="right"/>
              <w:rPr>
                <w:rFonts w:ascii="Times New Roman" w:hAnsi="Times New Roman" w:cs="Times New Roman"/>
              </w:rPr>
            </w:pPr>
            <w:r w:rsidRPr="00DF588A">
              <w:rPr>
                <w:rFonts w:ascii="Times New Roman" w:hAnsi="Times New Roman" w:cs="Times New Roman"/>
              </w:rPr>
              <w:t>450 286,24</w:t>
            </w:r>
          </w:p>
        </w:tc>
        <w:tc>
          <w:tcPr>
            <w:tcW w:w="1843" w:type="dxa"/>
          </w:tcPr>
          <w:p w:rsidR="006D7E1A" w:rsidRPr="00DF588A" w:rsidRDefault="006D7E1A" w:rsidP="00F64910">
            <w:pPr>
              <w:pStyle w:val="a8"/>
              <w:jc w:val="right"/>
              <w:rPr>
                <w:rFonts w:ascii="Times New Roman" w:hAnsi="Times New Roman" w:cs="Times New Roman"/>
              </w:rPr>
            </w:pPr>
            <w:r w:rsidRPr="00DF588A">
              <w:rPr>
                <w:rFonts w:ascii="Times New Roman" w:hAnsi="Times New Roman" w:cs="Times New Roman"/>
              </w:rPr>
              <w:t>450 286,24</w:t>
            </w:r>
          </w:p>
          <w:p w:rsidR="006D7E1A" w:rsidRPr="00DF588A" w:rsidRDefault="006D7E1A" w:rsidP="00F64910">
            <w:pPr>
              <w:pStyle w:val="a8"/>
              <w:jc w:val="right"/>
              <w:rPr>
                <w:rFonts w:ascii="Times New Roman" w:hAnsi="Times New Roman" w:cs="Times New Roman"/>
              </w:rPr>
            </w:pPr>
          </w:p>
        </w:tc>
        <w:tc>
          <w:tcPr>
            <w:tcW w:w="850" w:type="dxa"/>
          </w:tcPr>
          <w:p w:rsidR="006D7E1A" w:rsidRPr="00DF588A" w:rsidRDefault="006D7E1A" w:rsidP="007C0B3B">
            <w:pPr>
              <w:pStyle w:val="a8"/>
              <w:rPr>
                <w:rFonts w:ascii="Times New Roman" w:hAnsi="Times New Roman" w:cs="Times New Roman"/>
              </w:rPr>
            </w:pPr>
            <w:r w:rsidRPr="00DF588A">
              <w:rPr>
                <w:rFonts w:ascii="Times New Roman" w:hAnsi="Times New Roman" w:cs="Times New Roman"/>
              </w:rPr>
              <w:t>100,00</w:t>
            </w:r>
          </w:p>
        </w:tc>
      </w:tr>
      <w:tr w:rsidR="006D7E1A" w:rsidRPr="00476A59" w:rsidTr="006668A2">
        <w:trPr>
          <w:cantSplit/>
          <w:trHeight w:val="420"/>
          <w:jc w:val="center"/>
        </w:trPr>
        <w:tc>
          <w:tcPr>
            <w:tcW w:w="534" w:type="dxa"/>
            <w:vMerge/>
          </w:tcPr>
          <w:p w:rsidR="006D7E1A" w:rsidRPr="00DF588A" w:rsidRDefault="006D7E1A" w:rsidP="007C0B3B">
            <w:pPr>
              <w:pStyle w:val="a8"/>
              <w:rPr>
                <w:rFonts w:ascii="Times New Roman" w:hAnsi="Times New Roman" w:cs="Times New Roman"/>
              </w:rPr>
            </w:pPr>
          </w:p>
        </w:tc>
        <w:tc>
          <w:tcPr>
            <w:tcW w:w="3260" w:type="dxa"/>
            <w:vMerge/>
          </w:tcPr>
          <w:p w:rsidR="006D7E1A" w:rsidRPr="00DF588A" w:rsidRDefault="006D7E1A" w:rsidP="007C0B3B">
            <w:pPr>
              <w:pStyle w:val="a8"/>
              <w:rPr>
                <w:rFonts w:ascii="Times New Roman" w:hAnsi="Times New Roman" w:cs="Times New Roman"/>
              </w:rPr>
            </w:pPr>
          </w:p>
        </w:tc>
        <w:tc>
          <w:tcPr>
            <w:tcW w:w="1984" w:type="dxa"/>
          </w:tcPr>
          <w:p w:rsidR="006D7E1A" w:rsidRPr="00DF588A" w:rsidRDefault="006D7E1A" w:rsidP="007C0B3B">
            <w:pPr>
              <w:pStyle w:val="a8"/>
              <w:rPr>
                <w:rFonts w:ascii="Times New Roman" w:hAnsi="Times New Roman" w:cs="Times New Roman"/>
              </w:rPr>
            </w:pPr>
            <w:r w:rsidRPr="00DF588A">
              <w:rPr>
                <w:rFonts w:ascii="Times New Roman" w:hAnsi="Times New Roman" w:cs="Times New Roman"/>
              </w:rPr>
              <w:t>бюджет МОГО «Ухта»</w:t>
            </w:r>
          </w:p>
        </w:tc>
        <w:tc>
          <w:tcPr>
            <w:tcW w:w="1985" w:type="dxa"/>
          </w:tcPr>
          <w:p w:rsidR="006D7E1A" w:rsidRPr="00DF588A" w:rsidRDefault="006D7E1A" w:rsidP="00313EC3">
            <w:pPr>
              <w:pStyle w:val="a8"/>
              <w:jc w:val="right"/>
              <w:rPr>
                <w:rFonts w:ascii="Times New Roman" w:hAnsi="Times New Roman" w:cs="Times New Roman"/>
              </w:rPr>
            </w:pPr>
            <w:r w:rsidRPr="00DF588A">
              <w:rPr>
                <w:rFonts w:ascii="Times New Roman" w:hAnsi="Times New Roman" w:cs="Times New Roman"/>
              </w:rPr>
              <w:t>33 968 495,33</w:t>
            </w:r>
          </w:p>
        </w:tc>
        <w:tc>
          <w:tcPr>
            <w:tcW w:w="1843" w:type="dxa"/>
          </w:tcPr>
          <w:p w:rsidR="006D7E1A" w:rsidRPr="00DF588A" w:rsidRDefault="006D7E1A" w:rsidP="00313EC3">
            <w:pPr>
              <w:pStyle w:val="a8"/>
              <w:jc w:val="right"/>
              <w:rPr>
                <w:rFonts w:ascii="Times New Roman" w:hAnsi="Times New Roman" w:cs="Times New Roman"/>
              </w:rPr>
            </w:pPr>
            <w:r w:rsidRPr="00DF588A">
              <w:rPr>
                <w:rFonts w:ascii="Times New Roman" w:hAnsi="Times New Roman" w:cs="Times New Roman"/>
              </w:rPr>
              <w:t>32 944 302,18</w:t>
            </w:r>
          </w:p>
        </w:tc>
        <w:tc>
          <w:tcPr>
            <w:tcW w:w="850" w:type="dxa"/>
          </w:tcPr>
          <w:p w:rsidR="006D7E1A" w:rsidRPr="00DF588A" w:rsidRDefault="006D7E1A" w:rsidP="00DF588A">
            <w:pPr>
              <w:pStyle w:val="a8"/>
              <w:jc w:val="center"/>
              <w:rPr>
                <w:rFonts w:ascii="Times New Roman" w:hAnsi="Times New Roman" w:cs="Times New Roman"/>
              </w:rPr>
            </w:pPr>
            <w:r w:rsidRPr="00DF588A">
              <w:rPr>
                <w:rFonts w:ascii="Times New Roman" w:hAnsi="Times New Roman" w:cs="Times New Roman"/>
              </w:rPr>
              <w:t>96,98</w:t>
            </w:r>
          </w:p>
        </w:tc>
      </w:tr>
      <w:tr w:rsidR="006D7E1A" w:rsidRPr="00476A59" w:rsidTr="006668A2">
        <w:trPr>
          <w:cantSplit/>
          <w:trHeight w:val="420"/>
          <w:jc w:val="center"/>
        </w:trPr>
        <w:tc>
          <w:tcPr>
            <w:tcW w:w="534" w:type="dxa"/>
            <w:vMerge w:val="restart"/>
          </w:tcPr>
          <w:p w:rsidR="006D7E1A" w:rsidRPr="00925CEC" w:rsidRDefault="006D7E1A" w:rsidP="007C0B3B">
            <w:pPr>
              <w:pStyle w:val="a8"/>
              <w:rPr>
                <w:rFonts w:ascii="Times New Roman" w:hAnsi="Times New Roman" w:cs="Times New Roman"/>
              </w:rPr>
            </w:pPr>
            <w:r w:rsidRPr="00925CEC">
              <w:rPr>
                <w:rFonts w:ascii="Times New Roman" w:hAnsi="Times New Roman" w:cs="Times New Roman"/>
              </w:rPr>
              <w:t>8.2</w:t>
            </w:r>
          </w:p>
        </w:tc>
        <w:tc>
          <w:tcPr>
            <w:tcW w:w="3260" w:type="dxa"/>
            <w:vMerge w:val="restart"/>
          </w:tcPr>
          <w:p w:rsidR="006D7E1A" w:rsidRPr="00925CEC" w:rsidRDefault="006D7E1A" w:rsidP="007C0B3B">
            <w:pPr>
              <w:pStyle w:val="a8"/>
              <w:rPr>
                <w:rFonts w:ascii="Times New Roman" w:hAnsi="Times New Roman" w:cs="Times New Roman"/>
              </w:rPr>
            </w:pPr>
            <w:r w:rsidRPr="00925CEC">
              <w:rPr>
                <w:rFonts w:ascii="Times New Roman" w:hAnsi="Times New Roman" w:cs="Times New Roman"/>
              </w:rPr>
              <w:t>Подпрограмма 2.</w:t>
            </w:r>
          </w:p>
          <w:p w:rsidR="006D7E1A" w:rsidRPr="00925CEC" w:rsidRDefault="006D7E1A" w:rsidP="007C0B3B">
            <w:pPr>
              <w:pStyle w:val="a8"/>
              <w:rPr>
                <w:rFonts w:ascii="Times New Roman" w:hAnsi="Times New Roman" w:cs="Times New Roman"/>
              </w:rPr>
            </w:pPr>
            <w:r w:rsidRPr="00925CEC">
              <w:rPr>
                <w:rFonts w:ascii="Times New Roman" w:hAnsi="Times New Roman" w:cs="Times New Roman"/>
              </w:rPr>
              <w:t>Экологическая безопасность</w:t>
            </w:r>
          </w:p>
        </w:tc>
        <w:tc>
          <w:tcPr>
            <w:tcW w:w="1984" w:type="dxa"/>
          </w:tcPr>
          <w:p w:rsidR="006D7E1A" w:rsidRPr="00925CEC" w:rsidRDefault="006D7E1A" w:rsidP="007C0B3B">
            <w:pPr>
              <w:pStyle w:val="a8"/>
              <w:rPr>
                <w:rFonts w:ascii="Times New Roman" w:hAnsi="Times New Roman" w:cs="Times New Roman"/>
              </w:rPr>
            </w:pPr>
            <w:r w:rsidRPr="00925CEC">
              <w:rPr>
                <w:rFonts w:ascii="Times New Roman" w:hAnsi="Times New Roman" w:cs="Times New Roman"/>
              </w:rPr>
              <w:t>Всего:</w:t>
            </w:r>
          </w:p>
        </w:tc>
        <w:tc>
          <w:tcPr>
            <w:tcW w:w="1985" w:type="dxa"/>
          </w:tcPr>
          <w:p w:rsidR="006D7E1A" w:rsidRPr="00925CEC" w:rsidRDefault="006D7E1A" w:rsidP="00AB36CF">
            <w:pPr>
              <w:pStyle w:val="a8"/>
              <w:jc w:val="right"/>
              <w:rPr>
                <w:rFonts w:ascii="Times New Roman" w:hAnsi="Times New Roman" w:cs="Times New Roman"/>
              </w:rPr>
            </w:pPr>
            <w:r w:rsidRPr="00925CEC">
              <w:rPr>
                <w:rFonts w:ascii="Times New Roman" w:hAnsi="Times New Roman" w:cs="Times New Roman"/>
              </w:rPr>
              <w:t>3 340 846,65</w:t>
            </w:r>
          </w:p>
        </w:tc>
        <w:tc>
          <w:tcPr>
            <w:tcW w:w="1843" w:type="dxa"/>
          </w:tcPr>
          <w:p w:rsidR="006D7E1A" w:rsidRPr="00925CEC" w:rsidRDefault="006D7E1A" w:rsidP="00AB36CF">
            <w:pPr>
              <w:pStyle w:val="a8"/>
              <w:jc w:val="right"/>
              <w:rPr>
                <w:rFonts w:ascii="Times New Roman" w:hAnsi="Times New Roman" w:cs="Times New Roman"/>
              </w:rPr>
            </w:pPr>
            <w:r w:rsidRPr="00925CEC">
              <w:rPr>
                <w:rFonts w:ascii="Times New Roman" w:hAnsi="Times New Roman" w:cs="Times New Roman"/>
              </w:rPr>
              <w:t>2 895 646,64</w:t>
            </w:r>
          </w:p>
        </w:tc>
        <w:tc>
          <w:tcPr>
            <w:tcW w:w="850" w:type="dxa"/>
          </w:tcPr>
          <w:p w:rsidR="006D7E1A" w:rsidRPr="00925CEC" w:rsidRDefault="006D7E1A" w:rsidP="00D34913">
            <w:pPr>
              <w:pStyle w:val="a8"/>
              <w:jc w:val="center"/>
              <w:rPr>
                <w:rFonts w:ascii="Times New Roman" w:hAnsi="Times New Roman" w:cs="Times New Roman"/>
              </w:rPr>
            </w:pPr>
            <w:r w:rsidRPr="00925CEC">
              <w:rPr>
                <w:rFonts w:ascii="Times New Roman" w:hAnsi="Times New Roman" w:cs="Times New Roman"/>
              </w:rPr>
              <w:t>86,67</w:t>
            </w:r>
          </w:p>
        </w:tc>
      </w:tr>
      <w:tr w:rsidR="006D7E1A" w:rsidRPr="00476A59" w:rsidTr="006668A2">
        <w:trPr>
          <w:cantSplit/>
          <w:trHeight w:val="125"/>
          <w:jc w:val="center"/>
        </w:trPr>
        <w:tc>
          <w:tcPr>
            <w:tcW w:w="534" w:type="dxa"/>
            <w:vMerge/>
          </w:tcPr>
          <w:p w:rsidR="006D7E1A" w:rsidRPr="00925CEC" w:rsidRDefault="006D7E1A" w:rsidP="007C0B3B">
            <w:pPr>
              <w:pStyle w:val="a8"/>
              <w:rPr>
                <w:rFonts w:ascii="Times New Roman" w:hAnsi="Times New Roman" w:cs="Times New Roman"/>
              </w:rPr>
            </w:pPr>
          </w:p>
        </w:tc>
        <w:tc>
          <w:tcPr>
            <w:tcW w:w="3260" w:type="dxa"/>
            <w:vMerge/>
          </w:tcPr>
          <w:p w:rsidR="006D7E1A" w:rsidRPr="00925CEC" w:rsidRDefault="006D7E1A" w:rsidP="007C0B3B">
            <w:pPr>
              <w:pStyle w:val="a8"/>
              <w:rPr>
                <w:rFonts w:ascii="Times New Roman" w:hAnsi="Times New Roman" w:cs="Times New Roman"/>
              </w:rPr>
            </w:pPr>
          </w:p>
        </w:tc>
        <w:tc>
          <w:tcPr>
            <w:tcW w:w="6662" w:type="dxa"/>
            <w:gridSpan w:val="4"/>
          </w:tcPr>
          <w:p w:rsidR="006D7E1A" w:rsidRPr="00925CEC" w:rsidRDefault="006D7E1A" w:rsidP="007C0B3B">
            <w:pPr>
              <w:pStyle w:val="a8"/>
              <w:rPr>
                <w:rFonts w:ascii="Times New Roman" w:hAnsi="Times New Roman" w:cs="Times New Roman"/>
              </w:rPr>
            </w:pPr>
            <w:r w:rsidRPr="00925CEC">
              <w:rPr>
                <w:rFonts w:ascii="Times New Roman" w:hAnsi="Times New Roman" w:cs="Times New Roman"/>
              </w:rPr>
              <w:t>в том числе</w:t>
            </w:r>
          </w:p>
        </w:tc>
      </w:tr>
      <w:tr w:rsidR="006D7E1A" w:rsidRPr="00476A59" w:rsidTr="006668A2">
        <w:trPr>
          <w:cantSplit/>
          <w:trHeight w:val="420"/>
          <w:jc w:val="center"/>
        </w:trPr>
        <w:tc>
          <w:tcPr>
            <w:tcW w:w="534" w:type="dxa"/>
            <w:vMerge/>
          </w:tcPr>
          <w:p w:rsidR="006D7E1A" w:rsidRPr="00925CEC" w:rsidRDefault="006D7E1A" w:rsidP="007C0B3B">
            <w:pPr>
              <w:pStyle w:val="a8"/>
              <w:rPr>
                <w:rFonts w:ascii="Times New Roman" w:hAnsi="Times New Roman" w:cs="Times New Roman"/>
              </w:rPr>
            </w:pPr>
          </w:p>
        </w:tc>
        <w:tc>
          <w:tcPr>
            <w:tcW w:w="3260" w:type="dxa"/>
            <w:vMerge/>
          </w:tcPr>
          <w:p w:rsidR="006D7E1A" w:rsidRPr="00925CEC" w:rsidRDefault="006D7E1A" w:rsidP="007C0B3B">
            <w:pPr>
              <w:pStyle w:val="a8"/>
              <w:rPr>
                <w:rFonts w:ascii="Times New Roman" w:hAnsi="Times New Roman" w:cs="Times New Roman"/>
              </w:rPr>
            </w:pPr>
          </w:p>
        </w:tc>
        <w:tc>
          <w:tcPr>
            <w:tcW w:w="1984" w:type="dxa"/>
          </w:tcPr>
          <w:p w:rsidR="006D7E1A" w:rsidRPr="00925CEC" w:rsidRDefault="006D7E1A" w:rsidP="007C0B3B">
            <w:pPr>
              <w:pStyle w:val="a8"/>
              <w:rPr>
                <w:rFonts w:ascii="Times New Roman" w:hAnsi="Times New Roman" w:cs="Times New Roman"/>
              </w:rPr>
            </w:pPr>
            <w:r w:rsidRPr="00925CEC">
              <w:rPr>
                <w:rFonts w:ascii="Times New Roman" w:hAnsi="Times New Roman" w:cs="Times New Roman"/>
              </w:rPr>
              <w:t>федеральный бюджет</w:t>
            </w:r>
          </w:p>
        </w:tc>
        <w:tc>
          <w:tcPr>
            <w:tcW w:w="1985" w:type="dxa"/>
          </w:tcPr>
          <w:p w:rsidR="006D7E1A" w:rsidRPr="00925CEC" w:rsidRDefault="006D7E1A" w:rsidP="00F64910">
            <w:pPr>
              <w:pStyle w:val="a8"/>
              <w:jc w:val="right"/>
              <w:rPr>
                <w:rFonts w:ascii="Times New Roman" w:hAnsi="Times New Roman" w:cs="Times New Roman"/>
              </w:rPr>
            </w:pPr>
          </w:p>
        </w:tc>
        <w:tc>
          <w:tcPr>
            <w:tcW w:w="1843" w:type="dxa"/>
          </w:tcPr>
          <w:p w:rsidR="006D7E1A" w:rsidRPr="00925CEC" w:rsidRDefault="006D7E1A" w:rsidP="00F64910">
            <w:pPr>
              <w:pStyle w:val="a8"/>
              <w:jc w:val="right"/>
              <w:rPr>
                <w:rFonts w:ascii="Times New Roman" w:hAnsi="Times New Roman" w:cs="Times New Roman"/>
              </w:rPr>
            </w:pPr>
          </w:p>
        </w:tc>
        <w:tc>
          <w:tcPr>
            <w:tcW w:w="850" w:type="dxa"/>
          </w:tcPr>
          <w:p w:rsidR="006D7E1A" w:rsidRPr="00925CEC" w:rsidRDefault="006D7E1A" w:rsidP="007C0B3B">
            <w:pPr>
              <w:pStyle w:val="a8"/>
              <w:rPr>
                <w:rFonts w:ascii="Times New Roman" w:hAnsi="Times New Roman" w:cs="Times New Roman"/>
              </w:rPr>
            </w:pPr>
          </w:p>
        </w:tc>
      </w:tr>
      <w:tr w:rsidR="006D7E1A" w:rsidRPr="00476A59" w:rsidTr="006668A2">
        <w:trPr>
          <w:cantSplit/>
          <w:trHeight w:val="420"/>
          <w:jc w:val="center"/>
        </w:trPr>
        <w:tc>
          <w:tcPr>
            <w:tcW w:w="534" w:type="dxa"/>
            <w:vMerge/>
          </w:tcPr>
          <w:p w:rsidR="006D7E1A" w:rsidRPr="00925CEC" w:rsidRDefault="006D7E1A" w:rsidP="007C0B3B">
            <w:pPr>
              <w:pStyle w:val="a8"/>
              <w:rPr>
                <w:rFonts w:ascii="Times New Roman" w:hAnsi="Times New Roman" w:cs="Times New Roman"/>
              </w:rPr>
            </w:pPr>
          </w:p>
        </w:tc>
        <w:tc>
          <w:tcPr>
            <w:tcW w:w="3260" w:type="dxa"/>
            <w:vMerge/>
          </w:tcPr>
          <w:p w:rsidR="006D7E1A" w:rsidRPr="00925CEC" w:rsidRDefault="006D7E1A" w:rsidP="007C0B3B">
            <w:pPr>
              <w:pStyle w:val="a8"/>
              <w:rPr>
                <w:rFonts w:ascii="Times New Roman" w:hAnsi="Times New Roman" w:cs="Times New Roman"/>
              </w:rPr>
            </w:pPr>
          </w:p>
        </w:tc>
        <w:tc>
          <w:tcPr>
            <w:tcW w:w="1984" w:type="dxa"/>
          </w:tcPr>
          <w:p w:rsidR="006D7E1A" w:rsidRPr="00925CEC" w:rsidRDefault="006D7E1A" w:rsidP="007C0B3B">
            <w:pPr>
              <w:pStyle w:val="a8"/>
              <w:rPr>
                <w:rFonts w:ascii="Times New Roman" w:hAnsi="Times New Roman" w:cs="Times New Roman"/>
              </w:rPr>
            </w:pPr>
            <w:r w:rsidRPr="00925CEC">
              <w:rPr>
                <w:rFonts w:ascii="Times New Roman" w:hAnsi="Times New Roman" w:cs="Times New Roman"/>
              </w:rPr>
              <w:t>республиканский бюджет Республики Коми</w:t>
            </w:r>
          </w:p>
        </w:tc>
        <w:tc>
          <w:tcPr>
            <w:tcW w:w="1985" w:type="dxa"/>
          </w:tcPr>
          <w:p w:rsidR="006D7E1A" w:rsidRPr="00925CEC" w:rsidRDefault="006D7E1A" w:rsidP="00AB36CF">
            <w:pPr>
              <w:pStyle w:val="a8"/>
              <w:jc w:val="right"/>
              <w:rPr>
                <w:rFonts w:ascii="Times New Roman" w:hAnsi="Times New Roman" w:cs="Times New Roman"/>
              </w:rPr>
            </w:pPr>
            <w:r w:rsidRPr="00925CEC">
              <w:rPr>
                <w:rFonts w:ascii="Times New Roman" w:hAnsi="Times New Roman" w:cs="Times New Roman"/>
              </w:rPr>
              <w:t>1 581 457,00</w:t>
            </w:r>
          </w:p>
        </w:tc>
        <w:tc>
          <w:tcPr>
            <w:tcW w:w="1843" w:type="dxa"/>
          </w:tcPr>
          <w:p w:rsidR="006D7E1A" w:rsidRPr="00925CEC" w:rsidRDefault="006D7E1A" w:rsidP="005377D6">
            <w:pPr>
              <w:pStyle w:val="a8"/>
              <w:jc w:val="right"/>
              <w:rPr>
                <w:rFonts w:ascii="Times New Roman" w:hAnsi="Times New Roman" w:cs="Times New Roman"/>
              </w:rPr>
            </w:pPr>
            <w:r w:rsidRPr="00925CEC">
              <w:rPr>
                <w:rFonts w:ascii="Times New Roman" w:hAnsi="Times New Roman" w:cs="Times New Roman"/>
              </w:rPr>
              <w:t>1 249 350,87</w:t>
            </w:r>
          </w:p>
        </w:tc>
        <w:tc>
          <w:tcPr>
            <w:tcW w:w="850" w:type="dxa"/>
          </w:tcPr>
          <w:p w:rsidR="006D7E1A" w:rsidRPr="00925CEC" w:rsidRDefault="006D7E1A" w:rsidP="005377D6">
            <w:pPr>
              <w:pStyle w:val="a8"/>
              <w:jc w:val="center"/>
              <w:rPr>
                <w:rFonts w:ascii="Times New Roman" w:hAnsi="Times New Roman" w:cs="Times New Roman"/>
              </w:rPr>
            </w:pPr>
            <w:r w:rsidRPr="00925CEC">
              <w:rPr>
                <w:rFonts w:ascii="Times New Roman" w:hAnsi="Times New Roman" w:cs="Times New Roman"/>
              </w:rPr>
              <w:t>79,00</w:t>
            </w:r>
          </w:p>
        </w:tc>
      </w:tr>
      <w:tr w:rsidR="006D7E1A" w:rsidRPr="00476A59" w:rsidTr="006668A2">
        <w:trPr>
          <w:cantSplit/>
          <w:trHeight w:val="420"/>
          <w:jc w:val="center"/>
        </w:trPr>
        <w:tc>
          <w:tcPr>
            <w:tcW w:w="534" w:type="dxa"/>
            <w:vMerge/>
          </w:tcPr>
          <w:p w:rsidR="006D7E1A" w:rsidRPr="00925CEC" w:rsidRDefault="006D7E1A" w:rsidP="007C0B3B">
            <w:pPr>
              <w:pStyle w:val="a8"/>
              <w:rPr>
                <w:rFonts w:ascii="Times New Roman" w:hAnsi="Times New Roman" w:cs="Times New Roman"/>
              </w:rPr>
            </w:pPr>
          </w:p>
        </w:tc>
        <w:tc>
          <w:tcPr>
            <w:tcW w:w="3260" w:type="dxa"/>
            <w:vMerge/>
          </w:tcPr>
          <w:p w:rsidR="006D7E1A" w:rsidRPr="00925CEC" w:rsidRDefault="006D7E1A" w:rsidP="007C0B3B">
            <w:pPr>
              <w:pStyle w:val="a8"/>
              <w:rPr>
                <w:rFonts w:ascii="Times New Roman" w:hAnsi="Times New Roman" w:cs="Times New Roman"/>
              </w:rPr>
            </w:pPr>
          </w:p>
        </w:tc>
        <w:tc>
          <w:tcPr>
            <w:tcW w:w="1984" w:type="dxa"/>
          </w:tcPr>
          <w:p w:rsidR="006D7E1A" w:rsidRPr="00925CEC" w:rsidRDefault="006D7E1A" w:rsidP="007C0B3B">
            <w:pPr>
              <w:pStyle w:val="a8"/>
              <w:rPr>
                <w:rFonts w:ascii="Times New Roman" w:hAnsi="Times New Roman" w:cs="Times New Roman"/>
              </w:rPr>
            </w:pPr>
            <w:r w:rsidRPr="00925CEC">
              <w:rPr>
                <w:rFonts w:ascii="Times New Roman" w:hAnsi="Times New Roman" w:cs="Times New Roman"/>
              </w:rPr>
              <w:t>бюджет МОГО «Ухта»</w:t>
            </w:r>
          </w:p>
        </w:tc>
        <w:tc>
          <w:tcPr>
            <w:tcW w:w="1985" w:type="dxa"/>
          </w:tcPr>
          <w:p w:rsidR="006D7E1A" w:rsidRPr="00925CEC" w:rsidRDefault="006D7E1A" w:rsidP="00AB36CF">
            <w:pPr>
              <w:pStyle w:val="a8"/>
              <w:jc w:val="right"/>
              <w:rPr>
                <w:rFonts w:ascii="Times New Roman" w:hAnsi="Times New Roman" w:cs="Times New Roman"/>
              </w:rPr>
            </w:pPr>
            <w:r w:rsidRPr="00925CEC">
              <w:rPr>
                <w:rFonts w:ascii="Times New Roman" w:hAnsi="Times New Roman" w:cs="Times New Roman"/>
              </w:rPr>
              <w:t>1 759 389,65</w:t>
            </w:r>
          </w:p>
        </w:tc>
        <w:tc>
          <w:tcPr>
            <w:tcW w:w="1843" w:type="dxa"/>
          </w:tcPr>
          <w:p w:rsidR="006D7E1A" w:rsidRPr="00925CEC" w:rsidRDefault="006D7E1A" w:rsidP="005377D6">
            <w:pPr>
              <w:pStyle w:val="a8"/>
              <w:jc w:val="right"/>
              <w:rPr>
                <w:rFonts w:ascii="Times New Roman" w:hAnsi="Times New Roman" w:cs="Times New Roman"/>
              </w:rPr>
            </w:pPr>
            <w:r w:rsidRPr="00925CEC">
              <w:rPr>
                <w:rFonts w:ascii="Times New Roman" w:hAnsi="Times New Roman" w:cs="Times New Roman"/>
              </w:rPr>
              <w:t>1 646 295,77</w:t>
            </w:r>
          </w:p>
        </w:tc>
        <w:tc>
          <w:tcPr>
            <w:tcW w:w="850" w:type="dxa"/>
          </w:tcPr>
          <w:p w:rsidR="006D7E1A" w:rsidRPr="00925CEC" w:rsidRDefault="006D7E1A" w:rsidP="005377D6">
            <w:pPr>
              <w:pStyle w:val="a8"/>
              <w:jc w:val="center"/>
              <w:rPr>
                <w:rFonts w:ascii="Times New Roman" w:hAnsi="Times New Roman" w:cs="Times New Roman"/>
              </w:rPr>
            </w:pPr>
            <w:r w:rsidRPr="00925CEC">
              <w:rPr>
                <w:rFonts w:ascii="Times New Roman" w:hAnsi="Times New Roman" w:cs="Times New Roman"/>
              </w:rPr>
              <w:t>93,57</w:t>
            </w:r>
          </w:p>
        </w:tc>
      </w:tr>
      <w:tr w:rsidR="006D7E1A" w:rsidRPr="00476A59" w:rsidTr="00DE2675">
        <w:trPr>
          <w:cantSplit/>
          <w:trHeight w:val="219"/>
          <w:jc w:val="center"/>
        </w:trPr>
        <w:tc>
          <w:tcPr>
            <w:tcW w:w="534" w:type="dxa"/>
            <w:vMerge w:val="restart"/>
          </w:tcPr>
          <w:p w:rsidR="006D7E1A" w:rsidRPr="009A1BE6" w:rsidRDefault="006D7E1A" w:rsidP="007C0B3B">
            <w:pPr>
              <w:pStyle w:val="a8"/>
              <w:rPr>
                <w:rFonts w:ascii="Times New Roman" w:hAnsi="Times New Roman" w:cs="Times New Roman"/>
              </w:rPr>
            </w:pPr>
            <w:r w:rsidRPr="009A1BE6">
              <w:rPr>
                <w:rFonts w:ascii="Times New Roman" w:hAnsi="Times New Roman" w:cs="Times New Roman"/>
              </w:rPr>
              <w:t>8.3</w:t>
            </w:r>
          </w:p>
        </w:tc>
        <w:tc>
          <w:tcPr>
            <w:tcW w:w="3260" w:type="dxa"/>
            <w:vMerge w:val="restart"/>
          </w:tcPr>
          <w:p w:rsidR="006D7E1A" w:rsidRPr="009A1BE6" w:rsidRDefault="006D7E1A" w:rsidP="007C0B3B">
            <w:pPr>
              <w:pStyle w:val="a8"/>
              <w:rPr>
                <w:rFonts w:ascii="Times New Roman" w:hAnsi="Times New Roman" w:cs="Times New Roman"/>
              </w:rPr>
            </w:pPr>
            <w:r w:rsidRPr="009A1BE6">
              <w:rPr>
                <w:rFonts w:ascii="Times New Roman" w:hAnsi="Times New Roman" w:cs="Times New Roman"/>
              </w:rPr>
              <w:t>Подпрограмма 3.</w:t>
            </w:r>
          </w:p>
          <w:p w:rsidR="006D7E1A" w:rsidRPr="009A1BE6" w:rsidRDefault="006D7E1A" w:rsidP="007C0B3B">
            <w:pPr>
              <w:pStyle w:val="a8"/>
              <w:rPr>
                <w:rFonts w:ascii="Times New Roman" w:hAnsi="Times New Roman" w:cs="Times New Roman"/>
              </w:rPr>
            </w:pPr>
            <w:r w:rsidRPr="009A1BE6">
              <w:rPr>
                <w:rFonts w:ascii="Times New Roman" w:hAnsi="Times New Roman" w:cs="Times New Roman"/>
              </w:rPr>
              <w:t>Обеспечение безопасности участников дорожного движения на территории городского округа</w:t>
            </w:r>
          </w:p>
        </w:tc>
        <w:tc>
          <w:tcPr>
            <w:tcW w:w="1984" w:type="dxa"/>
          </w:tcPr>
          <w:p w:rsidR="006D7E1A" w:rsidRPr="009A1BE6" w:rsidRDefault="006D7E1A" w:rsidP="007C0B3B">
            <w:pPr>
              <w:pStyle w:val="a8"/>
              <w:rPr>
                <w:rFonts w:ascii="Times New Roman" w:hAnsi="Times New Roman" w:cs="Times New Roman"/>
              </w:rPr>
            </w:pPr>
            <w:r w:rsidRPr="009A1BE6">
              <w:rPr>
                <w:rFonts w:ascii="Times New Roman" w:hAnsi="Times New Roman" w:cs="Times New Roman"/>
              </w:rPr>
              <w:t>Всего:</w:t>
            </w:r>
          </w:p>
        </w:tc>
        <w:tc>
          <w:tcPr>
            <w:tcW w:w="1985" w:type="dxa"/>
          </w:tcPr>
          <w:p w:rsidR="006D7E1A" w:rsidRPr="009A1BE6" w:rsidRDefault="006D7E1A" w:rsidP="00DE2675">
            <w:pPr>
              <w:jc w:val="right"/>
              <w:rPr>
                <w:rFonts w:ascii="Times New Roman" w:hAnsi="Times New Roman" w:cs="Times New Roman"/>
              </w:rPr>
            </w:pPr>
            <w:r w:rsidRPr="009A1BE6">
              <w:rPr>
                <w:rFonts w:ascii="Times New Roman" w:hAnsi="Times New Roman" w:cs="Times New Roman"/>
              </w:rPr>
              <w:t>12 635 000,00</w:t>
            </w:r>
          </w:p>
        </w:tc>
        <w:tc>
          <w:tcPr>
            <w:tcW w:w="1843" w:type="dxa"/>
          </w:tcPr>
          <w:p w:rsidR="006D7E1A" w:rsidRPr="009A1BE6" w:rsidRDefault="006D7E1A" w:rsidP="00DE2675">
            <w:pPr>
              <w:jc w:val="right"/>
              <w:rPr>
                <w:rFonts w:ascii="Times New Roman" w:hAnsi="Times New Roman" w:cs="Times New Roman"/>
              </w:rPr>
            </w:pPr>
            <w:r w:rsidRPr="009A1BE6">
              <w:rPr>
                <w:rFonts w:ascii="Times New Roman" w:hAnsi="Times New Roman" w:cs="Times New Roman"/>
              </w:rPr>
              <w:t>12 635 000,00</w:t>
            </w:r>
          </w:p>
        </w:tc>
        <w:tc>
          <w:tcPr>
            <w:tcW w:w="850" w:type="dxa"/>
          </w:tcPr>
          <w:p w:rsidR="006D7E1A" w:rsidRPr="009A1BE6" w:rsidRDefault="006D7E1A" w:rsidP="007C0B3B">
            <w:pPr>
              <w:pStyle w:val="a8"/>
              <w:rPr>
                <w:rFonts w:ascii="Times New Roman" w:hAnsi="Times New Roman" w:cs="Times New Roman"/>
              </w:rPr>
            </w:pPr>
            <w:r w:rsidRPr="009A1BE6">
              <w:rPr>
                <w:rFonts w:ascii="Times New Roman" w:hAnsi="Times New Roman" w:cs="Times New Roman"/>
              </w:rPr>
              <w:t>100,00</w:t>
            </w:r>
          </w:p>
        </w:tc>
      </w:tr>
      <w:tr w:rsidR="006D7E1A" w:rsidRPr="00476A59" w:rsidTr="006668A2">
        <w:trPr>
          <w:cantSplit/>
          <w:trHeight w:val="174"/>
          <w:jc w:val="center"/>
        </w:trPr>
        <w:tc>
          <w:tcPr>
            <w:tcW w:w="534" w:type="dxa"/>
            <w:vMerge/>
          </w:tcPr>
          <w:p w:rsidR="006D7E1A" w:rsidRPr="009A1BE6" w:rsidRDefault="006D7E1A" w:rsidP="007C0B3B">
            <w:pPr>
              <w:pStyle w:val="a8"/>
              <w:rPr>
                <w:rFonts w:ascii="Times New Roman" w:hAnsi="Times New Roman" w:cs="Times New Roman"/>
              </w:rPr>
            </w:pPr>
          </w:p>
        </w:tc>
        <w:tc>
          <w:tcPr>
            <w:tcW w:w="3260" w:type="dxa"/>
            <w:vMerge/>
          </w:tcPr>
          <w:p w:rsidR="006D7E1A" w:rsidRPr="009A1BE6" w:rsidRDefault="006D7E1A" w:rsidP="007C0B3B">
            <w:pPr>
              <w:pStyle w:val="a8"/>
              <w:rPr>
                <w:rFonts w:ascii="Times New Roman" w:hAnsi="Times New Roman" w:cs="Times New Roman"/>
              </w:rPr>
            </w:pPr>
          </w:p>
        </w:tc>
        <w:tc>
          <w:tcPr>
            <w:tcW w:w="6662" w:type="dxa"/>
            <w:gridSpan w:val="4"/>
          </w:tcPr>
          <w:p w:rsidR="006D7E1A" w:rsidRPr="009A1BE6" w:rsidRDefault="006D7E1A" w:rsidP="007C0B3B">
            <w:pPr>
              <w:pStyle w:val="a8"/>
              <w:rPr>
                <w:rFonts w:ascii="Times New Roman" w:hAnsi="Times New Roman" w:cs="Times New Roman"/>
              </w:rPr>
            </w:pPr>
            <w:r w:rsidRPr="009A1BE6">
              <w:rPr>
                <w:rFonts w:ascii="Times New Roman" w:hAnsi="Times New Roman" w:cs="Times New Roman"/>
              </w:rPr>
              <w:t>в том числе</w:t>
            </w:r>
          </w:p>
        </w:tc>
      </w:tr>
      <w:tr w:rsidR="006D7E1A" w:rsidRPr="00476A59" w:rsidTr="006668A2">
        <w:trPr>
          <w:cantSplit/>
          <w:trHeight w:val="420"/>
          <w:jc w:val="center"/>
        </w:trPr>
        <w:tc>
          <w:tcPr>
            <w:tcW w:w="534" w:type="dxa"/>
            <w:vMerge/>
          </w:tcPr>
          <w:p w:rsidR="006D7E1A" w:rsidRPr="009A1BE6" w:rsidRDefault="006D7E1A" w:rsidP="007C0B3B">
            <w:pPr>
              <w:pStyle w:val="a8"/>
              <w:rPr>
                <w:rFonts w:ascii="Times New Roman" w:hAnsi="Times New Roman" w:cs="Times New Roman"/>
              </w:rPr>
            </w:pPr>
          </w:p>
        </w:tc>
        <w:tc>
          <w:tcPr>
            <w:tcW w:w="3260" w:type="dxa"/>
            <w:vMerge/>
          </w:tcPr>
          <w:p w:rsidR="006D7E1A" w:rsidRPr="009A1BE6" w:rsidRDefault="006D7E1A" w:rsidP="007C0B3B">
            <w:pPr>
              <w:pStyle w:val="a8"/>
              <w:rPr>
                <w:rFonts w:ascii="Times New Roman" w:hAnsi="Times New Roman" w:cs="Times New Roman"/>
              </w:rPr>
            </w:pPr>
          </w:p>
        </w:tc>
        <w:tc>
          <w:tcPr>
            <w:tcW w:w="1984" w:type="dxa"/>
          </w:tcPr>
          <w:p w:rsidR="006D7E1A" w:rsidRPr="009A1BE6" w:rsidRDefault="006D7E1A" w:rsidP="007C0B3B">
            <w:pPr>
              <w:pStyle w:val="a8"/>
              <w:rPr>
                <w:rFonts w:ascii="Times New Roman" w:hAnsi="Times New Roman" w:cs="Times New Roman"/>
              </w:rPr>
            </w:pPr>
            <w:r w:rsidRPr="009A1BE6">
              <w:rPr>
                <w:rFonts w:ascii="Times New Roman" w:hAnsi="Times New Roman" w:cs="Times New Roman"/>
              </w:rPr>
              <w:t>федеральный бюджет</w:t>
            </w:r>
          </w:p>
        </w:tc>
        <w:tc>
          <w:tcPr>
            <w:tcW w:w="1985" w:type="dxa"/>
          </w:tcPr>
          <w:p w:rsidR="006D7E1A" w:rsidRPr="009A1BE6" w:rsidRDefault="006D7E1A" w:rsidP="00F64910">
            <w:pPr>
              <w:pStyle w:val="a8"/>
              <w:jc w:val="right"/>
              <w:rPr>
                <w:rFonts w:ascii="Times New Roman" w:hAnsi="Times New Roman" w:cs="Times New Roman"/>
              </w:rPr>
            </w:pPr>
          </w:p>
        </w:tc>
        <w:tc>
          <w:tcPr>
            <w:tcW w:w="1843" w:type="dxa"/>
          </w:tcPr>
          <w:p w:rsidR="006D7E1A" w:rsidRPr="009A1BE6" w:rsidRDefault="006D7E1A" w:rsidP="00F64910">
            <w:pPr>
              <w:pStyle w:val="a8"/>
              <w:jc w:val="right"/>
              <w:rPr>
                <w:rFonts w:ascii="Times New Roman" w:hAnsi="Times New Roman" w:cs="Times New Roman"/>
              </w:rPr>
            </w:pPr>
          </w:p>
        </w:tc>
        <w:tc>
          <w:tcPr>
            <w:tcW w:w="850" w:type="dxa"/>
          </w:tcPr>
          <w:p w:rsidR="006D7E1A" w:rsidRPr="009A1BE6" w:rsidRDefault="006D7E1A" w:rsidP="007C0B3B">
            <w:pPr>
              <w:pStyle w:val="a8"/>
              <w:rPr>
                <w:rFonts w:ascii="Times New Roman" w:hAnsi="Times New Roman" w:cs="Times New Roman"/>
              </w:rPr>
            </w:pPr>
          </w:p>
        </w:tc>
      </w:tr>
      <w:tr w:rsidR="006D7E1A" w:rsidRPr="00476A59" w:rsidTr="006668A2">
        <w:trPr>
          <w:cantSplit/>
          <w:trHeight w:val="420"/>
          <w:jc w:val="center"/>
        </w:trPr>
        <w:tc>
          <w:tcPr>
            <w:tcW w:w="534" w:type="dxa"/>
            <w:vMerge/>
          </w:tcPr>
          <w:p w:rsidR="006D7E1A" w:rsidRPr="009A1BE6" w:rsidRDefault="006D7E1A" w:rsidP="007C0B3B">
            <w:pPr>
              <w:pStyle w:val="a8"/>
              <w:rPr>
                <w:rFonts w:ascii="Times New Roman" w:hAnsi="Times New Roman" w:cs="Times New Roman"/>
              </w:rPr>
            </w:pPr>
          </w:p>
        </w:tc>
        <w:tc>
          <w:tcPr>
            <w:tcW w:w="3260" w:type="dxa"/>
            <w:vMerge/>
          </w:tcPr>
          <w:p w:rsidR="006D7E1A" w:rsidRPr="009A1BE6" w:rsidRDefault="006D7E1A" w:rsidP="007C0B3B">
            <w:pPr>
              <w:pStyle w:val="a8"/>
              <w:rPr>
                <w:rFonts w:ascii="Times New Roman" w:hAnsi="Times New Roman" w:cs="Times New Roman"/>
              </w:rPr>
            </w:pPr>
          </w:p>
        </w:tc>
        <w:tc>
          <w:tcPr>
            <w:tcW w:w="1984" w:type="dxa"/>
          </w:tcPr>
          <w:p w:rsidR="006D7E1A" w:rsidRPr="009A1BE6" w:rsidRDefault="006D7E1A" w:rsidP="007C0B3B">
            <w:pPr>
              <w:pStyle w:val="a8"/>
              <w:rPr>
                <w:rFonts w:ascii="Times New Roman" w:hAnsi="Times New Roman" w:cs="Times New Roman"/>
              </w:rPr>
            </w:pPr>
            <w:r w:rsidRPr="009A1BE6">
              <w:rPr>
                <w:rFonts w:ascii="Times New Roman" w:hAnsi="Times New Roman" w:cs="Times New Roman"/>
              </w:rPr>
              <w:t>республиканский бюджет Республики Коми</w:t>
            </w:r>
          </w:p>
        </w:tc>
        <w:tc>
          <w:tcPr>
            <w:tcW w:w="1985" w:type="dxa"/>
          </w:tcPr>
          <w:p w:rsidR="006D7E1A" w:rsidRPr="009A1BE6" w:rsidRDefault="006D7E1A" w:rsidP="00F64910">
            <w:pPr>
              <w:pStyle w:val="a8"/>
              <w:jc w:val="right"/>
              <w:rPr>
                <w:rFonts w:ascii="Times New Roman" w:hAnsi="Times New Roman" w:cs="Times New Roman"/>
              </w:rPr>
            </w:pPr>
          </w:p>
        </w:tc>
        <w:tc>
          <w:tcPr>
            <w:tcW w:w="1843" w:type="dxa"/>
          </w:tcPr>
          <w:p w:rsidR="006D7E1A" w:rsidRPr="009A1BE6" w:rsidRDefault="006D7E1A" w:rsidP="00F64910">
            <w:pPr>
              <w:pStyle w:val="a8"/>
              <w:jc w:val="right"/>
              <w:rPr>
                <w:rFonts w:ascii="Times New Roman" w:hAnsi="Times New Roman" w:cs="Times New Roman"/>
              </w:rPr>
            </w:pPr>
          </w:p>
        </w:tc>
        <w:tc>
          <w:tcPr>
            <w:tcW w:w="850" w:type="dxa"/>
          </w:tcPr>
          <w:p w:rsidR="006D7E1A" w:rsidRPr="009A1BE6" w:rsidRDefault="006D7E1A" w:rsidP="007C0B3B">
            <w:pPr>
              <w:pStyle w:val="a8"/>
              <w:rPr>
                <w:rFonts w:ascii="Times New Roman" w:hAnsi="Times New Roman" w:cs="Times New Roman"/>
              </w:rPr>
            </w:pPr>
          </w:p>
        </w:tc>
      </w:tr>
      <w:tr w:rsidR="006D7E1A" w:rsidRPr="00476A59" w:rsidTr="006668A2">
        <w:trPr>
          <w:cantSplit/>
          <w:trHeight w:val="420"/>
          <w:jc w:val="center"/>
        </w:trPr>
        <w:tc>
          <w:tcPr>
            <w:tcW w:w="534" w:type="dxa"/>
            <w:vMerge/>
          </w:tcPr>
          <w:p w:rsidR="006D7E1A" w:rsidRPr="009A1BE6" w:rsidRDefault="006D7E1A" w:rsidP="007C0B3B">
            <w:pPr>
              <w:pStyle w:val="a8"/>
              <w:rPr>
                <w:rFonts w:ascii="Times New Roman" w:hAnsi="Times New Roman" w:cs="Times New Roman"/>
              </w:rPr>
            </w:pPr>
          </w:p>
        </w:tc>
        <w:tc>
          <w:tcPr>
            <w:tcW w:w="3260" w:type="dxa"/>
            <w:vMerge/>
          </w:tcPr>
          <w:p w:rsidR="006D7E1A" w:rsidRPr="009A1BE6" w:rsidRDefault="006D7E1A" w:rsidP="007C0B3B">
            <w:pPr>
              <w:pStyle w:val="a8"/>
              <w:rPr>
                <w:rFonts w:ascii="Times New Roman" w:hAnsi="Times New Roman" w:cs="Times New Roman"/>
              </w:rPr>
            </w:pPr>
          </w:p>
        </w:tc>
        <w:tc>
          <w:tcPr>
            <w:tcW w:w="1984" w:type="dxa"/>
          </w:tcPr>
          <w:p w:rsidR="006D7E1A" w:rsidRPr="009A1BE6" w:rsidRDefault="006D7E1A" w:rsidP="007C0B3B">
            <w:pPr>
              <w:pStyle w:val="a8"/>
              <w:rPr>
                <w:rFonts w:ascii="Times New Roman" w:hAnsi="Times New Roman" w:cs="Times New Roman"/>
              </w:rPr>
            </w:pPr>
            <w:r w:rsidRPr="009A1BE6">
              <w:rPr>
                <w:rFonts w:ascii="Times New Roman" w:hAnsi="Times New Roman" w:cs="Times New Roman"/>
              </w:rPr>
              <w:t>бюджет МОГО «Ухта»</w:t>
            </w:r>
          </w:p>
        </w:tc>
        <w:tc>
          <w:tcPr>
            <w:tcW w:w="1985" w:type="dxa"/>
          </w:tcPr>
          <w:p w:rsidR="006D7E1A" w:rsidRPr="009A1BE6" w:rsidRDefault="006D7E1A" w:rsidP="00794BA0">
            <w:pPr>
              <w:jc w:val="right"/>
              <w:rPr>
                <w:rFonts w:ascii="Times New Roman" w:hAnsi="Times New Roman" w:cs="Times New Roman"/>
              </w:rPr>
            </w:pPr>
            <w:r w:rsidRPr="009A1BE6">
              <w:rPr>
                <w:rFonts w:ascii="Times New Roman" w:hAnsi="Times New Roman" w:cs="Times New Roman"/>
              </w:rPr>
              <w:t>12 635 000,00</w:t>
            </w:r>
          </w:p>
        </w:tc>
        <w:tc>
          <w:tcPr>
            <w:tcW w:w="1843" w:type="dxa"/>
          </w:tcPr>
          <w:p w:rsidR="006D7E1A" w:rsidRPr="009A1BE6" w:rsidRDefault="006D7E1A" w:rsidP="00794BA0">
            <w:pPr>
              <w:jc w:val="right"/>
              <w:rPr>
                <w:rFonts w:ascii="Times New Roman" w:hAnsi="Times New Roman" w:cs="Times New Roman"/>
              </w:rPr>
            </w:pPr>
            <w:r w:rsidRPr="009A1BE6">
              <w:rPr>
                <w:rFonts w:ascii="Times New Roman" w:hAnsi="Times New Roman" w:cs="Times New Roman"/>
              </w:rPr>
              <w:t>12 635 000,00</w:t>
            </w:r>
          </w:p>
        </w:tc>
        <w:tc>
          <w:tcPr>
            <w:tcW w:w="850" w:type="dxa"/>
          </w:tcPr>
          <w:p w:rsidR="006D7E1A" w:rsidRPr="009A1BE6" w:rsidRDefault="006D7E1A" w:rsidP="007C0B3B">
            <w:pPr>
              <w:pStyle w:val="a8"/>
              <w:rPr>
                <w:rFonts w:ascii="Times New Roman" w:hAnsi="Times New Roman" w:cs="Times New Roman"/>
              </w:rPr>
            </w:pPr>
            <w:r w:rsidRPr="009A1BE6">
              <w:rPr>
                <w:rFonts w:ascii="Times New Roman" w:hAnsi="Times New Roman" w:cs="Times New Roman"/>
              </w:rPr>
              <w:t>100,00</w:t>
            </w:r>
          </w:p>
        </w:tc>
      </w:tr>
      <w:tr w:rsidR="006D7E1A" w:rsidRPr="00476A59" w:rsidTr="006668A2">
        <w:trPr>
          <w:cantSplit/>
          <w:trHeight w:val="420"/>
          <w:jc w:val="center"/>
        </w:trPr>
        <w:tc>
          <w:tcPr>
            <w:tcW w:w="534" w:type="dxa"/>
            <w:vMerge w:val="restart"/>
          </w:tcPr>
          <w:p w:rsidR="006D7E1A" w:rsidRPr="00125E8C" w:rsidRDefault="006D7E1A" w:rsidP="00F64910">
            <w:pPr>
              <w:pStyle w:val="a8"/>
              <w:jc w:val="center"/>
              <w:rPr>
                <w:rFonts w:ascii="Times New Roman" w:hAnsi="Times New Roman" w:cs="Times New Roman"/>
                <w:b/>
              </w:rPr>
            </w:pPr>
            <w:r w:rsidRPr="00125E8C">
              <w:rPr>
                <w:rFonts w:ascii="Times New Roman" w:hAnsi="Times New Roman" w:cs="Times New Roman"/>
                <w:b/>
              </w:rPr>
              <w:t>9.</w:t>
            </w:r>
          </w:p>
        </w:tc>
        <w:tc>
          <w:tcPr>
            <w:tcW w:w="3260" w:type="dxa"/>
            <w:vMerge w:val="restart"/>
          </w:tcPr>
          <w:p w:rsidR="006D7E1A" w:rsidRPr="00125E8C" w:rsidRDefault="006D7E1A" w:rsidP="00817857">
            <w:pPr>
              <w:pStyle w:val="a8"/>
              <w:rPr>
                <w:rFonts w:ascii="Times New Roman" w:hAnsi="Times New Roman" w:cs="Times New Roman"/>
                <w:b/>
              </w:rPr>
            </w:pPr>
            <w:r w:rsidRPr="00125E8C">
              <w:rPr>
                <w:rFonts w:ascii="Times New Roman" w:hAnsi="Times New Roman" w:cs="Times New Roman"/>
                <w:b/>
              </w:rPr>
              <w:t>Муниципальная программа «Социальная поддержка населения»</w:t>
            </w:r>
          </w:p>
        </w:tc>
        <w:tc>
          <w:tcPr>
            <w:tcW w:w="1984" w:type="dxa"/>
          </w:tcPr>
          <w:p w:rsidR="006D7E1A" w:rsidRPr="00125E8C" w:rsidRDefault="006D7E1A" w:rsidP="007C0B3B">
            <w:pPr>
              <w:pStyle w:val="a8"/>
              <w:rPr>
                <w:rFonts w:ascii="Times New Roman" w:hAnsi="Times New Roman" w:cs="Times New Roman"/>
                <w:b/>
              </w:rPr>
            </w:pPr>
            <w:r w:rsidRPr="00125E8C">
              <w:rPr>
                <w:rFonts w:ascii="Times New Roman" w:hAnsi="Times New Roman" w:cs="Times New Roman"/>
                <w:b/>
              </w:rPr>
              <w:t>Всего:</w:t>
            </w:r>
          </w:p>
        </w:tc>
        <w:tc>
          <w:tcPr>
            <w:tcW w:w="1985" w:type="dxa"/>
          </w:tcPr>
          <w:p w:rsidR="006D7E1A" w:rsidRPr="00125E8C" w:rsidRDefault="006D7E1A" w:rsidP="004A4CE8">
            <w:pPr>
              <w:pStyle w:val="a8"/>
              <w:jc w:val="right"/>
              <w:rPr>
                <w:rFonts w:ascii="Times New Roman" w:hAnsi="Times New Roman" w:cs="Times New Roman"/>
                <w:b/>
              </w:rPr>
            </w:pPr>
            <w:r>
              <w:rPr>
                <w:rFonts w:ascii="Times New Roman" w:hAnsi="Times New Roman" w:cs="Times New Roman"/>
                <w:b/>
              </w:rPr>
              <w:t>4 283 500,69</w:t>
            </w:r>
          </w:p>
        </w:tc>
        <w:tc>
          <w:tcPr>
            <w:tcW w:w="1843" w:type="dxa"/>
          </w:tcPr>
          <w:p w:rsidR="006D7E1A" w:rsidRPr="00125E8C" w:rsidRDefault="006D7E1A" w:rsidP="004A4CE8">
            <w:pPr>
              <w:pStyle w:val="a8"/>
              <w:jc w:val="right"/>
              <w:rPr>
                <w:rFonts w:ascii="Times New Roman" w:hAnsi="Times New Roman" w:cs="Times New Roman"/>
                <w:b/>
              </w:rPr>
            </w:pPr>
            <w:r>
              <w:rPr>
                <w:rFonts w:ascii="Times New Roman" w:hAnsi="Times New Roman" w:cs="Times New Roman"/>
                <w:b/>
              </w:rPr>
              <w:t>4 278 582,69</w:t>
            </w:r>
          </w:p>
        </w:tc>
        <w:tc>
          <w:tcPr>
            <w:tcW w:w="850" w:type="dxa"/>
          </w:tcPr>
          <w:p w:rsidR="006D7E1A" w:rsidRPr="00125E8C" w:rsidRDefault="006D7E1A" w:rsidP="00817857">
            <w:pPr>
              <w:pStyle w:val="a8"/>
              <w:jc w:val="center"/>
              <w:rPr>
                <w:rFonts w:ascii="Times New Roman" w:hAnsi="Times New Roman" w:cs="Times New Roman"/>
                <w:b/>
              </w:rPr>
            </w:pPr>
            <w:r>
              <w:rPr>
                <w:rFonts w:ascii="Times New Roman" w:hAnsi="Times New Roman" w:cs="Times New Roman"/>
                <w:b/>
              </w:rPr>
              <w:t>99,88</w:t>
            </w:r>
          </w:p>
        </w:tc>
      </w:tr>
      <w:tr w:rsidR="006D7E1A" w:rsidRPr="00476A59" w:rsidTr="006668A2">
        <w:trPr>
          <w:cantSplit/>
          <w:trHeight w:val="253"/>
          <w:jc w:val="center"/>
        </w:trPr>
        <w:tc>
          <w:tcPr>
            <w:tcW w:w="534" w:type="dxa"/>
            <w:vMerge/>
          </w:tcPr>
          <w:p w:rsidR="006D7E1A" w:rsidRPr="00125E8C" w:rsidRDefault="006D7E1A" w:rsidP="007C0B3B">
            <w:pPr>
              <w:pStyle w:val="a8"/>
              <w:rPr>
                <w:rFonts w:ascii="Times New Roman" w:hAnsi="Times New Roman" w:cs="Times New Roman"/>
              </w:rPr>
            </w:pPr>
          </w:p>
        </w:tc>
        <w:tc>
          <w:tcPr>
            <w:tcW w:w="3260" w:type="dxa"/>
            <w:vMerge/>
          </w:tcPr>
          <w:p w:rsidR="006D7E1A" w:rsidRPr="00125E8C" w:rsidRDefault="006D7E1A" w:rsidP="007C0B3B">
            <w:pPr>
              <w:pStyle w:val="a8"/>
              <w:rPr>
                <w:rFonts w:ascii="Times New Roman" w:hAnsi="Times New Roman" w:cs="Times New Roman"/>
                <w:b/>
              </w:rPr>
            </w:pPr>
          </w:p>
        </w:tc>
        <w:tc>
          <w:tcPr>
            <w:tcW w:w="6662" w:type="dxa"/>
            <w:gridSpan w:val="4"/>
          </w:tcPr>
          <w:p w:rsidR="006D7E1A" w:rsidRPr="00125E8C" w:rsidRDefault="006D7E1A" w:rsidP="007C0B3B">
            <w:pPr>
              <w:pStyle w:val="a8"/>
              <w:rPr>
                <w:rFonts w:ascii="Times New Roman" w:hAnsi="Times New Roman" w:cs="Times New Roman"/>
                <w:b/>
              </w:rPr>
            </w:pPr>
            <w:r w:rsidRPr="00125E8C">
              <w:rPr>
                <w:rFonts w:ascii="Times New Roman" w:hAnsi="Times New Roman" w:cs="Times New Roman"/>
                <w:b/>
              </w:rPr>
              <w:t>в том числе</w:t>
            </w:r>
          </w:p>
        </w:tc>
      </w:tr>
      <w:tr w:rsidR="006D7E1A" w:rsidRPr="00476A59" w:rsidTr="006668A2">
        <w:trPr>
          <w:cantSplit/>
          <w:trHeight w:val="420"/>
          <w:jc w:val="center"/>
        </w:trPr>
        <w:tc>
          <w:tcPr>
            <w:tcW w:w="534" w:type="dxa"/>
            <w:vMerge/>
          </w:tcPr>
          <w:p w:rsidR="006D7E1A" w:rsidRPr="00125E8C" w:rsidRDefault="006D7E1A" w:rsidP="007C0B3B">
            <w:pPr>
              <w:pStyle w:val="a8"/>
              <w:rPr>
                <w:rFonts w:ascii="Times New Roman" w:hAnsi="Times New Roman" w:cs="Times New Roman"/>
              </w:rPr>
            </w:pPr>
          </w:p>
        </w:tc>
        <w:tc>
          <w:tcPr>
            <w:tcW w:w="3260" w:type="dxa"/>
            <w:vMerge/>
          </w:tcPr>
          <w:p w:rsidR="006D7E1A" w:rsidRPr="00125E8C" w:rsidRDefault="006D7E1A" w:rsidP="007C0B3B">
            <w:pPr>
              <w:pStyle w:val="a8"/>
              <w:rPr>
                <w:rFonts w:ascii="Times New Roman" w:hAnsi="Times New Roman" w:cs="Times New Roman"/>
                <w:b/>
              </w:rPr>
            </w:pPr>
          </w:p>
        </w:tc>
        <w:tc>
          <w:tcPr>
            <w:tcW w:w="1984" w:type="dxa"/>
          </w:tcPr>
          <w:p w:rsidR="006D7E1A" w:rsidRPr="00125E8C" w:rsidRDefault="006D7E1A" w:rsidP="007C0B3B">
            <w:pPr>
              <w:pStyle w:val="a8"/>
              <w:rPr>
                <w:rFonts w:ascii="Times New Roman" w:hAnsi="Times New Roman" w:cs="Times New Roman"/>
                <w:b/>
              </w:rPr>
            </w:pPr>
            <w:r w:rsidRPr="00125E8C">
              <w:rPr>
                <w:rFonts w:ascii="Times New Roman" w:hAnsi="Times New Roman" w:cs="Times New Roman"/>
                <w:b/>
              </w:rPr>
              <w:t>федеральный бюджет</w:t>
            </w:r>
          </w:p>
        </w:tc>
        <w:tc>
          <w:tcPr>
            <w:tcW w:w="1985" w:type="dxa"/>
          </w:tcPr>
          <w:p w:rsidR="006D7E1A" w:rsidRPr="00125E8C" w:rsidRDefault="006D7E1A" w:rsidP="00F64910">
            <w:pPr>
              <w:pStyle w:val="a8"/>
              <w:jc w:val="right"/>
              <w:rPr>
                <w:rFonts w:ascii="Times New Roman" w:hAnsi="Times New Roman" w:cs="Times New Roman"/>
                <w:b/>
              </w:rPr>
            </w:pPr>
          </w:p>
        </w:tc>
        <w:tc>
          <w:tcPr>
            <w:tcW w:w="1843" w:type="dxa"/>
          </w:tcPr>
          <w:p w:rsidR="006D7E1A" w:rsidRPr="00125E8C" w:rsidRDefault="006D7E1A" w:rsidP="00F64910">
            <w:pPr>
              <w:pStyle w:val="a8"/>
              <w:jc w:val="right"/>
              <w:rPr>
                <w:rFonts w:ascii="Times New Roman" w:hAnsi="Times New Roman" w:cs="Times New Roman"/>
                <w:b/>
              </w:rPr>
            </w:pPr>
          </w:p>
        </w:tc>
        <w:tc>
          <w:tcPr>
            <w:tcW w:w="850" w:type="dxa"/>
          </w:tcPr>
          <w:p w:rsidR="006D7E1A" w:rsidRPr="00125E8C" w:rsidRDefault="006D7E1A" w:rsidP="007C0B3B">
            <w:pPr>
              <w:pStyle w:val="a8"/>
              <w:rPr>
                <w:rFonts w:ascii="Times New Roman" w:hAnsi="Times New Roman" w:cs="Times New Roman"/>
                <w:b/>
              </w:rPr>
            </w:pPr>
          </w:p>
        </w:tc>
      </w:tr>
      <w:tr w:rsidR="006D7E1A" w:rsidRPr="00476A59" w:rsidTr="006668A2">
        <w:trPr>
          <w:cantSplit/>
          <w:trHeight w:val="420"/>
          <w:jc w:val="center"/>
        </w:trPr>
        <w:tc>
          <w:tcPr>
            <w:tcW w:w="534" w:type="dxa"/>
            <w:vMerge/>
          </w:tcPr>
          <w:p w:rsidR="006D7E1A" w:rsidRPr="00125E8C" w:rsidRDefault="006D7E1A" w:rsidP="007C0B3B">
            <w:pPr>
              <w:pStyle w:val="a8"/>
              <w:rPr>
                <w:rFonts w:ascii="Times New Roman" w:hAnsi="Times New Roman" w:cs="Times New Roman"/>
              </w:rPr>
            </w:pPr>
          </w:p>
        </w:tc>
        <w:tc>
          <w:tcPr>
            <w:tcW w:w="3260" w:type="dxa"/>
            <w:vMerge/>
          </w:tcPr>
          <w:p w:rsidR="006D7E1A" w:rsidRPr="00125E8C" w:rsidRDefault="006D7E1A" w:rsidP="007C0B3B">
            <w:pPr>
              <w:pStyle w:val="a8"/>
              <w:rPr>
                <w:rFonts w:ascii="Times New Roman" w:hAnsi="Times New Roman" w:cs="Times New Roman"/>
                <w:b/>
              </w:rPr>
            </w:pPr>
          </w:p>
        </w:tc>
        <w:tc>
          <w:tcPr>
            <w:tcW w:w="1984" w:type="dxa"/>
          </w:tcPr>
          <w:p w:rsidR="006D7E1A" w:rsidRPr="00125E8C" w:rsidRDefault="006D7E1A" w:rsidP="007C0B3B">
            <w:pPr>
              <w:pStyle w:val="a8"/>
              <w:rPr>
                <w:rFonts w:ascii="Times New Roman" w:hAnsi="Times New Roman" w:cs="Times New Roman"/>
                <w:b/>
              </w:rPr>
            </w:pPr>
            <w:r w:rsidRPr="00125E8C">
              <w:rPr>
                <w:rFonts w:ascii="Times New Roman" w:hAnsi="Times New Roman" w:cs="Times New Roman"/>
                <w:b/>
              </w:rPr>
              <w:t>республиканский бюджет Республики Коми</w:t>
            </w:r>
          </w:p>
        </w:tc>
        <w:tc>
          <w:tcPr>
            <w:tcW w:w="1985" w:type="dxa"/>
          </w:tcPr>
          <w:p w:rsidR="006D7E1A" w:rsidRPr="00125E8C" w:rsidRDefault="006D7E1A" w:rsidP="004A4CE8">
            <w:pPr>
              <w:pStyle w:val="a8"/>
              <w:jc w:val="right"/>
              <w:rPr>
                <w:rFonts w:ascii="Times New Roman" w:hAnsi="Times New Roman" w:cs="Times New Roman"/>
                <w:b/>
              </w:rPr>
            </w:pPr>
            <w:r>
              <w:rPr>
                <w:rFonts w:ascii="Times New Roman" w:hAnsi="Times New Roman" w:cs="Times New Roman"/>
                <w:b/>
              </w:rPr>
              <w:t>212 232,69</w:t>
            </w:r>
          </w:p>
        </w:tc>
        <w:tc>
          <w:tcPr>
            <w:tcW w:w="1843" w:type="dxa"/>
          </w:tcPr>
          <w:p w:rsidR="006D7E1A" w:rsidRPr="00125E8C" w:rsidRDefault="006D7E1A" w:rsidP="005377D6">
            <w:pPr>
              <w:pStyle w:val="a8"/>
              <w:jc w:val="right"/>
              <w:rPr>
                <w:rFonts w:ascii="Times New Roman" w:hAnsi="Times New Roman" w:cs="Times New Roman"/>
                <w:b/>
              </w:rPr>
            </w:pPr>
            <w:r>
              <w:rPr>
                <w:rFonts w:ascii="Times New Roman" w:hAnsi="Times New Roman" w:cs="Times New Roman"/>
                <w:b/>
              </w:rPr>
              <w:t>212 232,69</w:t>
            </w:r>
          </w:p>
        </w:tc>
        <w:tc>
          <w:tcPr>
            <w:tcW w:w="850" w:type="dxa"/>
          </w:tcPr>
          <w:p w:rsidR="006D7E1A" w:rsidRPr="00125E8C" w:rsidRDefault="006D7E1A" w:rsidP="00F64910">
            <w:pPr>
              <w:pStyle w:val="a8"/>
              <w:jc w:val="center"/>
              <w:rPr>
                <w:rFonts w:ascii="Times New Roman" w:hAnsi="Times New Roman" w:cs="Times New Roman"/>
                <w:b/>
              </w:rPr>
            </w:pPr>
            <w:r w:rsidRPr="00125E8C">
              <w:rPr>
                <w:rFonts w:ascii="Times New Roman" w:hAnsi="Times New Roman" w:cs="Times New Roman"/>
                <w:b/>
              </w:rPr>
              <w:t>100,00</w:t>
            </w:r>
          </w:p>
        </w:tc>
      </w:tr>
      <w:tr w:rsidR="006D7E1A" w:rsidRPr="00476A59" w:rsidTr="006668A2">
        <w:trPr>
          <w:cantSplit/>
          <w:trHeight w:val="420"/>
          <w:jc w:val="center"/>
        </w:trPr>
        <w:tc>
          <w:tcPr>
            <w:tcW w:w="534" w:type="dxa"/>
            <w:vMerge/>
          </w:tcPr>
          <w:p w:rsidR="006D7E1A" w:rsidRPr="00125E8C" w:rsidRDefault="006D7E1A" w:rsidP="007C0B3B">
            <w:pPr>
              <w:pStyle w:val="a8"/>
              <w:rPr>
                <w:rFonts w:ascii="Times New Roman" w:hAnsi="Times New Roman" w:cs="Times New Roman"/>
              </w:rPr>
            </w:pPr>
          </w:p>
        </w:tc>
        <w:tc>
          <w:tcPr>
            <w:tcW w:w="3260" w:type="dxa"/>
            <w:vMerge/>
          </w:tcPr>
          <w:p w:rsidR="006D7E1A" w:rsidRPr="00125E8C" w:rsidRDefault="006D7E1A" w:rsidP="007C0B3B">
            <w:pPr>
              <w:pStyle w:val="a8"/>
              <w:rPr>
                <w:rFonts w:ascii="Times New Roman" w:hAnsi="Times New Roman" w:cs="Times New Roman"/>
                <w:b/>
              </w:rPr>
            </w:pPr>
          </w:p>
        </w:tc>
        <w:tc>
          <w:tcPr>
            <w:tcW w:w="1984" w:type="dxa"/>
          </w:tcPr>
          <w:p w:rsidR="006D7E1A" w:rsidRPr="00125E8C" w:rsidRDefault="006D7E1A" w:rsidP="007C0B3B">
            <w:pPr>
              <w:pStyle w:val="a8"/>
              <w:rPr>
                <w:rFonts w:ascii="Times New Roman" w:hAnsi="Times New Roman" w:cs="Times New Roman"/>
                <w:b/>
              </w:rPr>
            </w:pPr>
            <w:r w:rsidRPr="00125E8C">
              <w:rPr>
                <w:rFonts w:ascii="Times New Roman" w:hAnsi="Times New Roman" w:cs="Times New Roman"/>
                <w:b/>
              </w:rPr>
              <w:t>бюджет МОГО «Ухта»</w:t>
            </w:r>
          </w:p>
        </w:tc>
        <w:tc>
          <w:tcPr>
            <w:tcW w:w="1985" w:type="dxa"/>
          </w:tcPr>
          <w:p w:rsidR="006D7E1A" w:rsidRPr="00125E8C" w:rsidRDefault="006D7E1A" w:rsidP="004A4CE8">
            <w:pPr>
              <w:pStyle w:val="a8"/>
              <w:jc w:val="right"/>
              <w:rPr>
                <w:rFonts w:ascii="Times New Roman" w:hAnsi="Times New Roman" w:cs="Times New Roman"/>
                <w:b/>
              </w:rPr>
            </w:pPr>
            <w:r>
              <w:rPr>
                <w:rFonts w:ascii="Times New Roman" w:hAnsi="Times New Roman" w:cs="Times New Roman"/>
                <w:b/>
              </w:rPr>
              <w:t>4 071 268,00</w:t>
            </w:r>
          </w:p>
        </w:tc>
        <w:tc>
          <w:tcPr>
            <w:tcW w:w="1843" w:type="dxa"/>
          </w:tcPr>
          <w:p w:rsidR="006D7E1A" w:rsidRPr="00125E8C" w:rsidRDefault="006D7E1A" w:rsidP="005377D6">
            <w:pPr>
              <w:pStyle w:val="a8"/>
              <w:jc w:val="right"/>
              <w:rPr>
                <w:rFonts w:ascii="Times New Roman" w:hAnsi="Times New Roman" w:cs="Times New Roman"/>
                <w:b/>
              </w:rPr>
            </w:pPr>
            <w:r>
              <w:rPr>
                <w:rFonts w:ascii="Times New Roman" w:hAnsi="Times New Roman" w:cs="Times New Roman"/>
                <w:b/>
              </w:rPr>
              <w:t>4 066 350,00</w:t>
            </w:r>
          </w:p>
        </w:tc>
        <w:tc>
          <w:tcPr>
            <w:tcW w:w="850" w:type="dxa"/>
          </w:tcPr>
          <w:p w:rsidR="006D7E1A" w:rsidRPr="00125E8C" w:rsidRDefault="006D7E1A" w:rsidP="00817857">
            <w:pPr>
              <w:pStyle w:val="a8"/>
              <w:jc w:val="center"/>
              <w:rPr>
                <w:rFonts w:ascii="Times New Roman" w:hAnsi="Times New Roman" w:cs="Times New Roman"/>
                <w:b/>
              </w:rPr>
            </w:pPr>
            <w:r>
              <w:rPr>
                <w:rFonts w:ascii="Times New Roman" w:hAnsi="Times New Roman" w:cs="Times New Roman"/>
                <w:b/>
              </w:rPr>
              <w:t>99,88</w:t>
            </w:r>
          </w:p>
        </w:tc>
      </w:tr>
      <w:tr w:rsidR="006D7E1A" w:rsidRPr="00476A59" w:rsidTr="00313EC3">
        <w:trPr>
          <w:cantSplit/>
          <w:trHeight w:val="420"/>
          <w:jc w:val="center"/>
        </w:trPr>
        <w:tc>
          <w:tcPr>
            <w:tcW w:w="534" w:type="dxa"/>
            <w:vMerge w:val="restart"/>
          </w:tcPr>
          <w:p w:rsidR="006D7E1A" w:rsidRPr="00967793" w:rsidRDefault="006D7E1A" w:rsidP="00313EC3">
            <w:pPr>
              <w:pStyle w:val="a8"/>
              <w:jc w:val="center"/>
              <w:rPr>
                <w:rFonts w:ascii="Times New Roman" w:hAnsi="Times New Roman" w:cs="Times New Roman"/>
                <w:b/>
              </w:rPr>
            </w:pPr>
            <w:r w:rsidRPr="00967793">
              <w:rPr>
                <w:rFonts w:ascii="Times New Roman" w:hAnsi="Times New Roman" w:cs="Times New Roman"/>
                <w:b/>
              </w:rPr>
              <w:t>10.</w:t>
            </w:r>
          </w:p>
        </w:tc>
        <w:tc>
          <w:tcPr>
            <w:tcW w:w="3260" w:type="dxa"/>
            <w:vMerge w:val="restart"/>
          </w:tcPr>
          <w:p w:rsidR="006D7E1A" w:rsidRPr="00967793" w:rsidRDefault="006D7E1A" w:rsidP="00313EC3">
            <w:pPr>
              <w:pStyle w:val="a8"/>
              <w:rPr>
                <w:rFonts w:ascii="Times New Roman" w:hAnsi="Times New Roman" w:cs="Times New Roman"/>
                <w:b/>
              </w:rPr>
            </w:pPr>
            <w:r w:rsidRPr="00967793">
              <w:rPr>
                <w:rFonts w:ascii="Times New Roman" w:hAnsi="Times New Roman" w:cs="Times New Roman"/>
                <w:b/>
              </w:rPr>
              <w:t>Муниципальная программа «</w:t>
            </w:r>
            <w:r w:rsidRPr="00967793">
              <w:rPr>
                <w:rFonts w:ascii="Times New Roman" w:eastAsia="Times New Roman" w:hAnsi="Times New Roman" w:cs="Times New Roman"/>
                <w:b/>
                <w:lang w:eastAsia="ru-RU"/>
              </w:rPr>
              <w:t xml:space="preserve">Формирование современной </w:t>
            </w:r>
            <w:r w:rsidRPr="00967793">
              <w:rPr>
                <w:rFonts w:ascii="Times New Roman" w:eastAsia="Times New Roman" w:hAnsi="Times New Roman" w:cs="Times New Roman"/>
                <w:b/>
                <w:lang w:eastAsia="ru-RU"/>
              </w:rPr>
              <w:lastRenderedPageBreak/>
              <w:t>городской среды на 2018-2022 годы</w:t>
            </w:r>
            <w:r w:rsidRPr="00967793">
              <w:rPr>
                <w:rFonts w:ascii="Times New Roman" w:hAnsi="Times New Roman" w:cs="Times New Roman"/>
                <w:b/>
              </w:rPr>
              <w:t>»</w:t>
            </w:r>
          </w:p>
        </w:tc>
        <w:tc>
          <w:tcPr>
            <w:tcW w:w="1984" w:type="dxa"/>
          </w:tcPr>
          <w:p w:rsidR="006D7E1A" w:rsidRPr="00967793" w:rsidRDefault="006D7E1A" w:rsidP="00313EC3">
            <w:pPr>
              <w:pStyle w:val="a8"/>
              <w:rPr>
                <w:rFonts w:ascii="Times New Roman" w:hAnsi="Times New Roman" w:cs="Times New Roman"/>
                <w:b/>
              </w:rPr>
            </w:pPr>
            <w:r w:rsidRPr="00967793">
              <w:rPr>
                <w:rFonts w:ascii="Times New Roman" w:hAnsi="Times New Roman" w:cs="Times New Roman"/>
                <w:b/>
              </w:rPr>
              <w:lastRenderedPageBreak/>
              <w:t>Всего:</w:t>
            </w:r>
          </w:p>
        </w:tc>
        <w:tc>
          <w:tcPr>
            <w:tcW w:w="1985" w:type="dxa"/>
          </w:tcPr>
          <w:p w:rsidR="006D7E1A" w:rsidRPr="00967793" w:rsidRDefault="006D7E1A" w:rsidP="00F513B9">
            <w:pPr>
              <w:pStyle w:val="a8"/>
              <w:jc w:val="right"/>
              <w:rPr>
                <w:rFonts w:ascii="Times New Roman" w:hAnsi="Times New Roman" w:cs="Times New Roman"/>
                <w:b/>
              </w:rPr>
            </w:pPr>
            <w:r w:rsidRPr="00967793">
              <w:rPr>
                <w:rFonts w:ascii="Times New Roman" w:hAnsi="Times New Roman" w:cs="Times New Roman"/>
                <w:b/>
              </w:rPr>
              <w:t>597 823 414,49</w:t>
            </w:r>
          </w:p>
        </w:tc>
        <w:tc>
          <w:tcPr>
            <w:tcW w:w="1843" w:type="dxa"/>
          </w:tcPr>
          <w:p w:rsidR="006D7E1A" w:rsidRPr="00967793" w:rsidRDefault="006D7E1A" w:rsidP="00313EC3">
            <w:pPr>
              <w:pStyle w:val="a8"/>
              <w:jc w:val="right"/>
              <w:rPr>
                <w:rFonts w:ascii="Times New Roman" w:hAnsi="Times New Roman" w:cs="Times New Roman"/>
                <w:b/>
              </w:rPr>
            </w:pPr>
            <w:r w:rsidRPr="00967793">
              <w:rPr>
                <w:rFonts w:ascii="Times New Roman" w:hAnsi="Times New Roman" w:cs="Times New Roman"/>
                <w:b/>
              </w:rPr>
              <w:t>587 847 164,88</w:t>
            </w:r>
          </w:p>
        </w:tc>
        <w:tc>
          <w:tcPr>
            <w:tcW w:w="850" w:type="dxa"/>
          </w:tcPr>
          <w:p w:rsidR="006D7E1A" w:rsidRPr="00967793" w:rsidRDefault="006D7E1A" w:rsidP="00D67F0A">
            <w:pPr>
              <w:pStyle w:val="a8"/>
              <w:jc w:val="center"/>
              <w:rPr>
                <w:rFonts w:ascii="Times New Roman" w:hAnsi="Times New Roman" w:cs="Times New Roman"/>
                <w:b/>
              </w:rPr>
            </w:pPr>
            <w:r w:rsidRPr="00967793">
              <w:rPr>
                <w:rFonts w:ascii="Times New Roman" w:hAnsi="Times New Roman" w:cs="Times New Roman"/>
                <w:b/>
              </w:rPr>
              <w:t>98,33</w:t>
            </w:r>
          </w:p>
        </w:tc>
      </w:tr>
      <w:tr w:rsidR="006D7E1A" w:rsidRPr="00476A59" w:rsidTr="00313EC3">
        <w:trPr>
          <w:cantSplit/>
          <w:trHeight w:val="253"/>
          <w:jc w:val="center"/>
        </w:trPr>
        <w:tc>
          <w:tcPr>
            <w:tcW w:w="534" w:type="dxa"/>
            <w:vMerge/>
          </w:tcPr>
          <w:p w:rsidR="006D7E1A" w:rsidRPr="00967793" w:rsidRDefault="006D7E1A" w:rsidP="00313EC3">
            <w:pPr>
              <w:pStyle w:val="a8"/>
              <w:rPr>
                <w:rFonts w:ascii="Times New Roman" w:hAnsi="Times New Roman" w:cs="Times New Roman"/>
              </w:rPr>
            </w:pPr>
          </w:p>
        </w:tc>
        <w:tc>
          <w:tcPr>
            <w:tcW w:w="3260" w:type="dxa"/>
            <w:vMerge/>
          </w:tcPr>
          <w:p w:rsidR="006D7E1A" w:rsidRPr="00967793" w:rsidRDefault="006D7E1A" w:rsidP="00313EC3">
            <w:pPr>
              <w:pStyle w:val="a8"/>
              <w:rPr>
                <w:rFonts w:ascii="Times New Roman" w:hAnsi="Times New Roman" w:cs="Times New Roman"/>
                <w:b/>
              </w:rPr>
            </w:pPr>
          </w:p>
        </w:tc>
        <w:tc>
          <w:tcPr>
            <w:tcW w:w="6662" w:type="dxa"/>
            <w:gridSpan w:val="4"/>
          </w:tcPr>
          <w:p w:rsidR="006D7E1A" w:rsidRPr="00967793" w:rsidRDefault="006D7E1A" w:rsidP="00313EC3">
            <w:pPr>
              <w:pStyle w:val="a8"/>
              <w:rPr>
                <w:rFonts w:ascii="Times New Roman" w:hAnsi="Times New Roman" w:cs="Times New Roman"/>
                <w:b/>
              </w:rPr>
            </w:pPr>
            <w:r w:rsidRPr="00967793">
              <w:rPr>
                <w:rFonts w:ascii="Times New Roman" w:hAnsi="Times New Roman" w:cs="Times New Roman"/>
                <w:b/>
              </w:rPr>
              <w:t>в том числе</w:t>
            </w:r>
          </w:p>
        </w:tc>
      </w:tr>
      <w:tr w:rsidR="006D7E1A" w:rsidRPr="00476A59" w:rsidTr="00313EC3">
        <w:trPr>
          <w:cantSplit/>
          <w:trHeight w:val="420"/>
          <w:jc w:val="center"/>
        </w:trPr>
        <w:tc>
          <w:tcPr>
            <w:tcW w:w="534" w:type="dxa"/>
            <w:vMerge/>
          </w:tcPr>
          <w:p w:rsidR="006D7E1A" w:rsidRPr="00967793" w:rsidRDefault="006D7E1A" w:rsidP="00313EC3">
            <w:pPr>
              <w:pStyle w:val="a8"/>
              <w:rPr>
                <w:rFonts w:ascii="Times New Roman" w:hAnsi="Times New Roman" w:cs="Times New Roman"/>
              </w:rPr>
            </w:pPr>
          </w:p>
        </w:tc>
        <w:tc>
          <w:tcPr>
            <w:tcW w:w="3260" w:type="dxa"/>
            <w:vMerge/>
          </w:tcPr>
          <w:p w:rsidR="006D7E1A" w:rsidRPr="00967793" w:rsidRDefault="006D7E1A" w:rsidP="00313EC3">
            <w:pPr>
              <w:pStyle w:val="a8"/>
              <w:rPr>
                <w:rFonts w:ascii="Times New Roman" w:hAnsi="Times New Roman" w:cs="Times New Roman"/>
                <w:b/>
              </w:rPr>
            </w:pPr>
          </w:p>
        </w:tc>
        <w:tc>
          <w:tcPr>
            <w:tcW w:w="1984" w:type="dxa"/>
          </w:tcPr>
          <w:p w:rsidR="006D7E1A" w:rsidRPr="00967793" w:rsidRDefault="006D7E1A" w:rsidP="00313EC3">
            <w:pPr>
              <w:pStyle w:val="a8"/>
              <w:rPr>
                <w:rFonts w:ascii="Times New Roman" w:hAnsi="Times New Roman" w:cs="Times New Roman"/>
                <w:b/>
              </w:rPr>
            </w:pPr>
            <w:r w:rsidRPr="00967793">
              <w:rPr>
                <w:rFonts w:ascii="Times New Roman" w:hAnsi="Times New Roman" w:cs="Times New Roman"/>
                <w:b/>
              </w:rPr>
              <w:t>федеральный бюджет</w:t>
            </w:r>
          </w:p>
        </w:tc>
        <w:tc>
          <w:tcPr>
            <w:tcW w:w="1985" w:type="dxa"/>
          </w:tcPr>
          <w:p w:rsidR="006D7E1A" w:rsidRPr="00967793" w:rsidRDefault="006D7E1A" w:rsidP="00313EC3">
            <w:pPr>
              <w:pStyle w:val="a8"/>
              <w:jc w:val="right"/>
              <w:rPr>
                <w:rFonts w:ascii="Times New Roman" w:hAnsi="Times New Roman" w:cs="Times New Roman"/>
                <w:b/>
              </w:rPr>
            </w:pPr>
            <w:r w:rsidRPr="00967793">
              <w:rPr>
                <w:rFonts w:ascii="Times New Roman" w:hAnsi="Times New Roman" w:cs="Times New Roman"/>
                <w:b/>
              </w:rPr>
              <w:t>34 869 820,00</w:t>
            </w:r>
          </w:p>
        </w:tc>
        <w:tc>
          <w:tcPr>
            <w:tcW w:w="1843" w:type="dxa"/>
          </w:tcPr>
          <w:p w:rsidR="006D7E1A" w:rsidRPr="00967793" w:rsidRDefault="006D7E1A" w:rsidP="00313EC3">
            <w:pPr>
              <w:pStyle w:val="a8"/>
              <w:jc w:val="right"/>
              <w:rPr>
                <w:rFonts w:ascii="Times New Roman" w:hAnsi="Times New Roman" w:cs="Times New Roman"/>
                <w:b/>
              </w:rPr>
            </w:pPr>
            <w:r w:rsidRPr="00967793">
              <w:rPr>
                <w:rFonts w:ascii="Times New Roman" w:hAnsi="Times New Roman" w:cs="Times New Roman"/>
                <w:b/>
              </w:rPr>
              <w:t>34 317 947,03</w:t>
            </w:r>
          </w:p>
        </w:tc>
        <w:tc>
          <w:tcPr>
            <w:tcW w:w="850" w:type="dxa"/>
          </w:tcPr>
          <w:p w:rsidR="006D7E1A" w:rsidRPr="00967793" w:rsidRDefault="006D7E1A" w:rsidP="00D67F0A">
            <w:pPr>
              <w:pStyle w:val="a8"/>
              <w:rPr>
                <w:rFonts w:ascii="Times New Roman" w:hAnsi="Times New Roman" w:cs="Times New Roman"/>
                <w:b/>
              </w:rPr>
            </w:pPr>
            <w:r w:rsidRPr="00967793">
              <w:rPr>
                <w:rFonts w:ascii="Times New Roman" w:hAnsi="Times New Roman" w:cs="Times New Roman"/>
                <w:b/>
              </w:rPr>
              <w:t>98,42</w:t>
            </w:r>
          </w:p>
        </w:tc>
      </w:tr>
      <w:tr w:rsidR="006D7E1A" w:rsidRPr="00476A59" w:rsidTr="00313EC3">
        <w:trPr>
          <w:cantSplit/>
          <w:trHeight w:val="420"/>
          <w:jc w:val="center"/>
        </w:trPr>
        <w:tc>
          <w:tcPr>
            <w:tcW w:w="534" w:type="dxa"/>
            <w:vMerge/>
          </w:tcPr>
          <w:p w:rsidR="006D7E1A" w:rsidRPr="00967793" w:rsidRDefault="006D7E1A" w:rsidP="00313EC3">
            <w:pPr>
              <w:pStyle w:val="a8"/>
              <w:rPr>
                <w:rFonts w:ascii="Times New Roman" w:hAnsi="Times New Roman" w:cs="Times New Roman"/>
              </w:rPr>
            </w:pPr>
          </w:p>
        </w:tc>
        <w:tc>
          <w:tcPr>
            <w:tcW w:w="3260" w:type="dxa"/>
            <w:vMerge/>
          </w:tcPr>
          <w:p w:rsidR="006D7E1A" w:rsidRPr="00967793" w:rsidRDefault="006D7E1A" w:rsidP="00313EC3">
            <w:pPr>
              <w:pStyle w:val="a8"/>
              <w:rPr>
                <w:rFonts w:ascii="Times New Roman" w:hAnsi="Times New Roman" w:cs="Times New Roman"/>
                <w:b/>
              </w:rPr>
            </w:pPr>
          </w:p>
        </w:tc>
        <w:tc>
          <w:tcPr>
            <w:tcW w:w="1984" w:type="dxa"/>
          </w:tcPr>
          <w:p w:rsidR="006D7E1A" w:rsidRPr="00967793" w:rsidRDefault="006D7E1A" w:rsidP="00313EC3">
            <w:pPr>
              <w:pStyle w:val="a8"/>
              <w:rPr>
                <w:rFonts w:ascii="Times New Roman" w:hAnsi="Times New Roman" w:cs="Times New Roman"/>
                <w:b/>
              </w:rPr>
            </w:pPr>
            <w:r w:rsidRPr="00967793">
              <w:rPr>
                <w:rFonts w:ascii="Times New Roman" w:hAnsi="Times New Roman" w:cs="Times New Roman"/>
                <w:b/>
              </w:rPr>
              <w:t>республиканский бюджет Республики Коми</w:t>
            </w:r>
          </w:p>
        </w:tc>
        <w:tc>
          <w:tcPr>
            <w:tcW w:w="1985" w:type="dxa"/>
          </w:tcPr>
          <w:p w:rsidR="006D7E1A" w:rsidRPr="00967793" w:rsidRDefault="006D7E1A" w:rsidP="00313EC3">
            <w:pPr>
              <w:pStyle w:val="a8"/>
              <w:jc w:val="right"/>
              <w:rPr>
                <w:rFonts w:ascii="Times New Roman" w:hAnsi="Times New Roman" w:cs="Times New Roman"/>
                <w:b/>
              </w:rPr>
            </w:pPr>
            <w:r w:rsidRPr="00967793">
              <w:rPr>
                <w:rFonts w:ascii="Times New Roman" w:hAnsi="Times New Roman" w:cs="Times New Roman"/>
                <w:b/>
              </w:rPr>
              <w:t>211 117 486,08</w:t>
            </w:r>
          </w:p>
        </w:tc>
        <w:tc>
          <w:tcPr>
            <w:tcW w:w="1843" w:type="dxa"/>
          </w:tcPr>
          <w:p w:rsidR="006D7E1A" w:rsidRPr="00967793" w:rsidRDefault="006D7E1A" w:rsidP="00F513B9">
            <w:pPr>
              <w:pStyle w:val="a8"/>
              <w:jc w:val="right"/>
              <w:rPr>
                <w:rFonts w:ascii="Times New Roman" w:hAnsi="Times New Roman" w:cs="Times New Roman"/>
                <w:b/>
              </w:rPr>
            </w:pPr>
            <w:r w:rsidRPr="00967793">
              <w:rPr>
                <w:rFonts w:ascii="Times New Roman" w:hAnsi="Times New Roman" w:cs="Times New Roman"/>
                <w:b/>
              </w:rPr>
              <w:t>202 607 795,97</w:t>
            </w:r>
          </w:p>
        </w:tc>
        <w:tc>
          <w:tcPr>
            <w:tcW w:w="850" w:type="dxa"/>
          </w:tcPr>
          <w:p w:rsidR="006D7E1A" w:rsidRPr="00967793" w:rsidRDefault="006D7E1A" w:rsidP="00D67F0A">
            <w:pPr>
              <w:pStyle w:val="a8"/>
              <w:jc w:val="center"/>
              <w:rPr>
                <w:rFonts w:ascii="Times New Roman" w:hAnsi="Times New Roman" w:cs="Times New Roman"/>
                <w:b/>
              </w:rPr>
            </w:pPr>
            <w:r w:rsidRPr="00967793">
              <w:rPr>
                <w:rFonts w:ascii="Times New Roman" w:hAnsi="Times New Roman" w:cs="Times New Roman"/>
                <w:b/>
              </w:rPr>
              <w:t>95,97</w:t>
            </w:r>
          </w:p>
        </w:tc>
      </w:tr>
      <w:tr w:rsidR="006D7E1A" w:rsidRPr="00476A59" w:rsidTr="00313EC3">
        <w:trPr>
          <w:cantSplit/>
          <w:trHeight w:val="420"/>
          <w:jc w:val="center"/>
        </w:trPr>
        <w:tc>
          <w:tcPr>
            <w:tcW w:w="534" w:type="dxa"/>
            <w:vMerge/>
          </w:tcPr>
          <w:p w:rsidR="006D7E1A" w:rsidRPr="00967793" w:rsidRDefault="006D7E1A" w:rsidP="00313EC3">
            <w:pPr>
              <w:pStyle w:val="a8"/>
              <w:rPr>
                <w:rFonts w:ascii="Times New Roman" w:hAnsi="Times New Roman" w:cs="Times New Roman"/>
              </w:rPr>
            </w:pPr>
          </w:p>
        </w:tc>
        <w:tc>
          <w:tcPr>
            <w:tcW w:w="3260" w:type="dxa"/>
            <w:vMerge/>
          </w:tcPr>
          <w:p w:rsidR="006D7E1A" w:rsidRPr="00967793" w:rsidRDefault="006D7E1A" w:rsidP="00313EC3">
            <w:pPr>
              <w:pStyle w:val="a8"/>
              <w:rPr>
                <w:rFonts w:ascii="Times New Roman" w:hAnsi="Times New Roman" w:cs="Times New Roman"/>
                <w:b/>
              </w:rPr>
            </w:pPr>
          </w:p>
        </w:tc>
        <w:tc>
          <w:tcPr>
            <w:tcW w:w="1984" w:type="dxa"/>
          </w:tcPr>
          <w:p w:rsidR="006D7E1A" w:rsidRPr="00967793" w:rsidRDefault="006D7E1A" w:rsidP="00313EC3">
            <w:pPr>
              <w:pStyle w:val="a8"/>
              <w:rPr>
                <w:rFonts w:ascii="Times New Roman" w:hAnsi="Times New Roman" w:cs="Times New Roman"/>
                <w:b/>
              </w:rPr>
            </w:pPr>
            <w:r w:rsidRPr="00967793">
              <w:rPr>
                <w:rFonts w:ascii="Times New Roman" w:hAnsi="Times New Roman" w:cs="Times New Roman"/>
                <w:b/>
              </w:rPr>
              <w:t>бюджет МОГО «Ухта»</w:t>
            </w:r>
          </w:p>
        </w:tc>
        <w:tc>
          <w:tcPr>
            <w:tcW w:w="1985" w:type="dxa"/>
          </w:tcPr>
          <w:p w:rsidR="006D7E1A" w:rsidRPr="00967793" w:rsidRDefault="006D7E1A" w:rsidP="00313EC3">
            <w:pPr>
              <w:pStyle w:val="a8"/>
              <w:jc w:val="right"/>
              <w:rPr>
                <w:rFonts w:ascii="Times New Roman" w:hAnsi="Times New Roman" w:cs="Times New Roman"/>
                <w:b/>
              </w:rPr>
            </w:pPr>
            <w:r w:rsidRPr="00967793">
              <w:rPr>
                <w:rFonts w:ascii="Times New Roman" w:hAnsi="Times New Roman" w:cs="Times New Roman"/>
                <w:b/>
              </w:rPr>
              <w:t>351 836 108,41</w:t>
            </w:r>
          </w:p>
        </w:tc>
        <w:tc>
          <w:tcPr>
            <w:tcW w:w="1843" w:type="dxa"/>
          </w:tcPr>
          <w:p w:rsidR="006D7E1A" w:rsidRPr="00967793" w:rsidRDefault="006D7E1A" w:rsidP="00313EC3">
            <w:pPr>
              <w:pStyle w:val="a8"/>
              <w:jc w:val="right"/>
              <w:rPr>
                <w:rFonts w:ascii="Times New Roman" w:hAnsi="Times New Roman" w:cs="Times New Roman"/>
                <w:b/>
              </w:rPr>
            </w:pPr>
            <w:r w:rsidRPr="00967793">
              <w:rPr>
                <w:rFonts w:ascii="Times New Roman" w:hAnsi="Times New Roman" w:cs="Times New Roman"/>
                <w:b/>
              </w:rPr>
              <w:t>350 921 421,88</w:t>
            </w:r>
          </w:p>
        </w:tc>
        <w:tc>
          <w:tcPr>
            <w:tcW w:w="850" w:type="dxa"/>
          </w:tcPr>
          <w:p w:rsidR="006D7E1A" w:rsidRPr="00967793" w:rsidRDefault="006D7E1A" w:rsidP="00D67F0A">
            <w:pPr>
              <w:pStyle w:val="a8"/>
              <w:jc w:val="center"/>
              <w:rPr>
                <w:rFonts w:ascii="Times New Roman" w:hAnsi="Times New Roman" w:cs="Times New Roman"/>
                <w:b/>
              </w:rPr>
            </w:pPr>
            <w:r w:rsidRPr="00967793">
              <w:rPr>
                <w:rFonts w:ascii="Times New Roman" w:hAnsi="Times New Roman" w:cs="Times New Roman"/>
                <w:b/>
              </w:rPr>
              <w:t>99,74</w:t>
            </w:r>
          </w:p>
        </w:tc>
      </w:tr>
      <w:tr w:rsidR="006D7E1A" w:rsidRPr="00476A59" w:rsidTr="006668A2">
        <w:trPr>
          <w:cantSplit/>
          <w:trHeight w:val="420"/>
          <w:jc w:val="center"/>
        </w:trPr>
        <w:tc>
          <w:tcPr>
            <w:tcW w:w="534" w:type="dxa"/>
            <w:vMerge w:val="restart"/>
          </w:tcPr>
          <w:p w:rsidR="006D7E1A" w:rsidRPr="00476A59" w:rsidRDefault="006D7E1A" w:rsidP="007C0B3B">
            <w:pPr>
              <w:pStyle w:val="a8"/>
              <w:rPr>
                <w:rFonts w:ascii="Times New Roman" w:hAnsi="Times New Roman" w:cs="Times New Roman"/>
                <w:highlight w:val="yellow"/>
              </w:rPr>
            </w:pPr>
          </w:p>
        </w:tc>
        <w:tc>
          <w:tcPr>
            <w:tcW w:w="3260" w:type="dxa"/>
            <w:vMerge w:val="restart"/>
          </w:tcPr>
          <w:p w:rsidR="006D7E1A" w:rsidRPr="00920356" w:rsidRDefault="006D7E1A" w:rsidP="002C2DE3">
            <w:pPr>
              <w:pStyle w:val="a8"/>
              <w:jc w:val="center"/>
              <w:rPr>
                <w:rFonts w:ascii="Times New Roman" w:hAnsi="Times New Roman" w:cs="Times New Roman"/>
                <w:b/>
              </w:rPr>
            </w:pPr>
            <w:r w:rsidRPr="00920356">
              <w:rPr>
                <w:rFonts w:ascii="Times New Roman" w:hAnsi="Times New Roman" w:cs="Times New Roman"/>
                <w:b/>
              </w:rPr>
              <w:t>ВСЕГО по муниципальным программам</w:t>
            </w:r>
          </w:p>
        </w:tc>
        <w:tc>
          <w:tcPr>
            <w:tcW w:w="1984" w:type="dxa"/>
          </w:tcPr>
          <w:p w:rsidR="006D7E1A" w:rsidRPr="00920356" w:rsidRDefault="006D7E1A" w:rsidP="00C774DD">
            <w:pPr>
              <w:pStyle w:val="a8"/>
              <w:rPr>
                <w:rFonts w:ascii="Times New Roman" w:hAnsi="Times New Roman" w:cs="Times New Roman"/>
                <w:b/>
              </w:rPr>
            </w:pPr>
            <w:r w:rsidRPr="00920356">
              <w:rPr>
                <w:rFonts w:ascii="Times New Roman" w:hAnsi="Times New Roman" w:cs="Times New Roman"/>
                <w:b/>
              </w:rPr>
              <w:t>Всего:</w:t>
            </w:r>
          </w:p>
        </w:tc>
        <w:tc>
          <w:tcPr>
            <w:tcW w:w="1985" w:type="dxa"/>
          </w:tcPr>
          <w:p w:rsidR="006D7E1A" w:rsidRPr="00920356" w:rsidRDefault="006D7E1A" w:rsidP="00F64910">
            <w:pPr>
              <w:pStyle w:val="a8"/>
              <w:jc w:val="right"/>
              <w:rPr>
                <w:rFonts w:ascii="Times New Roman" w:hAnsi="Times New Roman" w:cs="Times New Roman"/>
                <w:b/>
              </w:rPr>
            </w:pPr>
            <w:r w:rsidRPr="00920356">
              <w:rPr>
                <w:rFonts w:ascii="Times New Roman" w:hAnsi="Times New Roman" w:cs="Times New Roman"/>
                <w:b/>
              </w:rPr>
              <w:t>4 055 519 702,04</w:t>
            </w:r>
          </w:p>
        </w:tc>
        <w:tc>
          <w:tcPr>
            <w:tcW w:w="1843" w:type="dxa"/>
          </w:tcPr>
          <w:p w:rsidR="006D7E1A" w:rsidRPr="00920356" w:rsidRDefault="006D7E1A" w:rsidP="00F64910">
            <w:pPr>
              <w:pStyle w:val="a8"/>
              <w:jc w:val="right"/>
              <w:rPr>
                <w:rFonts w:ascii="Times New Roman" w:hAnsi="Times New Roman" w:cs="Times New Roman"/>
                <w:b/>
              </w:rPr>
            </w:pPr>
            <w:r w:rsidRPr="00920356">
              <w:rPr>
                <w:rFonts w:ascii="Times New Roman" w:hAnsi="Times New Roman" w:cs="Times New Roman"/>
                <w:b/>
              </w:rPr>
              <w:t>4 016 029 784,38</w:t>
            </w:r>
          </w:p>
        </w:tc>
        <w:tc>
          <w:tcPr>
            <w:tcW w:w="850" w:type="dxa"/>
          </w:tcPr>
          <w:p w:rsidR="006D7E1A" w:rsidRPr="00920356" w:rsidRDefault="006D7E1A" w:rsidP="006D7E1A">
            <w:pPr>
              <w:pStyle w:val="a8"/>
              <w:jc w:val="center"/>
              <w:rPr>
                <w:rFonts w:ascii="Times New Roman" w:hAnsi="Times New Roman" w:cs="Times New Roman"/>
                <w:b/>
              </w:rPr>
            </w:pPr>
            <w:r w:rsidRPr="00920356">
              <w:rPr>
                <w:rFonts w:ascii="Times New Roman" w:hAnsi="Times New Roman" w:cs="Times New Roman"/>
                <w:b/>
              </w:rPr>
              <w:t>99,03</w:t>
            </w:r>
          </w:p>
        </w:tc>
      </w:tr>
      <w:tr w:rsidR="006D7E1A" w:rsidRPr="00476A59" w:rsidTr="002C2DE3">
        <w:trPr>
          <w:cantSplit/>
          <w:trHeight w:val="229"/>
          <w:jc w:val="center"/>
        </w:trPr>
        <w:tc>
          <w:tcPr>
            <w:tcW w:w="534" w:type="dxa"/>
            <w:vMerge/>
          </w:tcPr>
          <w:p w:rsidR="006D7E1A" w:rsidRPr="00476A59" w:rsidRDefault="006D7E1A" w:rsidP="007C0B3B">
            <w:pPr>
              <w:pStyle w:val="a8"/>
              <w:rPr>
                <w:rFonts w:ascii="Times New Roman" w:hAnsi="Times New Roman" w:cs="Times New Roman"/>
                <w:highlight w:val="yellow"/>
              </w:rPr>
            </w:pPr>
          </w:p>
        </w:tc>
        <w:tc>
          <w:tcPr>
            <w:tcW w:w="3260" w:type="dxa"/>
            <w:vMerge/>
          </w:tcPr>
          <w:p w:rsidR="006D7E1A" w:rsidRPr="00920356" w:rsidRDefault="006D7E1A" w:rsidP="007C0B3B">
            <w:pPr>
              <w:pStyle w:val="a8"/>
              <w:rPr>
                <w:rFonts w:ascii="Times New Roman" w:hAnsi="Times New Roman" w:cs="Times New Roman"/>
                <w:b/>
              </w:rPr>
            </w:pPr>
          </w:p>
        </w:tc>
        <w:tc>
          <w:tcPr>
            <w:tcW w:w="6662" w:type="dxa"/>
            <w:gridSpan w:val="4"/>
          </w:tcPr>
          <w:p w:rsidR="006D7E1A" w:rsidRPr="00920356" w:rsidRDefault="006D7E1A" w:rsidP="002C2DE3">
            <w:pPr>
              <w:pStyle w:val="a8"/>
              <w:rPr>
                <w:rFonts w:ascii="Times New Roman" w:hAnsi="Times New Roman" w:cs="Times New Roman"/>
                <w:b/>
              </w:rPr>
            </w:pPr>
            <w:r w:rsidRPr="00920356">
              <w:rPr>
                <w:rFonts w:ascii="Times New Roman" w:hAnsi="Times New Roman" w:cs="Times New Roman"/>
                <w:b/>
              </w:rPr>
              <w:t>в том числе</w:t>
            </w:r>
          </w:p>
        </w:tc>
      </w:tr>
      <w:tr w:rsidR="006D7E1A" w:rsidRPr="00476A59" w:rsidTr="006668A2">
        <w:trPr>
          <w:cantSplit/>
          <w:trHeight w:val="420"/>
          <w:jc w:val="center"/>
        </w:trPr>
        <w:tc>
          <w:tcPr>
            <w:tcW w:w="534" w:type="dxa"/>
            <w:vMerge/>
          </w:tcPr>
          <w:p w:rsidR="006D7E1A" w:rsidRPr="00476A59" w:rsidRDefault="006D7E1A" w:rsidP="007C0B3B">
            <w:pPr>
              <w:pStyle w:val="a8"/>
              <w:rPr>
                <w:rFonts w:ascii="Times New Roman" w:hAnsi="Times New Roman" w:cs="Times New Roman"/>
                <w:highlight w:val="yellow"/>
              </w:rPr>
            </w:pPr>
          </w:p>
        </w:tc>
        <w:tc>
          <w:tcPr>
            <w:tcW w:w="3260" w:type="dxa"/>
            <w:vMerge/>
          </w:tcPr>
          <w:p w:rsidR="006D7E1A" w:rsidRPr="00920356" w:rsidRDefault="006D7E1A" w:rsidP="007C0B3B">
            <w:pPr>
              <w:pStyle w:val="a8"/>
              <w:rPr>
                <w:rFonts w:ascii="Times New Roman" w:hAnsi="Times New Roman" w:cs="Times New Roman"/>
                <w:b/>
              </w:rPr>
            </w:pPr>
          </w:p>
        </w:tc>
        <w:tc>
          <w:tcPr>
            <w:tcW w:w="1984" w:type="dxa"/>
          </w:tcPr>
          <w:p w:rsidR="006D7E1A" w:rsidRPr="00920356" w:rsidRDefault="006D7E1A" w:rsidP="00C774DD">
            <w:pPr>
              <w:pStyle w:val="a8"/>
              <w:rPr>
                <w:rFonts w:ascii="Times New Roman" w:hAnsi="Times New Roman" w:cs="Times New Roman"/>
                <w:b/>
              </w:rPr>
            </w:pPr>
            <w:r w:rsidRPr="00920356">
              <w:rPr>
                <w:rFonts w:ascii="Times New Roman" w:hAnsi="Times New Roman" w:cs="Times New Roman"/>
                <w:b/>
              </w:rPr>
              <w:t>федеральный бюджет</w:t>
            </w:r>
          </w:p>
        </w:tc>
        <w:tc>
          <w:tcPr>
            <w:tcW w:w="1985" w:type="dxa"/>
          </w:tcPr>
          <w:p w:rsidR="006D7E1A" w:rsidRPr="00920356" w:rsidRDefault="006D7E1A" w:rsidP="00F64910">
            <w:pPr>
              <w:pStyle w:val="a8"/>
              <w:jc w:val="right"/>
              <w:rPr>
                <w:rFonts w:ascii="Times New Roman" w:hAnsi="Times New Roman" w:cs="Times New Roman"/>
                <w:b/>
              </w:rPr>
            </w:pPr>
            <w:r w:rsidRPr="00920356">
              <w:rPr>
                <w:rFonts w:ascii="Times New Roman" w:hAnsi="Times New Roman" w:cs="Times New Roman"/>
                <w:b/>
              </w:rPr>
              <w:t>118 325 121,17</w:t>
            </w:r>
          </w:p>
        </w:tc>
        <w:tc>
          <w:tcPr>
            <w:tcW w:w="1843" w:type="dxa"/>
          </w:tcPr>
          <w:p w:rsidR="006D7E1A" w:rsidRPr="00920356" w:rsidRDefault="006D7E1A" w:rsidP="00F64910">
            <w:pPr>
              <w:pStyle w:val="a8"/>
              <w:jc w:val="right"/>
              <w:rPr>
                <w:rFonts w:ascii="Times New Roman" w:hAnsi="Times New Roman" w:cs="Times New Roman"/>
                <w:b/>
              </w:rPr>
            </w:pPr>
            <w:r w:rsidRPr="00920356">
              <w:rPr>
                <w:rFonts w:ascii="Times New Roman" w:hAnsi="Times New Roman" w:cs="Times New Roman"/>
                <w:b/>
              </w:rPr>
              <w:t>117 492 767,28</w:t>
            </w:r>
          </w:p>
        </w:tc>
        <w:tc>
          <w:tcPr>
            <w:tcW w:w="850" w:type="dxa"/>
          </w:tcPr>
          <w:p w:rsidR="006D7E1A" w:rsidRPr="00920356" w:rsidRDefault="006D7E1A" w:rsidP="006D7E1A">
            <w:pPr>
              <w:pStyle w:val="a8"/>
              <w:jc w:val="center"/>
              <w:rPr>
                <w:rFonts w:ascii="Times New Roman" w:hAnsi="Times New Roman" w:cs="Times New Roman"/>
                <w:b/>
              </w:rPr>
            </w:pPr>
            <w:r w:rsidRPr="00920356">
              <w:rPr>
                <w:rFonts w:ascii="Times New Roman" w:hAnsi="Times New Roman" w:cs="Times New Roman"/>
                <w:b/>
              </w:rPr>
              <w:t>99,30</w:t>
            </w:r>
          </w:p>
        </w:tc>
      </w:tr>
      <w:tr w:rsidR="006D7E1A" w:rsidRPr="00476A59" w:rsidTr="006668A2">
        <w:trPr>
          <w:cantSplit/>
          <w:trHeight w:val="420"/>
          <w:jc w:val="center"/>
        </w:trPr>
        <w:tc>
          <w:tcPr>
            <w:tcW w:w="534" w:type="dxa"/>
            <w:vMerge/>
          </w:tcPr>
          <w:p w:rsidR="006D7E1A" w:rsidRPr="00476A59" w:rsidRDefault="006D7E1A" w:rsidP="007C0B3B">
            <w:pPr>
              <w:pStyle w:val="a8"/>
              <w:rPr>
                <w:rFonts w:ascii="Times New Roman" w:hAnsi="Times New Roman" w:cs="Times New Roman"/>
                <w:highlight w:val="yellow"/>
              </w:rPr>
            </w:pPr>
          </w:p>
        </w:tc>
        <w:tc>
          <w:tcPr>
            <w:tcW w:w="3260" w:type="dxa"/>
            <w:vMerge/>
          </w:tcPr>
          <w:p w:rsidR="006D7E1A" w:rsidRPr="00920356" w:rsidRDefault="006D7E1A" w:rsidP="007C0B3B">
            <w:pPr>
              <w:pStyle w:val="a8"/>
              <w:rPr>
                <w:rFonts w:ascii="Times New Roman" w:hAnsi="Times New Roman" w:cs="Times New Roman"/>
                <w:b/>
              </w:rPr>
            </w:pPr>
          </w:p>
        </w:tc>
        <w:tc>
          <w:tcPr>
            <w:tcW w:w="1984" w:type="dxa"/>
          </w:tcPr>
          <w:p w:rsidR="006D7E1A" w:rsidRPr="00920356" w:rsidRDefault="006D7E1A" w:rsidP="00C774DD">
            <w:pPr>
              <w:pStyle w:val="a8"/>
              <w:rPr>
                <w:rFonts w:ascii="Times New Roman" w:hAnsi="Times New Roman" w:cs="Times New Roman"/>
                <w:b/>
              </w:rPr>
            </w:pPr>
            <w:r w:rsidRPr="00920356">
              <w:rPr>
                <w:rFonts w:ascii="Times New Roman" w:hAnsi="Times New Roman" w:cs="Times New Roman"/>
                <w:b/>
              </w:rPr>
              <w:t>республиканский бюджет Республики Коми</w:t>
            </w:r>
          </w:p>
        </w:tc>
        <w:tc>
          <w:tcPr>
            <w:tcW w:w="1985" w:type="dxa"/>
          </w:tcPr>
          <w:p w:rsidR="006D7E1A" w:rsidRPr="00920356" w:rsidRDefault="006D7E1A" w:rsidP="00F64910">
            <w:pPr>
              <w:pStyle w:val="a8"/>
              <w:jc w:val="right"/>
              <w:rPr>
                <w:rFonts w:ascii="Times New Roman" w:hAnsi="Times New Roman" w:cs="Times New Roman"/>
                <w:b/>
              </w:rPr>
            </w:pPr>
            <w:r w:rsidRPr="00920356">
              <w:rPr>
                <w:rFonts w:ascii="Times New Roman" w:hAnsi="Times New Roman" w:cs="Times New Roman"/>
                <w:b/>
              </w:rPr>
              <w:t>2 282 542 274,63</w:t>
            </w:r>
          </w:p>
        </w:tc>
        <w:tc>
          <w:tcPr>
            <w:tcW w:w="1843" w:type="dxa"/>
          </w:tcPr>
          <w:p w:rsidR="006D7E1A" w:rsidRPr="00920356" w:rsidRDefault="006D7E1A" w:rsidP="00F64910">
            <w:pPr>
              <w:pStyle w:val="a8"/>
              <w:jc w:val="right"/>
              <w:rPr>
                <w:rFonts w:ascii="Times New Roman" w:hAnsi="Times New Roman" w:cs="Times New Roman"/>
                <w:b/>
              </w:rPr>
            </w:pPr>
            <w:r w:rsidRPr="00920356">
              <w:rPr>
                <w:rFonts w:ascii="Times New Roman" w:hAnsi="Times New Roman" w:cs="Times New Roman"/>
                <w:b/>
              </w:rPr>
              <w:t>2 262 537 647,10</w:t>
            </w:r>
          </w:p>
        </w:tc>
        <w:tc>
          <w:tcPr>
            <w:tcW w:w="850" w:type="dxa"/>
          </w:tcPr>
          <w:p w:rsidR="006D7E1A" w:rsidRPr="00920356" w:rsidRDefault="006D7E1A" w:rsidP="006D7E1A">
            <w:pPr>
              <w:pStyle w:val="a8"/>
              <w:jc w:val="center"/>
              <w:rPr>
                <w:rFonts w:ascii="Times New Roman" w:hAnsi="Times New Roman" w:cs="Times New Roman"/>
                <w:b/>
              </w:rPr>
            </w:pPr>
            <w:r w:rsidRPr="00920356">
              <w:rPr>
                <w:rFonts w:ascii="Times New Roman" w:hAnsi="Times New Roman" w:cs="Times New Roman"/>
                <w:b/>
              </w:rPr>
              <w:t>99,12</w:t>
            </w:r>
          </w:p>
        </w:tc>
      </w:tr>
      <w:tr w:rsidR="006D7E1A" w:rsidRPr="00476A59" w:rsidTr="006668A2">
        <w:trPr>
          <w:cantSplit/>
          <w:trHeight w:val="420"/>
          <w:jc w:val="center"/>
        </w:trPr>
        <w:tc>
          <w:tcPr>
            <w:tcW w:w="534" w:type="dxa"/>
            <w:vMerge/>
          </w:tcPr>
          <w:p w:rsidR="006D7E1A" w:rsidRPr="00476A59" w:rsidRDefault="006D7E1A" w:rsidP="007C0B3B">
            <w:pPr>
              <w:pStyle w:val="a8"/>
              <w:rPr>
                <w:rFonts w:ascii="Times New Roman" w:hAnsi="Times New Roman" w:cs="Times New Roman"/>
                <w:highlight w:val="yellow"/>
              </w:rPr>
            </w:pPr>
          </w:p>
        </w:tc>
        <w:tc>
          <w:tcPr>
            <w:tcW w:w="3260" w:type="dxa"/>
            <w:vMerge/>
          </w:tcPr>
          <w:p w:rsidR="006D7E1A" w:rsidRPr="00920356" w:rsidRDefault="006D7E1A" w:rsidP="007C0B3B">
            <w:pPr>
              <w:pStyle w:val="a8"/>
              <w:rPr>
                <w:rFonts w:ascii="Times New Roman" w:hAnsi="Times New Roman" w:cs="Times New Roman"/>
                <w:b/>
              </w:rPr>
            </w:pPr>
          </w:p>
        </w:tc>
        <w:tc>
          <w:tcPr>
            <w:tcW w:w="1984" w:type="dxa"/>
          </w:tcPr>
          <w:p w:rsidR="006D7E1A" w:rsidRPr="00920356" w:rsidRDefault="006D7E1A" w:rsidP="00C774DD">
            <w:pPr>
              <w:pStyle w:val="a8"/>
              <w:rPr>
                <w:rFonts w:ascii="Times New Roman" w:hAnsi="Times New Roman" w:cs="Times New Roman"/>
                <w:b/>
              </w:rPr>
            </w:pPr>
            <w:r w:rsidRPr="00920356">
              <w:rPr>
                <w:rFonts w:ascii="Times New Roman" w:hAnsi="Times New Roman" w:cs="Times New Roman"/>
                <w:b/>
              </w:rPr>
              <w:t>бюджет МОГО «Ухта»</w:t>
            </w:r>
          </w:p>
        </w:tc>
        <w:tc>
          <w:tcPr>
            <w:tcW w:w="1985" w:type="dxa"/>
          </w:tcPr>
          <w:p w:rsidR="006D7E1A" w:rsidRPr="00920356" w:rsidRDefault="006D7E1A" w:rsidP="00F64910">
            <w:pPr>
              <w:pStyle w:val="a8"/>
              <w:jc w:val="right"/>
              <w:rPr>
                <w:rFonts w:ascii="Times New Roman" w:hAnsi="Times New Roman" w:cs="Times New Roman"/>
                <w:b/>
              </w:rPr>
            </w:pPr>
            <w:r w:rsidRPr="00920356">
              <w:rPr>
                <w:rFonts w:ascii="Times New Roman" w:hAnsi="Times New Roman" w:cs="Times New Roman"/>
                <w:b/>
              </w:rPr>
              <w:t>1 654 652 306,24</w:t>
            </w:r>
          </w:p>
        </w:tc>
        <w:tc>
          <w:tcPr>
            <w:tcW w:w="1843" w:type="dxa"/>
          </w:tcPr>
          <w:p w:rsidR="006D7E1A" w:rsidRPr="00920356" w:rsidRDefault="006D7E1A" w:rsidP="00F64910">
            <w:pPr>
              <w:pStyle w:val="a8"/>
              <w:jc w:val="right"/>
              <w:rPr>
                <w:rFonts w:ascii="Times New Roman" w:hAnsi="Times New Roman" w:cs="Times New Roman"/>
                <w:b/>
              </w:rPr>
            </w:pPr>
            <w:r w:rsidRPr="00920356">
              <w:rPr>
                <w:rFonts w:ascii="Times New Roman" w:hAnsi="Times New Roman" w:cs="Times New Roman"/>
                <w:b/>
              </w:rPr>
              <w:t>1 635 999 370,00</w:t>
            </w:r>
          </w:p>
        </w:tc>
        <w:tc>
          <w:tcPr>
            <w:tcW w:w="850" w:type="dxa"/>
          </w:tcPr>
          <w:p w:rsidR="006D7E1A" w:rsidRPr="00920356" w:rsidRDefault="006D7E1A" w:rsidP="006D7E1A">
            <w:pPr>
              <w:pStyle w:val="a8"/>
              <w:jc w:val="center"/>
              <w:rPr>
                <w:rFonts w:ascii="Times New Roman" w:hAnsi="Times New Roman" w:cs="Times New Roman"/>
                <w:b/>
              </w:rPr>
            </w:pPr>
            <w:r w:rsidRPr="00920356">
              <w:rPr>
                <w:rFonts w:ascii="Times New Roman" w:hAnsi="Times New Roman" w:cs="Times New Roman"/>
                <w:b/>
              </w:rPr>
              <w:t>98,87</w:t>
            </w:r>
          </w:p>
        </w:tc>
      </w:tr>
    </w:tbl>
    <w:p w:rsidR="00AA304D" w:rsidRPr="00476A59" w:rsidRDefault="00AA304D" w:rsidP="00E5565D">
      <w:pPr>
        <w:tabs>
          <w:tab w:val="left" w:pos="2088"/>
        </w:tabs>
        <w:jc w:val="both"/>
        <w:rPr>
          <w:highlight w:val="yellow"/>
        </w:rPr>
      </w:pPr>
    </w:p>
    <w:p w:rsidR="0030677D" w:rsidRPr="00F12C86" w:rsidRDefault="0030677D" w:rsidP="0030677D">
      <w:pPr>
        <w:pStyle w:val="a8"/>
        <w:jc w:val="center"/>
        <w:rPr>
          <w:rFonts w:ascii="Times New Roman" w:hAnsi="Times New Roman" w:cs="Times New Roman"/>
          <w:b/>
          <w:sz w:val="28"/>
          <w:szCs w:val="28"/>
        </w:rPr>
      </w:pPr>
      <w:r w:rsidRPr="00F12C86">
        <w:rPr>
          <w:rFonts w:ascii="Times New Roman" w:hAnsi="Times New Roman" w:cs="Times New Roman"/>
          <w:b/>
          <w:sz w:val="28"/>
          <w:szCs w:val="28"/>
        </w:rPr>
        <w:t>Степень достижения плановых значений объемов финансирования</w:t>
      </w:r>
    </w:p>
    <w:p w:rsidR="0030677D" w:rsidRPr="00B011CC" w:rsidRDefault="0030677D" w:rsidP="0030677D">
      <w:pPr>
        <w:pStyle w:val="a8"/>
        <w:jc w:val="center"/>
        <w:rPr>
          <w:rFonts w:ascii="Times New Roman" w:hAnsi="Times New Roman" w:cs="Times New Roman"/>
          <w:b/>
          <w:sz w:val="28"/>
          <w:szCs w:val="28"/>
        </w:rPr>
      </w:pPr>
      <w:r w:rsidRPr="00F12C86">
        <w:rPr>
          <w:rFonts w:ascii="Times New Roman" w:hAnsi="Times New Roman" w:cs="Times New Roman"/>
          <w:b/>
          <w:sz w:val="28"/>
          <w:szCs w:val="28"/>
        </w:rPr>
        <w:t>в разрезе муниципальных программ МОГО «Ухта» в 20</w:t>
      </w:r>
      <w:r w:rsidR="00F12C86" w:rsidRPr="00F12C86">
        <w:rPr>
          <w:rFonts w:ascii="Times New Roman" w:hAnsi="Times New Roman" w:cs="Times New Roman"/>
          <w:b/>
          <w:sz w:val="28"/>
          <w:szCs w:val="28"/>
        </w:rPr>
        <w:t>20</w:t>
      </w:r>
      <w:r w:rsidRPr="00F12C86">
        <w:rPr>
          <w:rFonts w:ascii="Times New Roman" w:hAnsi="Times New Roman" w:cs="Times New Roman"/>
          <w:b/>
          <w:sz w:val="28"/>
          <w:szCs w:val="28"/>
        </w:rPr>
        <w:t xml:space="preserve"> году</w:t>
      </w:r>
    </w:p>
    <w:p w:rsidR="00AA304D" w:rsidRPr="00B011CC" w:rsidRDefault="00AA304D" w:rsidP="00AA304D"/>
    <w:p w:rsidR="0030677D" w:rsidRPr="00B011CC" w:rsidRDefault="0030677D" w:rsidP="00AA304D">
      <w:r w:rsidRPr="00B011CC">
        <w:rPr>
          <w:noProof/>
          <w:lang w:eastAsia="ru-RU"/>
        </w:rPr>
        <w:drawing>
          <wp:inline distT="0" distB="0" distL="0" distR="0" wp14:anchorId="6BC8DDBE" wp14:editId="13EFAE00">
            <wp:extent cx="6480175" cy="4305116"/>
            <wp:effectExtent l="0" t="0" r="0" b="63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D7C17" w:rsidRPr="00181210" w:rsidRDefault="00AD7C17" w:rsidP="00AD7C17">
      <w:pPr>
        <w:tabs>
          <w:tab w:val="left" w:pos="1020"/>
        </w:tabs>
        <w:rPr>
          <w:rFonts w:ascii="Times New Roman" w:hAnsi="Times New Roman" w:cs="Times New Roman"/>
          <w:sz w:val="28"/>
          <w:szCs w:val="28"/>
        </w:rPr>
      </w:pPr>
      <w:r w:rsidRPr="00181210">
        <w:rPr>
          <w:rFonts w:ascii="Times New Roman" w:hAnsi="Times New Roman" w:cs="Times New Roman"/>
          <w:sz w:val="28"/>
          <w:szCs w:val="28"/>
        </w:rPr>
        <w:lastRenderedPageBreak/>
        <w:tab/>
      </w:r>
      <w:r w:rsidRPr="00181210">
        <w:rPr>
          <w:rFonts w:ascii="Times New Roman" w:hAnsi="Times New Roman" w:cs="Times New Roman"/>
          <w:sz w:val="28"/>
          <w:szCs w:val="28"/>
        </w:rPr>
        <w:tab/>
      </w:r>
      <w:r w:rsidRPr="00181210">
        <w:rPr>
          <w:rFonts w:ascii="Times New Roman" w:hAnsi="Times New Roman" w:cs="Times New Roman"/>
          <w:sz w:val="28"/>
          <w:szCs w:val="28"/>
        </w:rPr>
        <w:tab/>
      </w:r>
      <w:r w:rsidRPr="00181210">
        <w:rPr>
          <w:rFonts w:ascii="Times New Roman" w:hAnsi="Times New Roman" w:cs="Times New Roman"/>
          <w:sz w:val="28"/>
          <w:szCs w:val="28"/>
        </w:rPr>
        <w:tab/>
      </w:r>
      <w:r w:rsidRPr="00181210">
        <w:rPr>
          <w:rFonts w:ascii="Times New Roman" w:hAnsi="Times New Roman" w:cs="Times New Roman"/>
          <w:sz w:val="28"/>
          <w:szCs w:val="28"/>
        </w:rPr>
        <w:tab/>
      </w:r>
      <w:r w:rsidRPr="00181210">
        <w:rPr>
          <w:rFonts w:ascii="Times New Roman" w:hAnsi="Times New Roman" w:cs="Times New Roman"/>
          <w:sz w:val="28"/>
          <w:szCs w:val="28"/>
        </w:rPr>
        <w:tab/>
      </w:r>
      <w:r w:rsidRPr="00181210">
        <w:rPr>
          <w:rFonts w:ascii="Times New Roman" w:hAnsi="Times New Roman" w:cs="Times New Roman"/>
          <w:sz w:val="28"/>
          <w:szCs w:val="28"/>
        </w:rPr>
        <w:tab/>
      </w:r>
      <w:r w:rsidRPr="00181210">
        <w:rPr>
          <w:rFonts w:ascii="Times New Roman" w:hAnsi="Times New Roman" w:cs="Times New Roman"/>
          <w:sz w:val="28"/>
          <w:szCs w:val="28"/>
        </w:rPr>
        <w:tab/>
      </w:r>
      <w:r w:rsidRPr="00181210">
        <w:rPr>
          <w:rFonts w:ascii="Times New Roman" w:hAnsi="Times New Roman" w:cs="Times New Roman"/>
          <w:sz w:val="28"/>
          <w:szCs w:val="28"/>
        </w:rPr>
        <w:tab/>
      </w:r>
      <w:r w:rsidRPr="00181210">
        <w:rPr>
          <w:rFonts w:ascii="Times New Roman" w:hAnsi="Times New Roman" w:cs="Times New Roman"/>
          <w:sz w:val="28"/>
          <w:szCs w:val="28"/>
        </w:rPr>
        <w:tab/>
      </w:r>
      <w:r w:rsidRPr="00181210">
        <w:rPr>
          <w:rFonts w:ascii="Times New Roman" w:hAnsi="Times New Roman" w:cs="Times New Roman"/>
          <w:sz w:val="28"/>
          <w:szCs w:val="28"/>
        </w:rPr>
        <w:tab/>
        <w:t xml:space="preserve">        Приложение 3</w:t>
      </w:r>
    </w:p>
    <w:p w:rsidR="007B757C" w:rsidRPr="00964EF9" w:rsidRDefault="00AD7C17" w:rsidP="00AD7C17">
      <w:pPr>
        <w:pStyle w:val="a8"/>
        <w:jc w:val="center"/>
        <w:rPr>
          <w:rFonts w:ascii="Times New Roman" w:hAnsi="Times New Roman" w:cs="Times New Roman"/>
          <w:sz w:val="28"/>
          <w:szCs w:val="28"/>
        </w:rPr>
      </w:pPr>
      <w:r w:rsidRPr="00964EF9">
        <w:rPr>
          <w:rFonts w:ascii="Times New Roman" w:hAnsi="Times New Roman" w:cs="Times New Roman"/>
          <w:sz w:val="28"/>
          <w:szCs w:val="28"/>
        </w:rPr>
        <w:t xml:space="preserve">Результаты оценки эффективности </w:t>
      </w:r>
    </w:p>
    <w:p w:rsidR="00367722" w:rsidRPr="00964EF9" w:rsidRDefault="00AD7C17" w:rsidP="007B757C">
      <w:pPr>
        <w:pStyle w:val="a8"/>
        <w:jc w:val="center"/>
        <w:rPr>
          <w:rFonts w:ascii="Times New Roman" w:hAnsi="Times New Roman" w:cs="Times New Roman"/>
          <w:sz w:val="28"/>
          <w:szCs w:val="28"/>
        </w:rPr>
      </w:pPr>
      <w:r w:rsidRPr="00964EF9">
        <w:rPr>
          <w:rFonts w:ascii="Times New Roman" w:hAnsi="Times New Roman" w:cs="Times New Roman"/>
          <w:sz w:val="28"/>
          <w:szCs w:val="28"/>
        </w:rPr>
        <w:t>ре</w:t>
      </w:r>
      <w:r w:rsidR="007B757C" w:rsidRPr="00964EF9">
        <w:rPr>
          <w:rFonts w:ascii="Times New Roman" w:hAnsi="Times New Roman" w:cs="Times New Roman"/>
          <w:sz w:val="28"/>
          <w:szCs w:val="28"/>
        </w:rPr>
        <w:t xml:space="preserve">ализации муниципальных программ </w:t>
      </w:r>
      <w:r w:rsidRPr="00964EF9">
        <w:rPr>
          <w:rFonts w:ascii="Times New Roman" w:hAnsi="Times New Roman" w:cs="Times New Roman"/>
          <w:sz w:val="28"/>
          <w:szCs w:val="28"/>
        </w:rPr>
        <w:t>МОГО «Ухта» за 20</w:t>
      </w:r>
      <w:r w:rsidR="00964EF9" w:rsidRPr="00964EF9">
        <w:rPr>
          <w:rFonts w:ascii="Times New Roman" w:hAnsi="Times New Roman" w:cs="Times New Roman"/>
          <w:sz w:val="28"/>
          <w:szCs w:val="28"/>
        </w:rPr>
        <w:t>20</w:t>
      </w:r>
      <w:r w:rsidRPr="00964EF9">
        <w:rPr>
          <w:rFonts w:ascii="Times New Roman" w:hAnsi="Times New Roman" w:cs="Times New Roman"/>
          <w:sz w:val="28"/>
          <w:szCs w:val="28"/>
        </w:rPr>
        <w:t xml:space="preserve"> год</w:t>
      </w:r>
    </w:p>
    <w:p w:rsidR="00AA304D" w:rsidRPr="00476A59" w:rsidRDefault="00AA304D" w:rsidP="00AD7C17">
      <w:pPr>
        <w:pStyle w:val="a8"/>
        <w:jc w:val="center"/>
        <w:rPr>
          <w:rFonts w:ascii="Times New Roman" w:hAnsi="Times New Roman" w:cs="Times New Roman"/>
          <w:sz w:val="28"/>
          <w:szCs w:val="28"/>
          <w:highlight w:val="yellow"/>
        </w:rPr>
      </w:pPr>
    </w:p>
    <w:tbl>
      <w:tblPr>
        <w:tblStyle w:val="af1"/>
        <w:tblW w:w="0" w:type="auto"/>
        <w:tblLayout w:type="fixed"/>
        <w:tblLook w:val="04A0" w:firstRow="1" w:lastRow="0" w:firstColumn="1" w:lastColumn="0" w:noHBand="0" w:noVBand="1"/>
      </w:tblPr>
      <w:tblGrid>
        <w:gridCol w:w="518"/>
        <w:gridCol w:w="3276"/>
        <w:gridCol w:w="1559"/>
        <w:gridCol w:w="1559"/>
        <w:gridCol w:w="1733"/>
        <w:gridCol w:w="1776"/>
      </w:tblGrid>
      <w:tr w:rsidR="009D004C" w:rsidRPr="00476A59" w:rsidTr="009D004C">
        <w:trPr>
          <w:trHeight w:val="1289"/>
        </w:trPr>
        <w:tc>
          <w:tcPr>
            <w:tcW w:w="518" w:type="dxa"/>
            <w:vAlign w:val="center"/>
          </w:tcPr>
          <w:p w:rsidR="009D004C" w:rsidRPr="00181210" w:rsidRDefault="009D004C" w:rsidP="00113F2C">
            <w:pPr>
              <w:tabs>
                <w:tab w:val="left" w:pos="1020"/>
              </w:tabs>
              <w:jc w:val="center"/>
              <w:rPr>
                <w:rFonts w:ascii="Times New Roman" w:hAnsi="Times New Roman" w:cs="Times New Roman"/>
              </w:rPr>
            </w:pPr>
            <w:r w:rsidRPr="00181210">
              <w:rPr>
                <w:rFonts w:ascii="Times New Roman" w:hAnsi="Times New Roman" w:cs="Times New Roman"/>
              </w:rPr>
              <w:t xml:space="preserve">№ </w:t>
            </w:r>
            <w:proofErr w:type="gramStart"/>
            <w:r w:rsidRPr="00181210">
              <w:rPr>
                <w:rFonts w:ascii="Times New Roman" w:hAnsi="Times New Roman" w:cs="Times New Roman"/>
              </w:rPr>
              <w:t>п</w:t>
            </w:r>
            <w:proofErr w:type="gramEnd"/>
            <w:r w:rsidRPr="00181210">
              <w:rPr>
                <w:rFonts w:ascii="Times New Roman" w:hAnsi="Times New Roman" w:cs="Times New Roman"/>
              </w:rPr>
              <w:t>/п</w:t>
            </w:r>
          </w:p>
        </w:tc>
        <w:tc>
          <w:tcPr>
            <w:tcW w:w="3276" w:type="dxa"/>
            <w:vAlign w:val="center"/>
          </w:tcPr>
          <w:p w:rsidR="009D004C" w:rsidRPr="00181210" w:rsidRDefault="009D004C" w:rsidP="009D004C">
            <w:pPr>
              <w:tabs>
                <w:tab w:val="left" w:pos="1020"/>
              </w:tabs>
              <w:jc w:val="center"/>
              <w:rPr>
                <w:rFonts w:ascii="Times New Roman" w:hAnsi="Times New Roman" w:cs="Times New Roman"/>
              </w:rPr>
            </w:pPr>
            <w:r w:rsidRPr="00181210">
              <w:rPr>
                <w:rFonts w:ascii="Times New Roman" w:hAnsi="Times New Roman" w:cs="Times New Roman"/>
              </w:rPr>
              <w:t>Наименование муниципальной программы</w:t>
            </w:r>
          </w:p>
        </w:tc>
        <w:tc>
          <w:tcPr>
            <w:tcW w:w="1559" w:type="dxa"/>
            <w:vAlign w:val="center"/>
          </w:tcPr>
          <w:p w:rsidR="009D004C" w:rsidRPr="00181210" w:rsidRDefault="009D004C" w:rsidP="00B44BDE">
            <w:pPr>
              <w:tabs>
                <w:tab w:val="left" w:pos="1020"/>
              </w:tabs>
              <w:jc w:val="center"/>
              <w:rPr>
                <w:rFonts w:ascii="Times New Roman" w:hAnsi="Times New Roman" w:cs="Times New Roman"/>
              </w:rPr>
            </w:pPr>
            <w:r w:rsidRPr="00181210">
              <w:rPr>
                <w:rFonts w:ascii="Times New Roman" w:hAnsi="Times New Roman" w:cs="Times New Roman"/>
              </w:rPr>
              <w:t xml:space="preserve">Степень </w:t>
            </w:r>
            <w:r w:rsidR="00B44BDE" w:rsidRPr="00181210">
              <w:rPr>
                <w:rFonts w:ascii="Times New Roman" w:hAnsi="Times New Roman" w:cs="Times New Roman"/>
              </w:rPr>
              <w:t>выполнения основных мероприятий</w:t>
            </w:r>
          </w:p>
        </w:tc>
        <w:tc>
          <w:tcPr>
            <w:tcW w:w="1559" w:type="dxa"/>
            <w:vAlign w:val="center"/>
          </w:tcPr>
          <w:p w:rsidR="009D004C" w:rsidRPr="00181210" w:rsidRDefault="009D004C" w:rsidP="00B44BDE">
            <w:pPr>
              <w:tabs>
                <w:tab w:val="left" w:pos="1020"/>
              </w:tabs>
              <w:jc w:val="center"/>
              <w:rPr>
                <w:rFonts w:ascii="Times New Roman" w:hAnsi="Times New Roman" w:cs="Times New Roman"/>
              </w:rPr>
            </w:pPr>
            <w:r w:rsidRPr="00181210">
              <w:rPr>
                <w:rFonts w:ascii="Times New Roman" w:hAnsi="Times New Roman" w:cs="Times New Roman"/>
              </w:rPr>
              <w:t>Степень достижения плановых значений целевых индикаторов (показателей)</w:t>
            </w:r>
          </w:p>
        </w:tc>
        <w:tc>
          <w:tcPr>
            <w:tcW w:w="1733" w:type="dxa"/>
            <w:vAlign w:val="center"/>
          </w:tcPr>
          <w:p w:rsidR="009D004C" w:rsidRPr="00181210" w:rsidRDefault="009D004C" w:rsidP="009D004C">
            <w:pPr>
              <w:tabs>
                <w:tab w:val="left" w:pos="1020"/>
              </w:tabs>
              <w:jc w:val="center"/>
              <w:rPr>
                <w:rFonts w:ascii="Times New Roman" w:hAnsi="Times New Roman" w:cs="Times New Roman"/>
              </w:rPr>
            </w:pPr>
            <w:r w:rsidRPr="00181210">
              <w:rPr>
                <w:rFonts w:ascii="Times New Roman" w:hAnsi="Times New Roman" w:cs="Times New Roman"/>
              </w:rPr>
              <w:t>Итоговая оценка эффективности муниципальной программы</w:t>
            </w:r>
            <w:r w:rsidR="00637E50" w:rsidRPr="00181210">
              <w:rPr>
                <w:rFonts w:ascii="Times New Roman" w:hAnsi="Times New Roman" w:cs="Times New Roman"/>
              </w:rPr>
              <w:t>,%</w:t>
            </w:r>
          </w:p>
        </w:tc>
        <w:tc>
          <w:tcPr>
            <w:tcW w:w="1776" w:type="dxa"/>
            <w:vAlign w:val="center"/>
          </w:tcPr>
          <w:p w:rsidR="009D004C" w:rsidRPr="00181210" w:rsidRDefault="009D004C" w:rsidP="009D004C">
            <w:pPr>
              <w:tabs>
                <w:tab w:val="left" w:pos="1020"/>
              </w:tabs>
              <w:jc w:val="center"/>
              <w:rPr>
                <w:rFonts w:ascii="Times New Roman" w:hAnsi="Times New Roman" w:cs="Times New Roman"/>
              </w:rPr>
            </w:pPr>
            <w:r w:rsidRPr="00181210">
              <w:rPr>
                <w:rFonts w:ascii="Times New Roman" w:hAnsi="Times New Roman" w:cs="Times New Roman"/>
              </w:rPr>
              <w:t>Вывод об эффективности муниципальной программы</w:t>
            </w:r>
          </w:p>
        </w:tc>
      </w:tr>
      <w:tr w:rsidR="009D004C" w:rsidRPr="00476A59" w:rsidTr="009D004C">
        <w:tc>
          <w:tcPr>
            <w:tcW w:w="518" w:type="dxa"/>
          </w:tcPr>
          <w:p w:rsidR="009D004C" w:rsidRPr="00533811" w:rsidRDefault="009D004C" w:rsidP="00AA304D">
            <w:pPr>
              <w:tabs>
                <w:tab w:val="left" w:pos="1020"/>
              </w:tabs>
              <w:rPr>
                <w:rFonts w:ascii="Times New Roman" w:hAnsi="Times New Roman" w:cs="Times New Roman"/>
              </w:rPr>
            </w:pPr>
            <w:r w:rsidRPr="00533811">
              <w:rPr>
                <w:rFonts w:ascii="Times New Roman" w:hAnsi="Times New Roman" w:cs="Times New Roman"/>
              </w:rPr>
              <w:t>1.</w:t>
            </w:r>
          </w:p>
        </w:tc>
        <w:tc>
          <w:tcPr>
            <w:tcW w:w="3276" w:type="dxa"/>
          </w:tcPr>
          <w:p w:rsidR="009D004C" w:rsidRPr="00533811" w:rsidRDefault="009D004C" w:rsidP="00A973E1">
            <w:pPr>
              <w:tabs>
                <w:tab w:val="left" w:pos="1020"/>
              </w:tabs>
              <w:rPr>
                <w:rFonts w:ascii="Times New Roman" w:hAnsi="Times New Roman" w:cs="Times New Roman"/>
                <w:b/>
              </w:rPr>
            </w:pPr>
            <w:r w:rsidRPr="00533811">
              <w:rPr>
                <w:rFonts w:ascii="Times New Roman" w:hAnsi="Times New Roman" w:cs="Times New Roman"/>
                <w:b/>
              </w:rPr>
              <w:t>«Развитие</w:t>
            </w:r>
            <w:r w:rsidR="00A973E1" w:rsidRPr="00533811">
              <w:rPr>
                <w:rFonts w:ascii="Times New Roman" w:hAnsi="Times New Roman" w:cs="Times New Roman"/>
                <w:b/>
              </w:rPr>
              <w:t xml:space="preserve"> экономики</w:t>
            </w:r>
            <w:r w:rsidRPr="00533811">
              <w:rPr>
                <w:rFonts w:ascii="Times New Roman" w:hAnsi="Times New Roman" w:cs="Times New Roman"/>
                <w:b/>
              </w:rPr>
              <w:t>»</w:t>
            </w:r>
          </w:p>
        </w:tc>
        <w:tc>
          <w:tcPr>
            <w:tcW w:w="1559" w:type="dxa"/>
          </w:tcPr>
          <w:p w:rsidR="009D004C" w:rsidRPr="00533811" w:rsidRDefault="00F52F76" w:rsidP="00F52F76">
            <w:pPr>
              <w:tabs>
                <w:tab w:val="left" w:pos="1020"/>
              </w:tabs>
              <w:jc w:val="center"/>
              <w:rPr>
                <w:rFonts w:ascii="Times New Roman" w:hAnsi="Times New Roman" w:cs="Times New Roman"/>
              </w:rPr>
            </w:pPr>
            <w:r w:rsidRPr="00533811">
              <w:rPr>
                <w:rFonts w:ascii="Times New Roman" w:hAnsi="Times New Roman" w:cs="Times New Roman"/>
              </w:rPr>
              <w:t>1</w:t>
            </w:r>
            <w:r w:rsidR="00E05CF6" w:rsidRPr="00533811">
              <w:rPr>
                <w:rFonts w:ascii="Times New Roman" w:hAnsi="Times New Roman" w:cs="Times New Roman"/>
              </w:rPr>
              <w:t>,</w:t>
            </w:r>
            <w:r w:rsidRPr="00533811">
              <w:rPr>
                <w:rFonts w:ascii="Times New Roman" w:hAnsi="Times New Roman" w:cs="Times New Roman"/>
              </w:rPr>
              <w:t>00</w:t>
            </w:r>
          </w:p>
        </w:tc>
        <w:tc>
          <w:tcPr>
            <w:tcW w:w="1559" w:type="dxa"/>
          </w:tcPr>
          <w:p w:rsidR="009D004C" w:rsidRPr="00533811" w:rsidRDefault="00E05CF6" w:rsidP="00533811">
            <w:pPr>
              <w:tabs>
                <w:tab w:val="left" w:pos="1020"/>
              </w:tabs>
              <w:jc w:val="center"/>
              <w:rPr>
                <w:rFonts w:ascii="Times New Roman" w:hAnsi="Times New Roman" w:cs="Times New Roman"/>
              </w:rPr>
            </w:pPr>
            <w:r w:rsidRPr="00533811">
              <w:rPr>
                <w:rFonts w:ascii="Times New Roman" w:hAnsi="Times New Roman" w:cs="Times New Roman"/>
              </w:rPr>
              <w:t>0,</w:t>
            </w:r>
            <w:r w:rsidR="00533811" w:rsidRPr="00533811">
              <w:rPr>
                <w:rFonts w:ascii="Times New Roman" w:hAnsi="Times New Roman" w:cs="Times New Roman"/>
              </w:rPr>
              <w:t>72</w:t>
            </w:r>
          </w:p>
        </w:tc>
        <w:tc>
          <w:tcPr>
            <w:tcW w:w="1733" w:type="dxa"/>
          </w:tcPr>
          <w:p w:rsidR="009D004C" w:rsidRPr="00533811" w:rsidRDefault="00533811" w:rsidP="00533811">
            <w:pPr>
              <w:tabs>
                <w:tab w:val="left" w:pos="1020"/>
              </w:tabs>
              <w:jc w:val="center"/>
              <w:rPr>
                <w:rFonts w:ascii="Times New Roman" w:hAnsi="Times New Roman" w:cs="Times New Roman"/>
              </w:rPr>
            </w:pPr>
            <w:r w:rsidRPr="00533811">
              <w:rPr>
                <w:rFonts w:ascii="Times New Roman" w:hAnsi="Times New Roman" w:cs="Times New Roman"/>
              </w:rPr>
              <w:t>93,32</w:t>
            </w:r>
          </w:p>
        </w:tc>
        <w:tc>
          <w:tcPr>
            <w:tcW w:w="1776" w:type="dxa"/>
          </w:tcPr>
          <w:p w:rsidR="009D004C" w:rsidRPr="00533811" w:rsidRDefault="009D004C" w:rsidP="00D93EE5">
            <w:pPr>
              <w:tabs>
                <w:tab w:val="left" w:pos="1020"/>
              </w:tabs>
              <w:jc w:val="center"/>
              <w:rPr>
                <w:rFonts w:ascii="Times New Roman" w:hAnsi="Times New Roman" w:cs="Times New Roman"/>
              </w:rPr>
            </w:pPr>
            <w:r w:rsidRPr="00533811">
              <w:rPr>
                <w:rFonts w:ascii="Times New Roman" w:hAnsi="Times New Roman" w:cs="Times New Roman"/>
              </w:rPr>
              <w:t>эффективна</w:t>
            </w:r>
          </w:p>
        </w:tc>
      </w:tr>
      <w:tr w:rsidR="009D004C" w:rsidRPr="00476A59" w:rsidTr="009D004C">
        <w:tc>
          <w:tcPr>
            <w:tcW w:w="518" w:type="dxa"/>
          </w:tcPr>
          <w:p w:rsidR="009D004C" w:rsidRPr="0011052C" w:rsidRDefault="009D004C" w:rsidP="00AA304D">
            <w:pPr>
              <w:tabs>
                <w:tab w:val="left" w:pos="1020"/>
              </w:tabs>
              <w:rPr>
                <w:rFonts w:ascii="Times New Roman" w:hAnsi="Times New Roman" w:cs="Times New Roman"/>
              </w:rPr>
            </w:pPr>
            <w:r w:rsidRPr="0011052C">
              <w:rPr>
                <w:rFonts w:ascii="Times New Roman" w:hAnsi="Times New Roman" w:cs="Times New Roman"/>
              </w:rPr>
              <w:t>2.</w:t>
            </w:r>
          </w:p>
        </w:tc>
        <w:tc>
          <w:tcPr>
            <w:tcW w:w="3276" w:type="dxa"/>
          </w:tcPr>
          <w:p w:rsidR="009D004C" w:rsidRPr="0011052C" w:rsidRDefault="009D004C" w:rsidP="006B08CC">
            <w:pPr>
              <w:tabs>
                <w:tab w:val="left" w:pos="1020"/>
              </w:tabs>
              <w:rPr>
                <w:rFonts w:ascii="Times New Roman" w:hAnsi="Times New Roman" w:cs="Times New Roman"/>
                <w:b/>
              </w:rPr>
            </w:pPr>
            <w:r w:rsidRPr="0011052C">
              <w:rPr>
                <w:rFonts w:ascii="Times New Roman" w:eastAsia="Arial Unicode MS" w:hAnsi="Times New Roman" w:cs="Arial Unicode MS"/>
                <w:b/>
                <w:lang w:val="ru" w:eastAsia="ru-RU"/>
              </w:rPr>
              <w:t>«Жильё и</w:t>
            </w:r>
            <w:r w:rsidR="006B08CC" w:rsidRPr="0011052C">
              <w:rPr>
                <w:rFonts w:ascii="Times New Roman" w:eastAsia="Arial Unicode MS" w:hAnsi="Times New Roman" w:cs="Arial Unicode MS"/>
                <w:b/>
                <w:lang w:val="ru" w:eastAsia="ru-RU"/>
              </w:rPr>
              <w:t xml:space="preserve"> жилищно-коммунальное хозяйство»</w:t>
            </w:r>
          </w:p>
        </w:tc>
        <w:tc>
          <w:tcPr>
            <w:tcW w:w="1559" w:type="dxa"/>
          </w:tcPr>
          <w:p w:rsidR="009D004C" w:rsidRPr="0011052C" w:rsidRDefault="00762580" w:rsidP="0011052C">
            <w:pPr>
              <w:tabs>
                <w:tab w:val="left" w:pos="1020"/>
              </w:tabs>
              <w:jc w:val="center"/>
              <w:rPr>
                <w:rFonts w:ascii="Times New Roman" w:hAnsi="Times New Roman" w:cs="Times New Roman"/>
              </w:rPr>
            </w:pPr>
            <w:r w:rsidRPr="0011052C">
              <w:rPr>
                <w:rFonts w:ascii="Times New Roman" w:hAnsi="Times New Roman" w:cs="Times New Roman"/>
              </w:rPr>
              <w:t>0,</w:t>
            </w:r>
            <w:r w:rsidR="0011052C" w:rsidRPr="0011052C">
              <w:rPr>
                <w:rFonts w:ascii="Times New Roman" w:hAnsi="Times New Roman" w:cs="Times New Roman"/>
              </w:rPr>
              <w:t>75</w:t>
            </w:r>
          </w:p>
        </w:tc>
        <w:tc>
          <w:tcPr>
            <w:tcW w:w="1559" w:type="dxa"/>
          </w:tcPr>
          <w:p w:rsidR="009D004C" w:rsidRPr="0011052C" w:rsidRDefault="00E05CF6" w:rsidP="0011052C">
            <w:pPr>
              <w:tabs>
                <w:tab w:val="left" w:pos="1020"/>
              </w:tabs>
              <w:jc w:val="center"/>
              <w:rPr>
                <w:rFonts w:ascii="Times New Roman" w:hAnsi="Times New Roman" w:cs="Times New Roman"/>
              </w:rPr>
            </w:pPr>
            <w:r w:rsidRPr="0011052C">
              <w:rPr>
                <w:rFonts w:ascii="Times New Roman" w:hAnsi="Times New Roman" w:cs="Times New Roman"/>
              </w:rPr>
              <w:t>0,</w:t>
            </w:r>
            <w:r w:rsidR="003711A6" w:rsidRPr="0011052C">
              <w:rPr>
                <w:rFonts w:ascii="Times New Roman" w:hAnsi="Times New Roman" w:cs="Times New Roman"/>
              </w:rPr>
              <w:t>5</w:t>
            </w:r>
            <w:r w:rsidR="0011052C" w:rsidRPr="0011052C">
              <w:rPr>
                <w:rFonts w:ascii="Times New Roman" w:hAnsi="Times New Roman" w:cs="Times New Roman"/>
              </w:rPr>
              <w:t>3</w:t>
            </w:r>
          </w:p>
        </w:tc>
        <w:tc>
          <w:tcPr>
            <w:tcW w:w="1733" w:type="dxa"/>
          </w:tcPr>
          <w:p w:rsidR="009D004C" w:rsidRPr="0011052C" w:rsidRDefault="0011052C" w:rsidP="0011052C">
            <w:pPr>
              <w:jc w:val="center"/>
              <w:rPr>
                <w:rFonts w:ascii="Times New Roman" w:hAnsi="Times New Roman" w:cs="Times New Roman"/>
              </w:rPr>
            </w:pPr>
            <w:r w:rsidRPr="0011052C">
              <w:rPr>
                <w:rFonts w:ascii="Times New Roman" w:hAnsi="Times New Roman" w:cs="Times New Roman"/>
              </w:rPr>
              <w:t>79</w:t>
            </w:r>
            <w:r w:rsidR="00762580" w:rsidRPr="0011052C">
              <w:rPr>
                <w:rFonts w:ascii="Times New Roman" w:hAnsi="Times New Roman" w:cs="Times New Roman"/>
              </w:rPr>
              <w:t>,</w:t>
            </w:r>
            <w:r w:rsidR="006B08CC" w:rsidRPr="0011052C">
              <w:rPr>
                <w:rFonts w:ascii="Times New Roman" w:hAnsi="Times New Roman" w:cs="Times New Roman"/>
              </w:rPr>
              <w:t>7</w:t>
            </w:r>
            <w:r w:rsidRPr="0011052C">
              <w:rPr>
                <w:rFonts w:ascii="Times New Roman" w:hAnsi="Times New Roman" w:cs="Times New Roman"/>
              </w:rPr>
              <w:t>5</w:t>
            </w:r>
          </w:p>
        </w:tc>
        <w:tc>
          <w:tcPr>
            <w:tcW w:w="1776" w:type="dxa"/>
          </w:tcPr>
          <w:p w:rsidR="009D004C" w:rsidRPr="0011052C" w:rsidRDefault="006B08CC" w:rsidP="00D93EE5">
            <w:pPr>
              <w:tabs>
                <w:tab w:val="left" w:pos="1020"/>
              </w:tabs>
              <w:jc w:val="center"/>
              <w:rPr>
                <w:rFonts w:ascii="Times New Roman" w:hAnsi="Times New Roman" w:cs="Times New Roman"/>
              </w:rPr>
            </w:pPr>
            <w:r w:rsidRPr="0011052C">
              <w:rPr>
                <w:rFonts w:ascii="Times New Roman" w:hAnsi="Times New Roman" w:cs="Times New Roman"/>
              </w:rPr>
              <w:t>умеренно эффективна</w:t>
            </w:r>
          </w:p>
        </w:tc>
      </w:tr>
      <w:tr w:rsidR="009D004C" w:rsidRPr="00476A59" w:rsidTr="009D004C">
        <w:tc>
          <w:tcPr>
            <w:tcW w:w="518" w:type="dxa"/>
          </w:tcPr>
          <w:p w:rsidR="009D004C" w:rsidRPr="00A62E86" w:rsidRDefault="009D004C" w:rsidP="00AA304D">
            <w:pPr>
              <w:tabs>
                <w:tab w:val="left" w:pos="1020"/>
              </w:tabs>
              <w:rPr>
                <w:rFonts w:ascii="Times New Roman" w:hAnsi="Times New Roman" w:cs="Times New Roman"/>
              </w:rPr>
            </w:pPr>
            <w:r w:rsidRPr="00A62E86">
              <w:rPr>
                <w:rFonts w:ascii="Times New Roman" w:hAnsi="Times New Roman" w:cs="Times New Roman"/>
              </w:rPr>
              <w:t>3.</w:t>
            </w:r>
          </w:p>
        </w:tc>
        <w:tc>
          <w:tcPr>
            <w:tcW w:w="3276" w:type="dxa"/>
          </w:tcPr>
          <w:p w:rsidR="009D004C" w:rsidRPr="00A62E86" w:rsidRDefault="009D004C" w:rsidP="00D705A4">
            <w:pPr>
              <w:tabs>
                <w:tab w:val="left" w:pos="1020"/>
              </w:tabs>
              <w:rPr>
                <w:rFonts w:ascii="Times New Roman" w:hAnsi="Times New Roman" w:cs="Times New Roman"/>
                <w:b/>
              </w:rPr>
            </w:pPr>
            <w:r w:rsidRPr="00A62E86">
              <w:rPr>
                <w:rFonts w:ascii="Times New Roman" w:hAnsi="Times New Roman" w:cs="Times New Roman"/>
                <w:b/>
              </w:rPr>
              <w:t>«Развитие транспортной системы»</w:t>
            </w:r>
          </w:p>
        </w:tc>
        <w:tc>
          <w:tcPr>
            <w:tcW w:w="1559" w:type="dxa"/>
          </w:tcPr>
          <w:p w:rsidR="009D004C" w:rsidRPr="00A62E86" w:rsidRDefault="00E05CF6" w:rsidP="00A62E86">
            <w:pPr>
              <w:tabs>
                <w:tab w:val="left" w:pos="1020"/>
              </w:tabs>
              <w:jc w:val="center"/>
              <w:rPr>
                <w:rFonts w:ascii="Times New Roman" w:hAnsi="Times New Roman" w:cs="Times New Roman"/>
              </w:rPr>
            </w:pPr>
            <w:r w:rsidRPr="00A62E86">
              <w:rPr>
                <w:rFonts w:ascii="Times New Roman" w:hAnsi="Times New Roman" w:cs="Times New Roman"/>
              </w:rPr>
              <w:t>0,</w:t>
            </w:r>
            <w:r w:rsidR="00D705A4" w:rsidRPr="00A62E86">
              <w:rPr>
                <w:rFonts w:ascii="Times New Roman" w:hAnsi="Times New Roman" w:cs="Times New Roman"/>
              </w:rPr>
              <w:t>5</w:t>
            </w:r>
            <w:r w:rsidR="00A62E86" w:rsidRPr="00A62E86">
              <w:rPr>
                <w:rFonts w:ascii="Times New Roman" w:hAnsi="Times New Roman" w:cs="Times New Roman"/>
              </w:rPr>
              <w:t>7</w:t>
            </w:r>
          </w:p>
        </w:tc>
        <w:tc>
          <w:tcPr>
            <w:tcW w:w="1559" w:type="dxa"/>
          </w:tcPr>
          <w:p w:rsidR="009D004C" w:rsidRPr="00A62E86" w:rsidRDefault="00E05CF6" w:rsidP="00A62E86">
            <w:pPr>
              <w:tabs>
                <w:tab w:val="left" w:pos="1020"/>
              </w:tabs>
              <w:jc w:val="center"/>
              <w:rPr>
                <w:rFonts w:ascii="Times New Roman" w:hAnsi="Times New Roman" w:cs="Times New Roman"/>
              </w:rPr>
            </w:pPr>
            <w:r w:rsidRPr="00A62E86">
              <w:rPr>
                <w:rFonts w:ascii="Times New Roman" w:hAnsi="Times New Roman" w:cs="Times New Roman"/>
              </w:rPr>
              <w:t>0,</w:t>
            </w:r>
            <w:r w:rsidR="00A62E86" w:rsidRPr="00A62E86">
              <w:rPr>
                <w:rFonts w:ascii="Times New Roman" w:hAnsi="Times New Roman" w:cs="Times New Roman"/>
              </w:rPr>
              <w:t>50</w:t>
            </w:r>
          </w:p>
        </w:tc>
        <w:tc>
          <w:tcPr>
            <w:tcW w:w="1733" w:type="dxa"/>
          </w:tcPr>
          <w:p w:rsidR="009D004C" w:rsidRPr="00A62E86" w:rsidRDefault="009B21A3" w:rsidP="00A62E86">
            <w:pPr>
              <w:tabs>
                <w:tab w:val="left" w:pos="1020"/>
              </w:tabs>
              <w:jc w:val="center"/>
              <w:rPr>
                <w:rFonts w:ascii="Times New Roman" w:hAnsi="Times New Roman" w:cs="Times New Roman"/>
              </w:rPr>
            </w:pPr>
            <w:r w:rsidRPr="00A62E86">
              <w:rPr>
                <w:rFonts w:ascii="Times New Roman" w:hAnsi="Times New Roman" w:cs="Times New Roman"/>
              </w:rPr>
              <w:t>6</w:t>
            </w:r>
            <w:r w:rsidR="00A62E86" w:rsidRPr="00A62E86">
              <w:rPr>
                <w:rFonts w:ascii="Times New Roman" w:hAnsi="Times New Roman" w:cs="Times New Roman"/>
              </w:rPr>
              <w:t>2</w:t>
            </w:r>
            <w:r w:rsidR="009D004C" w:rsidRPr="00A62E86">
              <w:rPr>
                <w:rFonts w:ascii="Times New Roman" w:hAnsi="Times New Roman" w:cs="Times New Roman"/>
              </w:rPr>
              <w:t>,</w:t>
            </w:r>
            <w:r w:rsidR="00A62E86" w:rsidRPr="00A62E86">
              <w:rPr>
                <w:rFonts w:ascii="Times New Roman" w:hAnsi="Times New Roman" w:cs="Times New Roman"/>
              </w:rPr>
              <w:t>54</w:t>
            </w:r>
          </w:p>
        </w:tc>
        <w:tc>
          <w:tcPr>
            <w:tcW w:w="1776" w:type="dxa"/>
          </w:tcPr>
          <w:p w:rsidR="009D004C" w:rsidRPr="00A62E86" w:rsidRDefault="009B21A3" w:rsidP="00B7732A">
            <w:pPr>
              <w:tabs>
                <w:tab w:val="left" w:pos="1020"/>
              </w:tabs>
              <w:jc w:val="center"/>
              <w:rPr>
                <w:rFonts w:ascii="Times New Roman" w:hAnsi="Times New Roman" w:cs="Times New Roman"/>
              </w:rPr>
            </w:pPr>
            <w:r w:rsidRPr="00A62E86">
              <w:rPr>
                <w:rFonts w:ascii="Times New Roman" w:hAnsi="Times New Roman" w:cs="Times New Roman"/>
              </w:rPr>
              <w:t>адекватна</w:t>
            </w:r>
          </w:p>
        </w:tc>
      </w:tr>
      <w:tr w:rsidR="009D004C" w:rsidRPr="00476A59" w:rsidTr="009D004C">
        <w:tc>
          <w:tcPr>
            <w:tcW w:w="518" w:type="dxa"/>
          </w:tcPr>
          <w:p w:rsidR="009D004C" w:rsidRPr="00E01548" w:rsidRDefault="009D004C" w:rsidP="00AA304D">
            <w:pPr>
              <w:tabs>
                <w:tab w:val="left" w:pos="1020"/>
              </w:tabs>
              <w:rPr>
                <w:rFonts w:ascii="Times New Roman" w:hAnsi="Times New Roman" w:cs="Times New Roman"/>
              </w:rPr>
            </w:pPr>
            <w:r w:rsidRPr="00E01548">
              <w:rPr>
                <w:rFonts w:ascii="Times New Roman" w:hAnsi="Times New Roman" w:cs="Times New Roman"/>
              </w:rPr>
              <w:t>4.</w:t>
            </w:r>
          </w:p>
        </w:tc>
        <w:tc>
          <w:tcPr>
            <w:tcW w:w="3276" w:type="dxa"/>
          </w:tcPr>
          <w:p w:rsidR="009D004C" w:rsidRPr="00E01548" w:rsidRDefault="009D004C" w:rsidP="008B3BF7">
            <w:pPr>
              <w:tabs>
                <w:tab w:val="left" w:pos="1020"/>
              </w:tabs>
              <w:rPr>
                <w:rFonts w:ascii="Times New Roman" w:hAnsi="Times New Roman" w:cs="Times New Roman"/>
                <w:b/>
              </w:rPr>
            </w:pPr>
            <w:r w:rsidRPr="00E01548">
              <w:rPr>
                <w:rFonts w:ascii="Times New Roman" w:hAnsi="Times New Roman" w:cs="Times New Roman"/>
                <w:b/>
              </w:rPr>
              <w:t>«Развитие</w:t>
            </w:r>
            <w:r w:rsidR="008B3BF7" w:rsidRPr="00E01548">
              <w:rPr>
                <w:rFonts w:ascii="Times New Roman" w:hAnsi="Times New Roman" w:cs="Times New Roman"/>
                <w:b/>
              </w:rPr>
              <w:t xml:space="preserve"> образования</w:t>
            </w:r>
            <w:r w:rsidRPr="00E01548">
              <w:rPr>
                <w:rFonts w:ascii="Times New Roman" w:hAnsi="Times New Roman" w:cs="Times New Roman"/>
                <w:b/>
              </w:rPr>
              <w:t>»</w:t>
            </w:r>
          </w:p>
        </w:tc>
        <w:tc>
          <w:tcPr>
            <w:tcW w:w="1559" w:type="dxa"/>
          </w:tcPr>
          <w:p w:rsidR="009D004C" w:rsidRPr="00E01548" w:rsidRDefault="00AD62F8" w:rsidP="00E01548">
            <w:pPr>
              <w:tabs>
                <w:tab w:val="left" w:pos="1020"/>
              </w:tabs>
              <w:jc w:val="center"/>
              <w:rPr>
                <w:rFonts w:ascii="Times New Roman" w:hAnsi="Times New Roman" w:cs="Times New Roman"/>
              </w:rPr>
            </w:pPr>
            <w:r w:rsidRPr="00E01548">
              <w:rPr>
                <w:rFonts w:ascii="Times New Roman" w:hAnsi="Times New Roman" w:cs="Times New Roman"/>
              </w:rPr>
              <w:t>0</w:t>
            </w:r>
            <w:r w:rsidR="00E05CF6" w:rsidRPr="00E01548">
              <w:rPr>
                <w:rFonts w:ascii="Times New Roman" w:hAnsi="Times New Roman" w:cs="Times New Roman"/>
              </w:rPr>
              <w:t>,</w:t>
            </w:r>
            <w:r w:rsidR="00E01548" w:rsidRPr="00E01548">
              <w:rPr>
                <w:rFonts w:ascii="Times New Roman" w:hAnsi="Times New Roman" w:cs="Times New Roman"/>
              </w:rPr>
              <w:t>80</w:t>
            </w:r>
          </w:p>
        </w:tc>
        <w:tc>
          <w:tcPr>
            <w:tcW w:w="1559" w:type="dxa"/>
          </w:tcPr>
          <w:p w:rsidR="009D004C" w:rsidRPr="00E01548" w:rsidRDefault="00F327EA" w:rsidP="00E01548">
            <w:pPr>
              <w:tabs>
                <w:tab w:val="left" w:pos="1020"/>
              </w:tabs>
              <w:jc w:val="center"/>
              <w:rPr>
                <w:rFonts w:ascii="Times New Roman" w:hAnsi="Times New Roman" w:cs="Times New Roman"/>
              </w:rPr>
            </w:pPr>
            <w:r w:rsidRPr="00E01548">
              <w:rPr>
                <w:rFonts w:ascii="Times New Roman" w:hAnsi="Times New Roman" w:cs="Times New Roman"/>
              </w:rPr>
              <w:t>0,</w:t>
            </w:r>
            <w:r w:rsidR="00E01548" w:rsidRPr="00E01548">
              <w:rPr>
                <w:rFonts w:ascii="Times New Roman" w:hAnsi="Times New Roman" w:cs="Times New Roman"/>
              </w:rPr>
              <w:t>77</w:t>
            </w:r>
          </w:p>
        </w:tc>
        <w:tc>
          <w:tcPr>
            <w:tcW w:w="1733" w:type="dxa"/>
          </w:tcPr>
          <w:p w:rsidR="009D004C" w:rsidRPr="00E01548" w:rsidRDefault="00E01548" w:rsidP="00E01548">
            <w:pPr>
              <w:tabs>
                <w:tab w:val="left" w:pos="1020"/>
              </w:tabs>
              <w:jc w:val="center"/>
              <w:rPr>
                <w:rFonts w:ascii="Times New Roman" w:hAnsi="Times New Roman" w:cs="Times New Roman"/>
              </w:rPr>
            </w:pPr>
            <w:r w:rsidRPr="00E01548">
              <w:rPr>
                <w:rFonts w:ascii="Times New Roman" w:hAnsi="Times New Roman" w:cs="Times New Roman"/>
              </w:rPr>
              <w:t>82</w:t>
            </w:r>
            <w:r w:rsidR="009D004C" w:rsidRPr="00E01548">
              <w:rPr>
                <w:rFonts w:ascii="Times New Roman" w:hAnsi="Times New Roman" w:cs="Times New Roman"/>
              </w:rPr>
              <w:t>,</w:t>
            </w:r>
            <w:r w:rsidRPr="00E01548">
              <w:rPr>
                <w:rFonts w:ascii="Times New Roman" w:hAnsi="Times New Roman" w:cs="Times New Roman"/>
              </w:rPr>
              <w:t>16</w:t>
            </w:r>
          </w:p>
        </w:tc>
        <w:tc>
          <w:tcPr>
            <w:tcW w:w="1776" w:type="dxa"/>
          </w:tcPr>
          <w:p w:rsidR="009D004C" w:rsidRPr="00E01548" w:rsidRDefault="00E01548" w:rsidP="00E01548">
            <w:pPr>
              <w:tabs>
                <w:tab w:val="left" w:pos="1020"/>
              </w:tabs>
              <w:jc w:val="center"/>
              <w:rPr>
                <w:rFonts w:ascii="Times New Roman" w:hAnsi="Times New Roman" w:cs="Times New Roman"/>
              </w:rPr>
            </w:pPr>
            <w:r w:rsidRPr="00E01548">
              <w:rPr>
                <w:rFonts w:ascii="Times New Roman" w:hAnsi="Times New Roman" w:cs="Times New Roman"/>
              </w:rPr>
              <w:t xml:space="preserve">умеренно </w:t>
            </w:r>
            <w:r w:rsidR="009D004C" w:rsidRPr="00E01548">
              <w:rPr>
                <w:rFonts w:ascii="Times New Roman" w:hAnsi="Times New Roman" w:cs="Times New Roman"/>
              </w:rPr>
              <w:t>эффективна</w:t>
            </w:r>
          </w:p>
        </w:tc>
      </w:tr>
      <w:tr w:rsidR="009D004C" w:rsidRPr="00476A59" w:rsidTr="009D004C">
        <w:tc>
          <w:tcPr>
            <w:tcW w:w="518" w:type="dxa"/>
          </w:tcPr>
          <w:p w:rsidR="009D004C" w:rsidRPr="008A1A4E" w:rsidRDefault="009D004C" w:rsidP="00AA304D">
            <w:pPr>
              <w:tabs>
                <w:tab w:val="left" w:pos="1020"/>
              </w:tabs>
              <w:rPr>
                <w:rFonts w:ascii="Times New Roman" w:hAnsi="Times New Roman" w:cs="Times New Roman"/>
              </w:rPr>
            </w:pPr>
            <w:r w:rsidRPr="008A1A4E">
              <w:rPr>
                <w:rFonts w:ascii="Times New Roman" w:hAnsi="Times New Roman" w:cs="Times New Roman"/>
              </w:rPr>
              <w:t>5.</w:t>
            </w:r>
          </w:p>
        </w:tc>
        <w:tc>
          <w:tcPr>
            <w:tcW w:w="3276" w:type="dxa"/>
          </w:tcPr>
          <w:p w:rsidR="009D004C" w:rsidRPr="008A1A4E" w:rsidRDefault="009D004C" w:rsidP="000539EC">
            <w:pPr>
              <w:tabs>
                <w:tab w:val="left" w:pos="1020"/>
              </w:tabs>
              <w:rPr>
                <w:rFonts w:ascii="Times New Roman" w:hAnsi="Times New Roman" w:cs="Times New Roman"/>
                <w:b/>
              </w:rPr>
            </w:pPr>
            <w:r w:rsidRPr="008A1A4E">
              <w:rPr>
                <w:rFonts w:ascii="Times New Roman" w:hAnsi="Times New Roman" w:cs="Times New Roman"/>
                <w:b/>
              </w:rPr>
              <w:t>«Культура»</w:t>
            </w:r>
          </w:p>
        </w:tc>
        <w:tc>
          <w:tcPr>
            <w:tcW w:w="1559" w:type="dxa"/>
          </w:tcPr>
          <w:p w:rsidR="009D004C" w:rsidRPr="008A1A4E" w:rsidRDefault="008A1A4E" w:rsidP="008A1A4E">
            <w:pPr>
              <w:tabs>
                <w:tab w:val="left" w:pos="1020"/>
              </w:tabs>
              <w:jc w:val="center"/>
              <w:rPr>
                <w:rFonts w:ascii="Times New Roman" w:hAnsi="Times New Roman" w:cs="Times New Roman"/>
              </w:rPr>
            </w:pPr>
            <w:r w:rsidRPr="008A1A4E">
              <w:rPr>
                <w:rFonts w:ascii="Times New Roman" w:hAnsi="Times New Roman" w:cs="Times New Roman"/>
              </w:rPr>
              <w:t>0</w:t>
            </w:r>
            <w:r w:rsidR="00E05CF6" w:rsidRPr="008A1A4E">
              <w:rPr>
                <w:rFonts w:ascii="Times New Roman" w:hAnsi="Times New Roman" w:cs="Times New Roman"/>
              </w:rPr>
              <w:t>,</w:t>
            </w:r>
            <w:r w:rsidRPr="008A1A4E">
              <w:rPr>
                <w:rFonts w:ascii="Times New Roman" w:hAnsi="Times New Roman" w:cs="Times New Roman"/>
              </w:rPr>
              <w:t>96</w:t>
            </w:r>
          </w:p>
        </w:tc>
        <w:tc>
          <w:tcPr>
            <w:tcW w:w="1559" w:type="dxa"/>
          </w:tcPr>
          <w:p w:rsidR="009D004C" w:rsidRPr="008A1A4E" w:rsidRDefault="00E05CF6" w:rsidP="008A1A4E">
            <w:pPr>
              <w:tabs>
                <w:tab w:val="left" w:pos="1020"/>
              </w:tabs>
              <w:jc w:val="center"/>
              <w:rPr>
                <w:rFonts w:ascii="Times New Roman" w:hAnsi="Times New Roman" w:cs="Times New Roman"/>
              </w:rPr>
            </w:pPr>
            <w:r w:rsidRPr="008A1A4E">
              <w:rPr>
                <w:rFonts w:ascii="Times New Roman" w:hAnsi="Times New Roman" w:cs="Times New Roman"/>
              </w:rPr>
              <w:t>0,</w:t>
            </w:r>
            <w:r w:rsidR="008A1A4E" w:rsidRPr="008A1A4E">
              <w:rPr>
                <w:rFonts w:ascii="Times New Roman" w:hAnsi="Times New Roman" w:cs="Times New Roman"/>
              </w:rPr>
              <w:t>7</w:t>
            </w:r>
            <w:r w:rsidR="000539EC" w:rsidRPr="008A1A4E">
              <w:rPr>
                <w:rFonts w:ascii="Times New Roman" w:hAnsi="Times New Roman" w:cs="Times New Roman"/>
              </w:rPr>
              <w:t>9</w:t>
            </w:r>
          </w:p>
        </w:tc>
        <w:tc>
          <w:tcPr>
            <w:tcW w:w="1733" w:type="dxa"/>
          </w:tcPr>
          <w:p w:rsidR="009D004C" w:rsidRPr="008A1A4E" w:rsidRDefault="008A1A4E" w:rsidP="008A1A4E">
            <w:pPr>
              <w:tabs>
                <w:tab w:val="left" w:pos="1020"/>
              </w:tabs>
              <w:jc w:val="center"/>
              <w:rPr>
                <w:rFonts w:ascii="Times New Roman" w:hAnsi="Times New Roman" w:cs="Times New Roman"/>
              </w:rPr>
            </w:pPr>
            <w:r w:rsidRPr="008A1A4E">
              <w:rPr>
                <w:rFonts w:ascii="Times New Roman" w:hAnsi="Times New Roman" w:cs="Times New Roman"/>
              </w:rPr>
              <w:t>92</w:t>
            </w:r>
            <w:r w:rsidR="009D004C" w:rsidRPr="008A1A4E">
              <w:rPr>
                <w:rFonts w:ascii="Times New Roman" w:hAnsi="Times New Roman" w:cs="Times New Roman"/>
              </w:rPr>
              <w:t>,</w:t>
            </w:r>
            <w:r w:rsidRPr="008A1A4E">
              <w:rPr>
                <w:rFonts w:ascii="Times New Roman" w:hAnsi="Times New Roman" w:cs="Times New Roman"/>
              </w:rPr>
              <w:t>20</w:t>
            </w:r>
          </w:p>
        </w:tc>
        <w:tc>
          <w:tcPr>
            <w:tcW w:w="1776" w:type="dxa"/>
          </w:tcPr>
          <w:p w:rsidR="009D004C" w:rsidRPr="008A1A4E" w:rsidRDefault="009D004C" w:rsidP="00D93EE5">
            <w:pPr>
              <w:tabs>
                <w:tab w:val="left" w:pos="1020"/>
              </w:tabs>
              <w:jc w:val="center"/>
              <w:rPr>
                <w:rFonts w:ascii="Times New Roman" w:hAnsi="Times New Roman" w:cs="Times New Roman"/>
              </w:rPr>
            </w:pPr>
            <w:r w:rsidRPr="008A1A4E">
              <w:rPr>
                <w:rFonts w:ascii="Times New Roman" w:hAnsi="Times New Roman" w:cs="Times New Roman"/>
              </w:rPr>
              <w:t>эффективна</w:t>
            </w:r>
          </w:p>
        </w:tc>
      </w:tr>
      <w:tr w:rsidR="009D004C" w:rsidRPr="00476A59" w:rsidTr="009D004C">
        <w:tc>
          <w:tcPr>
            <w:tcW w:w="518" w:type="dxa"/>
          </w:tcPr>
          <w:p w:rsidR="009D004C" w:rsidRPr="003C4E62" w:rsidRDefault="009D004C" w:rsidP="00AA304D">
            <w:pPr>
              <w:tabs>
                <w:tab w:val="left" w:pos="1020"/>
              </w:tabs>
              <w:rPr>
                <w:rFonts w:ascii="Times New Roman" w:hAnsi="Times New Roman" w:cs="Times New Roman"/>
              </w:rPr>
            </w:pPr>
            <w:r w:rsidRPr="003C4E62">
              <w:rPr>
                <w:rFonts w:ascii="Times New Roman" w:hAnsi="Times New Roman" w:cs="Times New Roman"/>
              </w:rPr>
              <w:t>6.</w:t>
            </w:r>
          </w:p>
        </w:tc>
        <w:tc>
          <w:tcPr>
            <w:tcW w:w="3276" w:type="dxa"/>
          </w:tcPr>
          <w:p w:rsidR="009D004C" w:rsidRPr="003C4E62" w:rsidRDefault="009D004C" w:rsidP="002661DA">
            <w:pPr>
              <w:tabs>
                <w:tab w:val="left" w:pos="1020"/>
              </w:tabs>
              <w:rPr>
                <w:rFonts w:ascii="Times New Roman" w:hAnsi="Times New Roman" w:cs="Times New Roman"/>
                <w:b/>
              </w:rPr>
            </w:pPr>
            <w:r w:rsidRPr="003C4E62">
              <w:rPr>
                <w:rFonts w:ascii="Times New Roman" w:hAnsi="Times New Roman" w:cs="Times New Roman"/>
                <w:b/>
              </w:rPr>
              <w:t>«Развитие физической культуры и спорта»</w:t>
            </w:r>
          </w:p>
        </w:tc>
        <w:tc>
          <w:tcPr>
            <w:tcW w:w="1559" w:type="dxa"/>
          </w:tcPr>
          <w:p w:rsidR="009D004C" w:rsidRPr="003C4E62" w:rsidRDefault="00F52F76" w:rsidP="003C4E62">
            <w:pPr>
              <w:tabs>
                <w:tab w:val="left" w:pos="1020"/>
              </w:tabs>
              <w:jc w:val="center"/>
              <w:rPr>
                <w:rFonts w:ascii="Times New Roman" w:hAnsi="Times New Roman" w:cs="Times New Roman"/>
              </w:rPr>
            </w:pPr>
            <w:r w:rsidRPr="003C4E62">
              <w:rPr>
                <w:rFonts w:ascii="Times New Roman" w:hAnsi="Times New Roman" w:cs="Times New Roman"/>
              </w:rPr>
              <w:t>0</w:t>
            </w:r>
            <w:r w:rsidR="00E05CF6" w:rsidRPr="003C4E62">
              <w:rPr>
                <w:rFonts w:ascii="Times New Roman" w:hAnsi="Times New Roman" w:cs="Times New Roman"/>
              </w:rPr>
              <w:t>,</w:t>
            </w:r>
            <w:r w:rsidR="003C4E62" w:rsidRPr="003C4E62">
              <w:rPr>
                <w:rFonts w:ascii="Times New Roman" w:hAnsi="Times New Roman" w:cs="Times New Roman"/>
              </w:rPr>
              <w:t>62</w:t>
            </w:r>
          </w:p>
        </w:tc>
        <w:tc>
          <w:tcPr>
            <w:tcW w:w="1559" w:type="dxa"/>
          </w:tcPr>
          <w:p w:rsidR="009D004C" w:rsidRPr="003C4E62" w:rsidRDefault="00E05CF6" w:rsidP="003C4E62">
            <w:pPr>
              <w:tabs>
                <w:tab w:val="left" w:pos="1020"/>
              </w:tabs>
              <w:jc w:val="center"/>
              <w:rPr>
                <w:rFonts w:ascii="Times New Roman" w:hAnsi="Times New Roman" w:cs="Times New Roman"/>
              </w:rPr>
            </w:pPr>
            <w:r w:rsidRPr="003C4E62">
              <w:rPr>
                <w:rFonts w:ascii="Times New Roman" w:hAnsi="Times New Roman" w:cs="Times New Roman"/>
              </w:rPr>
              <w:t>0,</w:t>
            </w:r>
            <w:r w:rsidR="003C4E62" w:rsidRPr="003C4E62">
              <w:rPr>
                <w:rFonts w:ascii="Times New Roman" w:hAnsi="Times New Roman" w:cs="Times New Roman"/>
              </w:rPr>
              <w:t>47</w:t>
            </w:r>
          </w:p>
        </w:tc>
        <w:tc>
          <w:tcPr>
            <w:tcW w:w="1733" w:type="dxa"/>
          </w:tcPr>
          <w:p w:rsidR="009D004C" w:rsidRPr="003C4E62" w:rsidRDefault="003C4E62" w:rsidP="003C4E62">
            <w:pPr>
              <w:tabs>
                <w:tab w:val="left" w:pos="1020"/>
              </w:tabs>
              <w:jc w:val="center"/>
              <w:rPr>
                <w:rFonts w:ascii="Times New Roman" w:hAnsi="Times New Roman" w:cs="Times New Roman"/>
              </w:rPr>
            </w:pPr>
            <w:r w:rsidRPr="003C4E62">
              <w:rPr>
                <w:rFonts w:ascii="Times New Roman" w:hAnsi="Times New Roman" w:cs="Times New Roman"/>
              </w:rPr>
              <w:t>77</w:t>
            </w:r>
            <w:r w:rsidR="009D004C" w:rsidRPr="003C4E62">
              <w:rPr>
                <w:rFonts w:ascii="Times New Roman" w:hAnsi="Times New Roman" w:cs="Times New Roman"/>
              </w:rPr>
              <w:t>,</w:t>
            </w:r>
            <w:r w:rsidRPr="003C4E62">
              <w:rPr>
                <w:rFonts w:ascii="Times New Roman" w:hAnsi="Times New Roman" w:cs="Times New Roman"/>
              </w:rPr>
              <w:t>12</w:t>
            </w:r>
          </w:p>
        </w:tc>
        <w:tc>
          <w:tcPr>
            <w:tcW w:w="1776" w:type="dxa"/>
          </w:tcPr>
          <w:p w:rsidR="009D004C" w:rsidRPr="003C4E62" w:rsidRDefault="003C4E62" w:rsidP="00D93EE5">
            <w:pPr>
              <w:tabs>
                <w:tab w:val="left" w:pos="1020"/>
              </w:tabs>
              <w:jc w:val="center"/>
              <w:rPr>
                <w:rFonts w:ascii="Times New Roman" w:hAnsi="Times New Roman" w:cs="Times New Roman"/>
              </w:rPr>
            </w:pPr>
            <w:r w:rsidRPr="003C4E62">
              <w:rPr>
                <w:rFonts w:ascii="Times New Roman" w:hAnsi="Times New Roman" w:cs="Times New Roman"/>
              </w:rPr>
              <w:t xml:space="preserve">умеренно </w:t>
            </w:r>
            <w:r w:rsidR="009D004C" w:rsidRPr="003C4E62">
              <w:rPr>
                <w:rFonts w:ascii="Times New Roman" w:hAnsi="Times New Roman" w:cs="Times New Roman"/>
              </w:rPr>
              <w:t>эффективна</w:t>
            </w:r>
          </w:p>
        </w:tc>
      </w:tr>
      <w:tr w:rsidR="009D004C" w:rsidRPr="00476A59" w:rsidTr="009D004C">
        <w:tc>
          <w:tcPr>
            <w:tcW w:w="518" w:type="dxa"/>
          </w:tcPr>
          <w:p w:rsidR="009D004C" w:rsidRPr="00BB2EFE" w:rsidRDefault="009D004C" w:rsidP="00AA304D">
            <w:pPr>
              <w:tabs>
                <w:tab w:val="left" w:pos="1020"/>
              </w:tabs>
              <w:rPr>
                <w:rFonts w:ascii="Times New Roman" w:hAnsi="Times New Roman" w:cs="Times New Roman"/>
              </w:rPr>
            </w:pPr>
            <w:r w:rsidRPr="00BB2EFE">
              <w:rPr>
                <w:rFonts w:ascii="Times New Roman" w:hAnsi="Times New Roman" w:cs="Times New Roman"/>
              </w:rPr>
              <w:t>7.</w:t>
            </w:r>
          </w:p>
        </w:tc>
        <w:tc>
          <w:tcPr>
            <w:tcW w:w="3276" w:type="dxa"/>
          </w:tcPr>
          <w:p w:rsidR="009D004C" w:rsidRPr="00BB2EFE" w:rsidRDefault="009D004C" w:rsidP="00AE3358">
            <w:pPr>
              <w:tabs>
                <w:tab w:val="left" w:pos="1020"/>
              </w:tabs>
              <w:rPr>
                <w:rFonts w:ascii="Times New Roman" w:hAnsi="Times New Roman" w:cs="Times New Roman"/>
                <w:b/>
              </w:rPr>
            </w:pPr>
            <w:r w:rsidRPr="00BB2EFE">
              <w:rPr>
                <w:rFonts w:ascii="Times New Roman" w:hAnsi="Times New Roman" w:cs="Times New Roman"/>
                <w:b/>
              </w:rPr>
              <w:t>«Развитие системы муниципального управления»</w:t>
            </w:r>
          </w:p>
        </w:tc>
        <w:tc>
          <w:tcPr>
            <w:tcW w:w="1559" w:type="dxa"/>
          </w:tcPr>
          <w:p w:rsidR="009D004C" w:rsidRPr="00BB2EFE" w:rsidRDefault="00AE3358" w:rsidP="00C46634">
            <w:pPr>
              <w:tabs>
                <w:tab w:val="left" w:pos="1020"/>
              </w:tabs>
              <w:jc w:val="center"/>
              <w:rPr>
                <w:rFonts w:ascii="Times New Roman" w:hAnsi="Times New Roman" w:cs="Times New Roman"/>
              </w:rPr>
            </w:pPr>
            <w:r w:rsidRPr="00BB2EFE">
              <w:rPr>
                <w:rFonts w:ascii="Times New Roman" w:hAnsi="Times New Roman" w:cs="Times New Roman"/>
              </w:rPr>
              <w:t>0</w:t>
            </w:r>
            <w:r w:rsidR="001F380A" w:rsidRPr="00BB2EFE">
              <w:rPr>
                <w:rFonts w:ascii="Times New Roman" w:hAnsi="Times New Roman" w:cs="Times New Roman"/>
              </w:rPr>
              <w:t>,</w:t>
            </w:r>
            <w:r w:rsidRPr="00BB2EFE">
              <w:rPr>
                <w:rFonts w:ascii="Times New Roman" w:hAnsi="Times New Roman" w:cs="Times New Roman"/>
              </w:rPr>
              <w:t>8</w:t>
            </w:r>
            <w:r w:rsidR="00C46634" w:rsidRPr="00BB2EFE">
              <w:rPr>
                <w:rFonts w:ascii="Times New Roman" w:hAnsi="Times New Roman" w:cs="Times New Roman"/>
              </w:rPr>
              <w:t>3</w:t>
            </w:r>
          </w:p>
        </w:tc>
        <w:tc>
          <w:tcPr>
            <w:tcW w:w="1559" w:type="dxa"/>
          </w:tcPr>
          <w:p w:rsidR="009D004C" w:rsidRPr="00BB2EFE" w:rsidRDefault="001F380A" w:rsidP="00C46634">
            <w:pPr>
              <w:tabs>
                <w:tab w:val="left" w:pos="1020"/>
              </w:tabs>
              <w:jc w:val="center"/>
              <w:rPr>
                <w:rFonts w:ascii="Times New Roman" w:hAnsi="Times New Roman" w:cs="Times New Roman"/>
              </w:rPr>
            </w:pPr>
            <w:r w:rsidRPr="00BB2EFE">
              <w:rPr>
                <w:rFonts w:ascii="Times New Roman" w:hAnsi="Times New Roman" w:cs="Times New Roman"/>
              </w:rPr>
              <w:t>0,</w:t>
            </w:r>
            <w:r w:rsidR="00AF6208" w:rsidRPr="00BB2EFE">
              <w:rPr>
                <w:rFonts w:ascii="Times New Roman" w:hAnsi="Times New Roman" w:cs="Times New Roman"/>
              </w:rPr>
              <w:t>6</w:t>
            </w:r>
            <w:r w:rsidR="00C46634" w:rsidRPr="00BB2EFE">
              <w:rPr>
                <w:rFonts w:ascii="Times New Roman" w:hAnsi="Times New Roman" w:cs="Times New Roman"/>
              </w:rPr>
              <w:t>7</w:t>
            </w:r>
          </w:p>
        </w:tc>
        <w:tc>
          <w:tcPr>
            <w:tcW w:w="1733" w:type="dxa"/>
          </w:tcPr>
          <w:p w:rsidR="009D004C" w:rsidRPr="00BB2EFE" w:rsidRDefault="00AE3358" w:rsidP="00C46634">
            <w:pPr>
              <w:tabs>
                <w:tab w:val="left" w:pos="1020"/>
              </w:tabs>
              <w:jc w:val="center"/>
              <w:rPr>
                <w:rFonts w:ascii="Times New Roman" w:hAnsi="Times New Roman" w:cs="Times New Roman"/>
              </w:rPr>
            </w:pPr>
            <w:r w:rsidRPr="00BB2EFE">
              <w:rPr>
                <w:rFonts w:ascii="Times New Roman" w:hAnsi="Times New Roman" w:cs="Times New Roman"/>
              </w:rPr>
              <w:t>7</w:t>
            </w:r>
            <w:r w:rsidR="00C46634" w:rsidRPr="00BB2EFE">
              <w:rPr>
                <w:rFonts w:ascii="Times New Roman" w:hAnsi="Times New Roman" w:cs="Times New Roman"/>
              </w:rPr>
              <w:t>8</w:t>
            </w:r>
            <w:r w:rsidR="003C7352" w:rsidRPr="00BB2EFE">
              <w:rPr>
                <w:rFonts w:ascii="Times New Roman" w:hAnsi="Times New Roman" w:cs="Times New Roman"/>
              </w:rPr>
              <w:t>,</w:t>
            </w:r>
            <w:r w:rsidR="00C46634" w:rsidRPr="00BB2EFE">
              <w:rPr>
                <w:rFonts w:ascii="Times New Roman" w:hAnsi="Times New Roman" w:cs="Times New Roman"/>
              </w:rPr>
              <w:t>47</w:t>
            </w:r>
          </w:p>
        </w:tc>
        <w:tc>
          <w:tcPr>
            <w:tcW w:w="1776" w:type="dxa"/>
          </w:tcPr>
          <w:p w:rsidR="009D004C" w:rsidRPr="00BB2EFE" w:rsidRDefault="00AE3358" w:rsidP="00D93EE5">
            <w:pPr>
              <w:tabs>
                <w:tab w:val="left" w:pos="1020"/>
              </w:tabs>
              <w:jc w:val="center"/>
              <w:rPr>
                <w:rFonts w:ascii="Times New Roman" w:hAnsi="Times New Roman" w:cs="Times New Roman"/>
              </w:rPr>
            </w:pPr>
            <w:r w:rsidRPr="00BB2EFE">
              <w:rPr>
                <w:rFonts w:ascii="Times New Roman" w:hAnsi="Times New Roman" w:cs="Times New Roman"/>
              </w:rPr>
              <w:t>умеренно эффективна</w:t>
            </w:r>
          </w:p>
        </w:tc>
      </w:tr>
      <w:tr w:rsidR="009D004C" w:rsidRPr="00476A59" w:rsidTr="009D004C">
        <w:tc>
          <w:tcPr>
            <w:tcW w:w="518" w:type="dxa"/>
          </w:tcPr>
          <w:p w:rsidR="009D004C" w:rsidRPr="00872D81" w:rsidRDefault="009D004C" w:rsidP="00AA304D">
            <w:pPr>
              <w:tabs>
                <w:tab w:val="left" w:pos="1020"/>
              </w:tabs>
              <w:rPr>
                <w:rFonts w:ascii="Times New Roman" w:hAnsi="Times New Roman" w:cs="Times New Roman"/>
              </w:rPr>
            </w:pPr>
            <w:r w:rsidRPr="00872D81">
              <w:rPr>
                <w:rFonts w:ascii="Times New Roman" w:hAnsi="Times New Roman" w:cs="Times New Roman"/>
              </w:rPr>
              <w:t>8.</w:t>
            </w:r>
          </w:p>
        </w:tc>
        <w:tc>
          <w:tcPr>
            <w:tcW w:w="3276" w:type="dxa"/>
          </w:tcPr>
          <w:p w:rsidR="009D004C" w:rsidRPr="00872D81" w:rsidRDefault="009D004C" w:rsidP="00056788">
            <w:pPr>
              <w:tabs>
                <w:tab w:val="left" w:pos="1020"/>
              </w:tabs>
              <w:rPr>
                <w:rFonts w:ascii="Times New Roman" w:hAnsi="Times New Roman" w:cs="Times New Roman"/>
                <w:b/>
              </w:rPr>
            </w:pPr>
            <w:r w:rsidRPr="00872D81">
              <w:rPr>
                <w:rFonts w:ascii="Times New Roman" w:hAnsi="Times New Roman" w:cs="Times New Roman"/>
                <w:b/>
              </w:rPr>
              <w:t>«Безопасность жизнедеятельности населения»</w:t>
            </w:r>
          </w:p>
        </w:tc>
        <w:tc>
          <w:tcPr>
            <w:tcW w:w="1559" w:type="dxa"/>
          </w:tcPr>
          <w:p w:rsidR="009D004C" w:rsidRPr="00872D81" w:rsidRDefault="00F45B09" w:rsidP="00F45B09">
            <w:pPr>
              <w:tabs>
                <w:tab w:val="left" w:pos="1020"/>
              </w:tabs>
              <w:jc w:val="center"/>
              <w:rPr>
                <w:rFonts w:ascii="Times New Roman" w:hAnsi="Times New Roman" w:cs="Times New Roman"/>
              </w:rPr>
            </w:pPr>
            <w:r w:rsidRPr="00872D81">
              <w:rPr>
                <w:rFonts w:ascii="Times New Roman" w:hAnsi="Times New Roman" w:cs="Times New Roman"/>
              </w:rPr>
              <w:t>1</w:t>
            </w:r>
            <w:r w:rsidR="00E05CF6" w:rsidRPr="00872D81">
              <w:rPr>
                <w:rFonts w:ascii="Times New Roman" w:hAnsi="Times New Roman" w:cs="Times New Roman"/>
              </w:rPr>
              <w:t>,</w:t>
            </w:r>
            <w:r w:rsidRPr="00872D81">
              <w:rPr>
                <w:rFonts w:ascii="Times New Roman" w:hAnsi="Times New Roman" w:cs="Times New Roman"/>
              </w:rPr>
              <w:t>00</w:t>
            </w:r>
          </w:p>
        </w:tc>
        <w:tc>
          <w:tcPr>
            <w:tcW w:w="1559" w:type="dxa"/>
          </w:tcPr>
          <w:p w:rsidR="009D004C" w:rsidRPr="00872D81" w:rsidRDefault="00E05CF6" w:rsidP="00872D81">
            <w:pPr>
              <w:tabs>
                <w:tab w:val="left" w:pos="1020"/>
              </w:tabs>
              <w:jc w:val="center"/>
              <w:rPr>
                <w:rFonts w:ascii="Times New Roman" w:hAnsi="Times New Roman" w:cs="Times New Roman"/>
              </w:rPr>
            </w:pPr>
            <w:r w:rsidRPr="00872D81">
              <w:rPr>
                <w:rFonts w:ascii="Times New Roman" w:hAnsi="Times New Roman" w:cs="Times New Roman"/>
              </w:rPr>
              <w:t>0,</w:t>
            </w:r>
            <w:r w:rsidR="00872D81" w:rsidRPr="00872D81">
              <w:rPr>
                <w:rFonts w:ascii="Times New Roman" w:hAnsi="Times New Roman" w:cs="Times New Roman"/>
              </w:rPr>
              <w:t>74</w:t>
            </w:r>
          </w:p>
        </w:tc>
        <w:tc>
          <w:tcPr>
            <w:tcW w:w="1733" w:type="dxa"/>
          </w:tcPr>
          <w:p w:rsidR="009D004C" w:rsidRPr="00872D81" w:rsidRDefault="00872D81" w:rsidP="00872D81">
            <w:pPr>
              <w:tabs>
                <w:tab w:val="left" w:pos="1020"/>
              </w:tabs>
              <w:jc w:val="center"/>
              <w:rPr>
                <w:rFonts w:ascii="Times New Roman" w:hAnsi="Times New Roman" w:cs="Times New Roman"/>
              </w:rPr>
            </w:pPr>
            <w:r w:rsidRPr="00872D81">
              <w:rPr>
                <w:rFonts w:ascii="Times New Roman" w:hAnsi="Times New Roman" w:cs="Times New Roman"/>
              </w:rPr>
              <w:t>85</w:t>
            </w:r>
            <w:r w:rsidR="009D004C" w:rsidRPr="00872D81">
              <w:rPr>
                <w:rFonts w:ascii="Times New Roman" w:hAnsi="Times New Roman" w:cs="Times New Roman"/>
              </w:rPr>
              <w:t>,</w:t>
            </w:r>
            <w:r w:rsidRPr="00872D81">
              <w:rPr>
                <w:rFonts w:ascii="Times New Roman" w:hAnsi="Times New Roman" w:cs="Times New Roman"/>
              </w:rPr>
              <w:t>65</w:t>
            </w:r>
          </w:p>
        </w:tc>
        <w:tc>
          <w:tcPr>
            <w:tcW w:w="1776" w:type="dxa"/>
          </w:tcPr>
          <w:p w:rsidR="009D004C" w:rsidRPr="00872D81" w:rsidRDefault="009D004C" w:rsidP="00D93EE5">
            <w:pPr>
              <w:tabs>
                <w:tab w:val="left" w:pos="1020"/>
              </w:tabs>
              <w:jc w:val="center"/>
              <w:rPr>
                <w:rFonts w:ascii="Times New Roman" w:hAnsi="Times New Roman" w:cs="Times New Roman"/>
              </w:rPr>
            </w:pPr>
            <w:r w:rsidRPr="00872D81">
              <w:rPr>
                <w:rFonts w:ascii="Times New Roman" w:hAnsi="Times New Roman" w:cs="Times New Roman"/>
              </w:rPr>
              <w:t>эффективна</w:t>
            </w:r>
          </w:p>
        </w:tc>
      </w:tr>
      <w:tr w:rsidR="009D004C" w:rsidRPr="00476A59" w:rsidTr="009D004C">
        <w:tc>
          <w:tcPr>
            <w:tcW w:w="518" w:type="dxa"/>
          </w:tcPr>
          <w:p w:rsidR="009D004C" w:rsidRPr="00F57A9B" w:rsidRDefault="009D004C" w:rsidP="00AA304D">
            <w:pPr>
              <w:tabs>
                <w:tab w:val="left" w:pos="1020"/>
              </w:tabs>
              <w:rPr>
                <w:rFonts w:ascii="Times New Roman" w:hAnsi="Times New Roman" w:cs="Times New Roman"/>
              </w:rPr>
            </w:pPr>
            <w:r w:rsidRPr="00F57A9B">
              <w:rPr>
                <w:rFonts w:ascii="Times New Roman" w:hAnsi="Times New Roman" w:cs="Times New Roman"/>
              </w:rPr>
              <w:t>9.</w:t>
            </w:r>
          </w:p>
        </w:tc>
        <w:tc>
          <w:tcPr>
            <w:tcW w:w="3276" w:type="dxa"/>
          </w:tcPr>
          <w:p w:rsidR="009D004C" w:rsidRPr="00F57A9B" w:rsidRDefault="009D004C" w:rsidP="00977630">
            <w:pPr>
              <w:tabs>
                <w:tab w:val="left" w:pos="1020"/>
              </w:tabs>
              <w:rPr>
                <w:rFonts w:ascii="Times New Roman" w:hAnsi="Times New Roman" w:cs="Times New Roman"/>
                <w:b/>
              </w:rPr>
            </w:pPr>
            <w:r w:rsidRPr="00F57A9B">
              <w:rPr>
                <w:rFonts w:ascii="Times New Roman" w:hAnsi="Times New Roman" w:cs="Times New Roman"/>
                <w:b/>
              </w:rPr>
              <w:t>«Социальная поддержка населения»</w:t>
            </w:r>
          </w:p>
        </w:tc>
        <w:tc>
          <w:tcPr>
            <w:tcW w:w="1559" w:type="dxa"/>
          </w:tcPr>
          <w:p w:rsidR="009D004C" w:rsidRPr="00F57A9B" w:rsidRDefault="00977630" w:rsidP="00977630">
            <w:pPr>
              <w:tabs>
                <w:tab w:val="left" w:pos="1020"/>
              </w:tabs>
              <w:jc w:val="center"/>
              <w:rPr>
                <w:rFonts w:ascii="Times New Roman" w:hAnsi="Times New Roman" w:cs="Times New Roman"/>
              </w:rPr>
            </w:pPr>
            <w:r w:rsidRPr="00F57A9B">
              <w:rPr>
                <w:rFonts w:ascii="Times New Roman" w:hAnsi="Times New Roman" w:cs="Times New Roman"/>
              </w:rPr>
              <w:t>1</w:t>
            </w:r>
            <w:r w:rsidR="009D004C" w:rsidRPr="00F57A9B">
              <w:rPr>
                <w:rFonts w:ascii="Times New Roman" w:hAnsi="Times New Roman" w:cs="Times New Roman"/>
              </w:rPr>
              <w:t>,</w:t>
            </w:r>
            <w:r w:rsidRPr="00F57A9B">
              <w:rPr>
                <w:rFonts w:ascii="Times New Roman" w:hAnsi="Times New Roman" w:cs="Times New Roman"/>
              </w:rPr>
              <w:t>0</w:t>
            </w:r>
            <w:r w:rsidR="009D004C" w:rsidRPr="00F57A9B">
              <w:rPr>
                <w:rFonts w:ascii="Times New Roman" w:hAnsi="Times New Roman" w:cs="Times New Roman"/>
              </w:rPr>
              <w:t>0</w:t>
            </w:r>
          </w:p>
        </w:tc>
        <w:tc>
          <w:tcPr>
            <w:tcW w:w="1559" w:type="dxa"/>
          </w:tcPr>
          <w:p w:rsidR="009D004C" w:rsidRPr="00F57A9B" w:rsidRDefault="009D004C" w:rsidP="00E05CF6">
            <w:pPr>
              <w:tabs>
                <w:tab w:val="left" w:pos="1020"/>
              </w:tabs>
              <w:jc w:val="center"/>
              <w:rPr>
                <w:rFonts w:ascii="Times New Roman" w:hAnsi="Times New Roman" w:cs="Times New Roman"/>
              </w:rPr>
            </w:pPr>
            <w:r w:rsidRPr="00F57A9B">
              <w:rPr>
                <w:rFonts w:ascii="Times New Roman" w:hAnsi="Times New Roman" w:cs="Times New Roman"/>
              </w:rPr>
              <w:t>1,00</w:t>
            </w:r>
          </w:p>
        </w:tc>
        <w:tc>
          <w:tcPr>
            <w:tcW w:w="1733" w:type="dxa"/>
          </w:tcPr>
          <w:p w:rsidR="009D004C" w:rsidRPr="00F57A9B" w:rsidRDefault="00977630" w:rsidP="00F57A9B">
            <w:pPr>
              <w:tabs>
                <w:tab w:val="left" w:pos="1020"/>
              </w:tabs>
              <w:jc w:val="center"/>
              <w:rPr>
                <w:rFonts w:ascii="Times New Roman" w:hAnsi="Times New Roman" w:cs="Times New Roman"/>
              </w:rPr>
            </w:pPr>
            <w:r w:rsidRPr="00F57A9B">
              <w:rPr>
                <w:rFonts w:ascii="Times New Roman" w:hAnsi="Times New Roman" w:cs="Times New Roman"/>
              </w:rPr>
              <w:t>9</w:t>
            </w:r>
            <w:r w:rsidR="00F57A9B" w:rsidRPr="00F57A9B">
              <w:rPr>
                <w:rFonts w:ascii="Times New Roman" w:hAnsi="Times New Roman" w:cs="Times New Roman"/>
              </w:rPr>
              <w:t>3</w:t>
            </w:r>
            <w:r w:rsidR="009D004C" w:rsidRPr="00F57A9B">
              <w:rPr>
                <w:rFonts w:ascii="Times New Roman" w:hAnsi="Times New Roman" w:cs="Times New Roman"/>
              </w:rPr>
              <w:t>,</w:t>
            </w:r>
            <w:r w:rsidRPr="00F57A9B">
              <w:rPr>
                <w:rFonts w:ascii="Times New Roman" w:hAnsi="Times New Roman" w:cs="Times New Roman"/>
              </w:rPr>
              <w:t>98</w:t>
            </w:r>
          </w:p>
        </w:tc>
        <w:tc>
          <w:tcPr>
            <w:tcW w:w="1776" w:type="dxa"/>
          </w:tcPr>
          <w:p w:rsidR="009D004C" w:rsidRPr="00F57A9B" w:rsidRDefault="009D004C" w:rsidP="00D93EE5">
            <w:pPr>
              <w:tabs>
                <w:tab w:val="left" w:pos="1020"/>
              </w:tabs>
              <w:jc w:val="center"/>
              <w:rPr>
                <w:rFonts w:ascii="Times New Roman" w:hAnsi="Times New Roman" w:cs="Times New Roman"/>
              </w:rPr>
            </w:pPr>
            <w:r w:rsidRPr="00F57A9B">
              <w:rPr>
                <w:rFonts w:ascii="Times New Roman" w:hAnsi="Times New Roman" w:cs="Times New Roman"/>
              </w:rPr>
              <w:t>эффективна</w:t>
            </w:r>
          </w:p>
        </w:tc>
      </w:tr>
      <w:tr w:rsidR="004A4958" w:rsidTr="009D004C">
        <w:tc>
          <w:tcPr>
            <w:tcW w:w="518" w:type="dxa"/>
          </w:tcPr>
          <w:p w:rsidR="004A4958" w:rsidRPr="00CC3D49" w:rsidRDefault="004A4958" w:rsidP="00AA304D">
            <w:pPr>
              <w:tabs>
                <w:tab w:val="left" w:pos="1020"/>
              </w:tabs>
              <w:rPr>
                <w:rFonts w:ascii="Times New Roman" w:hAnsi="Times New Roman" w:cs="Times New Roman"/>
              </w:rPr>
            </w:pPr>
            <w:r w:rsidRPr="00CC3D49">
              <w:rPr>
                <w:rFonts w:ascii="Times New Roman" w:hAnsi="Times New Roman" w:cs="Times New Roman"/>
              </w:rPr>
              <w:t>10.</w:t>
            </w:r>
          </w:p>
        </w:tc>
        <w:tc>
          <w:tcPr>
            <w:tcW w:w="3276" w:type="dxa"/>
          </w:tcPr>
          <w:p w:rsidR="004A4958" w:rsidRPr="00CC3D49" w:rsidRDefault="00A50CDD" w:rsidP="00FB4299">
            <w:pPr>
              <w:tabs>
                <w:tab w:val="left" w:pos="1020"/>
              </w:tabs>
              <w:rPr>
                <w:rFonts w:ascii="Times New Roman" w:hAnsi="Times New Roman" w:cs="Times New Roman"/>
                <w:b/>
              </w:rPr>
            </w:pPr>
            <w:r w:rsidRPr="00CC3D49">
              <w:rPr>
                <w:rFonts w:ascii="Times New Roman" w:eastAsia="Times New Roman" w:hAnsi="Times New Roman" w:cs="Times New Roman"/>
                <w:b/>
                <w:lang w:eastAsia="ru-RU"/>
              </w:rPr>
              <w:t>«</w:t>
            </w:r>
            <w:r w:rsidR="004C311C" w:rsidRPr="00CC3D49">
              <w:rPr>
                <w:rFonts w:ascii="Times New Roman" w:eastAsia="Times New Roman" w:hAnsi="Times New Roman" w:cs="Times New Roman"/>
                <w:b/>
                <w:lang w:eastAsia="ru-RU"/>
              </w:rPr>
              <w:t>Формирование современной городской среды</w:t>
            </w:r>
            <w:r w:rsidRPr="00CC3D49">
              <w:rPr>
                <w:rFonts w:ascii="Times New Roman" w:eastAsia="Times New Roman" w:hAnsi="Times New Roman" w:cs="Times New Roman"/>
                <w:b/>
                <w:lang w:eastAsia="ru-RU"/>
              </w:rPr>
              <w:t>»</w:t>
            </w:r>
          </w:p>
        </w:tc>
        <w:tc>
          <w:tcPr>
            <w:tcW w:w="1559" w:type="dxa"/>
          </w:tcPr>
          <w:p w:rsidR="004A4958" w:rsidRPr="00CC3D49" w:rsidRDefault="00FB4299" w:rsidP="00CC3D49">
            <w:pPr>
              <w:tabs>
                <w:tab w:val="left" w:pos="1020"/>
              </w:tabs>
              <w:jc w:val="center"/>
              <w:rPr>
                <w:rFonts w:ascii="Times New Roman" w:hAnsi="Times New Roman" w:cs="Times New Roman"/>
              </w:rPr>
            </w:pPr>
            <w:r w:rsidRPr="00CC3D49">
              <w:rPr>
                <w:rFonts w:ascii="Times New Roman" w:hAnsi="Times New Roman" w:cs="Times New Roman"/>
              </w:rPr>
              <w:t>0</w:t>
            </w:r>
            <w:r w:rsidR="00E142AE" w:rsidRPr="00CC3D49">
              <w:rPr>
                <w:rFonts w:ascii="Times New Roman" w:hAnsi="Times New Roman" w:cs="Times New Roman"/>
              </w:rPr>
              <w:t>,</w:t>
            </w:r>
            <w:r w:rsidR="00CC3D49">
              <w:rPr>
                <w:rFonts w:ascii="Times New Roman" w:hAnsi="Times New Roman" w:cs="Times New Roman"/>
              </w:rPr>
              <w:t>90</w:t>
            </w:r>
          </w:p>
        </w:tc>
        <w:tc>
          <w:tcPr>
            <w:tcW w:w="1559" w:type="dxa"/>
          </w:tcPr>
          <w:p w:rsidR="004A4958" w:rsidRPr="00CC3D49" w:rsidRDefault="00CC3D49" w:rsidP="00CC3D49">
            <w:pPr>
              <w:tabs>
                <w:tab w:val="left" w:pos="1020"/>
              </w:tabs>
              <w:jc w:val="center"/>
              <w:rPr>
                <w:rFonts w:ascii="Times New Roman" w:hAnsi="Times New Roman" w:cs="Times New Roman"/>
              </w:rPr>
            </w:pPr>
            <w:r>
              <w:rPr>
                <w:rFonts w:ascii="Times New Roman" w:hAnsi="Times New Roman" w:cs="Times New Roman"/>
              </w:rPr>
              <w:t>1</w:t>
            </w:r>
            <w:r w:rsidR="00E142AE" w:rsidRPr="00CC3D49">
              <w:rPr>
                <w:rFonts w:ascii="Times New Roman" w:hAnsi="Times New Roman" w:cs="Times New Roman"/>
              </w:rPr>
              <w:t>,</w:t>
            </w:r>
            <w:r>
              <w:rPr>
                <w:rFonts w:ascii="Times New Roman" w:hAnsi="Times New Roman" w:cs="Times New Roman"/>
              </w:rPr>
              <w:t>00</w:t>
            </w:r>
          </w:p>
        </w:tc>
        <w:tc>
          <w:tcPr>
            <w:tcW w:w="1733" w:type="dxa"/>
          </w:tcPr>
          <w:p w:rsidR="004A4958" w:rsidRPr="00CC3D49" w:rsidRDefault="00CC3D49" w:rsidP="00CC3D49">
            <w:pPr>
              <w:tabs>
                <w:tab w:val="left" w:pos="1020"/>
              </w:tabs>
              <w:jc w:val="center"/>
              <w:rPr>
                <w:rFonts w:ascii="Times New Roman" w:hAnsi="Times New Roman" w:cs="Times New Roman"/>
              </w:rPr>
            </w:pPr>
            <w:r>
              <w:rPr>
                <w:rFonts w:ascii="Times New Roman" w:hAnsi="Times New Roman" w:cs="Times New Roman"/>
              </w:rPr>
              <w:t>94</w:t>
            </w:r>
            <w:r w:rsidR="00E142AE" w:rsidRPr="00CC3D49">
              <w:rPr>
                <w:rFonts w:ascii="Times New Roman" w:hAnsi="Times New Roman" w:cs="Times New Roman"/>
              </w:rPr>
              <w:t>,</w:t>
            </w:r>
            <w:r>
              <w:rPr>
                <w:rFonts w:ascii="Times New Roman" w:hAnsi="Times New Roman" w:cs="Times New Roman"/>
              </w:rPr>
              <w:t>16</w:t>
            </w:r>
          </w:p>
        </w:tc>
        <w:tc>
          <w:tcPr>
            <w:tcW w:w="1776" w:type="dxa"/>
          </w:tcPr>
          <w:p w:rsidR="004A4958" w:rsidRPr="00CC3D49" w:rsidRDefault="00E142AE" w:rsidP="00D93EE5">
            <w:pPr>
              <w:tabs>
                <w:tab w:val="left" w:pos="1020"/>
              </w:tabs>
              <w:jc w:val="center"/>
              <w:rPr>
                <w:rFonts w:ascii="Times New Roman" w:hAnsi="Times New Roman" w:cs="Times New Roman"/>
              </w:rPr>
            </w:pPr>
            <w:r w:rsidRPr="00CC3D49">
              <w:rPr>
                <w:rFonts w:ascii="Times New Roman" w:hAnsi="Times New Roman" w:cs="Times New Roman"/>
              </w:rPr>
              <w:t>эффективна</w:t>
            </w:r>
          </w:p>
        </w:tc>
      </w:tr>
    </w:tbl>
    <w:p w:rsidR="00AA304D" w:rsidRDefault="00AA304D" w:rsidP="00AA304D">
      <w:pPr>
        <w:tabs>
          <w:tab w:val="left" w:pos="1020"/>
        </w:tabs>
      </w:pPr>
    </w:p>
    <w:p w:rsidR="00AA304D" w:rsidRDefault="00AA304D" w:rsidP="00AA304D">
      <w:pPr>
        <w:tabs>
          <w:tab w:val="left" w:pos="1020"/>
        </w:tabs>
      </w:pPr>
    </w:p>
    <w:p w:rsidR="00AA304D" w:rsidRDefault="0011299B" w:rsidP="0011299B">
      <w:pPr>
        <w:tabs>
          <w:tab w:val="left" w:pos="4032"/>
        </w:tabs>
      </w:pPr>
      <w:r>
        <w:tab/>
      </w:r>
    </w:p>
    <w:p w:rsidR="00AA304D" w:rsidRDefault="00AA304D" w:rsidP="00AA304D">
      <w:pPr>
        <w:tabs>
          <w:tab w:val="left" w:pos="1020"/>
        </w:tabs>
      </w:pPr>
    </w:p>
    <w:p w:rsidR="00AA304D" w:rsidRDefault="00AA304D" w:rsidP="00AA304D">
      <w:pPr>
        <w:tabs>
          <w:tab w:val="left" w:pos="1020"/>
        </w:tabs>
      </w:pPr>
    </w:p>
    <w:p w:rsidR="00AA304D" w:rsidRDefault="00AA304D" w:rsidP="00AA304D">
      <w:pPr>
        <w:tabs>
          <w:tab w:val="left" w:pos="1020"/>
        </w:tabs>
      </w:pPr>
    </w:p>
    <w:sectPr w:rsidR="00AA304D" w:rsidSect="00A85530">
      <w:headerReference w:type="default" r:id="rId21"/>
      <w:pgSz w:w="11906" w:h="16838" w:code="9"/>
      <w:pgMar w:top="851" w:right="56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FC1" w:rsidRDefault="00CD6FC1" w:rsidP="00916B4D">
      <w:pPr>
        <w:spacing w:after="0" w:line="240" w:lineRule="auto"/>
      </w:pPr>
      <w:r>
        <w:separator/>
      </w:r>
    </w:p>
  </w:endnote>
  <w:endnote w:type="continuationSeparator" w:id="0">
    <w:p w:rsidR="00CD6FC1" w:rsidRDefault="00CD6FC1" w:rsidP="00916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FC1" w:rsidRDefault="00CD6FC1" w:rsidP="00916B4D">
      <w:pPr>
        <w:spacing w:after="0" w:line="240" w:lineRule="auto"/>
      </w:pPr>
      <w:r>
        <w:separator/>
      </w:r>
    </w:p>
  </w:footnote>
  <w:footnote w:type="continuationSeparator" w:id="0">
    <w:p w:rsidR="00CD6FC1" w:rsidRDefault="00CD6FC1" w:rsidP="00916B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828332"/>
      <w:docPartObj>
        <w:docPartGallery w:val="Page Numbers (Top of Page)"/>
        <w:docPartUnique/>
      </w:docPartObj>
    </w:sdtPr>
    <w:sdtEndPr/>
    <w:sdtContent>
      <w:p w:rsidR="001300CF" w:rsidRDefault="001300CF">
        <w:pPr>
          <w:pStyle w:val="a3"/>
          <w:jc w:val="center"/>
        </w:pPr>
        <w:r>
          <w:fldChar w:fldCharType="begin"/>
        </w:r>
        <w:r>
          <w:instrText>PAGE   \* MERGEFORMAT</w:instrText>
        </w:r>
        <w:r>
          <w:fldChar w:fldCharType="separate"/>
        </w:r>
        <w:r w:rsidR="008A4EEE">
          <w:rPr>
            <w:noProof/>
          </w:rPr>
          <w:t>35</w:t>
        </w:r>
        <w:r>
          <w:fldChar w:fldCharType="end"/>
        </w:r>
      </w:p>
    </w:sdtContent>
  </w:sdt>
  <w:p w:rsidR="001300CF" w:rsidRDefault="001300C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44A3"/>
    <w:multiLevelType w:val="hybridMultilevel"/>
    <w:tmpl w:val="D4707352"/>
    <w:lvl w:ilvl="0" w:tplc="ED381444">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080524"/>
    <w:multiLevelType w:val="hybridMultilevel"/>
    <w:tmpl w:val="AC62D76E"/>
    <w:lvl w:ilvl="0" w:tplc="ED38144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3336DDE"/>
    <w:multiLevelType w:val="hybridMultilevel"/>
    <w:tmpl w:val="409CF90C"/>
    <w:lvl w:ilvl="0" w:tplc="6C348C14">
      <w:start w:val="1"/>
      <w:numFmt w:val="bullet"/>
      <w:lvlText w:val=""/>
      <w:lvlJc w:val="left"/>
      <w:pPr>
        <w:ind w:left="1004" w:hanging="360"/>
      </w:pPr>
      <w:rPr>
        <w:rFonts w:ascii="Symbol" w:hAnsi="Symbol" w:hint="default"/>
        <w:sz w:val="24"/>
        <w:szCs w:val="24"/>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03620623"/>
    <w:multiLevelType w:val="hybridMultilevel"/>
    <w:tmpl w:val="870080B0"/>
    <w:lvl w:ilvl="0" w:tplc="ED3814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44F789D"/>
    <w:multiLevelType w:val="hybridMultilevel"/>
    <w:tmpl w:val="EC066512"/>
    <w:lvl w:ilvl="0" w:tplc="ED3814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84508D"/>
    <w:multiLevelType w:val="hybridMultilevel"/>
    <w:tmpl w:val="0C348820"/>
    <w:lvl w:ilvl="0" w:tplc="04BA970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6E819D8"/>
    <w:multiLevelType w:val="hybridMultilevel"/>
    <w:tmpl w:val="560C6DE8"/>
    <w:lvl w:ilvl="0" w:tplc="6C348C14">
      <w:start w:val="1"/>
      <w:numFmt w:val="bullet"/>
      <w:lvlText w:val=""/>
      <w:lvlJc w:val="left"/>
      <w:pPr>
        <w:ind w:left="1004" w:hanging="360"/>
      </w:pPr>
      <w:rPr>
        <w:rFonts w:ascii="Symbol" w:hAnsi="Symbol" w:hint="default"/>
        <w:sz w:val="24"/>
        <w:szCs w:val="24"/>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099A7931"/>
    <w:multiLevelType w:val="hybridMultilevel"/>
    <w:tmpl w:val="A1E0BF86"/>
    <w:lvl w:ilvl="0" w:tplc="0DB2D7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D52E49"/>
    <w:multiLevelType w:val="hybridMultilevel"/>
    <w:tmpl w:val="AB18631E"/>
    <w:lvl w:ilvl="0" w:tplc="ED3814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154691E"/>
    <w:multiLevelType w:val="hybridMultilevel"/>
    <w:tmpl w:val="E0B4E402"/>
    <w:lvl w:ilvl="0" w:tplc="ED381444">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0">
    <w:nsid w:val="12AA4296"/>
    <w:multiLevelType w:val="multilevel"/>
    <w:tmpl w:val="AE8006E0"/>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4"/>
        <w:szCs w:val="24"/>
        <w:u w:val="none"/>
        <w:effect w:val="none"/>
      </w:rPr>
    </w:lvl>
    <w:lvl w:ilvl="1">
      <w:start w:val="2"/>
      <w:numFmt w:val="decimal"/>
      <w:lvlText w:val="%2."/>
      <w:lvlJc w:val="left"/>
      <w:pPr>
        <w:ind w:left="0" w:firstLine="0"/>
      </w:pPr>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lvl>
    <w:lvl w:ilvl="3">
      <w:start w:val="1"/>
      <w:numFmt w:val="bullet"/>
      <w:lvlText w:val="‒"/>
      <w:lvlJc w:val="left"/>
      <w:pPr>
        <w:ind w:left="851" w:firstLine="0"/>
      </w:pPr>
      <w:rPr>
        <w:rFonts w:ascii="Times New Roman" w:hAnsi="Times New Roman" w:cs="Times New Roman" w:hint="default"/>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13C93523"/>
    <w:multiLevelType w:val="hybridMultilevel"/>
    <w:tmpl w:val="587CF422"/>
    <w:lvl w:ilvl="0" w:tplc="ED381444">
      <w:start w:val="1"/>
      <w:numFmt w:val="bullet"/>
      <w:lvlText w:val=""/>
      <w:lvlJc w:val="left"/>
      <w:pPr>
        <w:ind w:left="720" w:hanging="360"/>
      </w:pPr>
      <w:rPr>
        <w:rFonts w:ascii="Symbol" w:hAnsi="Symbol" w:hint="default"/>
      </w:rPr>
    </w:lvl>
    <w:lvl w:ilvl="1" w:tplc="ED38144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47F5790"/>
    <w:multiLevelType w:val="hybridMultilevel"/>
    <w:tmpl w:val="DF4CF3DC"/>
    <w:lvl w:ilvl="0" w:tplc="947E327E">
      <w:start w:val="1"/>
      <w:numFmt w:val="bullet"/>
      <w:lvlText w:val=""/>
      <w:lvlJc w:val="left"/>
      <w:pPr>
        <w:ind w:left="1147" w:hanging="360"/>
      </w:pPr>
      <w:rPr>
        <w:rFonts w:ascii="Symbol" w:hAnsi="Symbol" w:hint="default"/>
      </w:rPr>
    </w:lvl>
    <w:lvl w:ilvl="1" w:tplc="04190003" w:tentative="1">
      <w:start w:val="1"/>
      <w:numFmt w:val="bullet"/>
      <w:lvlText w:val="o"/>
      <w:lvlJc w:val="left"/>
      <w:pPr>
        <w:ind w:left="1867" w:hanging="360"/>
      </w:pPr>
      <w:rPr>
        <w:rFonts w:ascii="Courier New" w:hAnsi="Courier New" w:cs="Courier New" w:hint="default"/>
      </w:rPr>
    </w:lvl>
    <w:lvl w:ilvl="2" w:tplc="04190005" w:tentative="1">
      <w:start w:val="1"/>
      <w:numFmt w:val="bullet"/>
      <w:lvlText w:val=""/>
      <w:lvlJc w:val="left"/>
      <w:pPr>
        <w:ind w:left="2587" w:hanging="360"/>
      </w:pPr>
      <w:rPr>
        <w:rFonts w:ascii="Wingdings" w:hAnsi="Wingdings" w:hint="default"/>
      </w:rPr>
    </w:lvl>
    <w:lvl w:ilvl="3" w:tplc="04190001" w:tentative="1">
      <w:start w:val="1"/>
      <w:numFmt w:val="bullet"/>
      <w:lvlText w:val=""/>
      <w:lvlJc w:val="left"/>
      <w:pPr>
        <w:ind w:left="3307" w:hanging="360"/>
      </w:pPr>
      <w:rPr>
        <w:rFonts w:ascii="Symbol" w:hAnsi="Symbol" w:hint="default"/>
      </w:rPr>
    </w:lvl>
    <w:lvl w:ilvl="4" w:tplc="04190003" w:tentative="1">
      <w:start w:val="1"/>
      <w:numFmt w:val="bullet"/>
      <w:lvlText w:val="o"/>
      <w:lvlJc w:val="left"/>
      <w:pPr>
        <w:ind w:left="4027" w:hanging="360"/>
      </w:pPr>
      <w:rPr>
        <w:rFonts w:ascii="Courier New" w:hAnsi="Courier New" w:cs="Courier New" w:hint="default"/>
      </w:rPr>
    </w:lvl>
    <w:lvl w:ilvl="5" w:tplc="04190005" w:tentative="1">
      <w:start w:val="1"/>
      <w:numFmt w:val="bullet"/>
      <w:lvlText w:val=""/>
      <w:lvlJc w:val="left"/>
      <w:pPr>
        <w:ind w:left="4747" w:hanging="360"/>
      </w:pPr>
      <w:rPr>
        <w:rFonts w:ascii="Wingdings" w:hAnsi="Wingdings" w:hint="default"/>
      </w:rPr>
    </w:lvl>
    <w:lvl w:ilvl="6" w:tplc="04190001" w:tentative="1">
      <w:start w:val="1"/>
      <w:numFmt w:val="bullet"/>
      <w:lvlText w:val=""/>
      <w:lvlJc w:val="left"/>
      <w:pPr>
        <w:ind w:left="5467" w:hanging="360"/>
      </w:pPr>
      <w:rPr>
        <w:rFonts w:ascii="Symbol" w:hAnsi="Symbol" w:hint="default"/>
      </w:rPr>
    </w:lvl>
    <w:lvl w:ilvl="7" w:tplc="04190003" w:tentative="1">
      <w:start w:val="1"/>
      <w:numFmt w:val="bullet"/>
      <w:lvlText w:val="o"/>
      <w:lvlJc w:val="left"/>
      <w:pPr>
        <w:ind w:left="6187" w:hanging="360"/>
      </w:pPr>
      <w:rPr>
        <w:rFonts w:ascii="Courier New" w:hAnsi="Courier New" w:cs="Courier New" w:hint="default"/>
      </w:rPr>
    </w:lvl>
    <w:lvl w:ilvl="8" w:tplc="04190005" w:tentative="1">
      <w:start w:val="1"/>
      <w:numFmt w:val="bullet"/>
      <w:lvlText w:val=""/>
      <w:lvlJc w:val="left"/>
      <w:pPr>
        <w:ind w:left="6907" w:hanging="360"/>
      </w:pPr>
      <w:rPr>
        <w:rFonts w:ascii="Wingdings" w:hAnsi="Wingdings" w:hint="default"/>
      </w:rPr>
    </w:lvl>
  </w:abstractNum>
  <w:abstractNum w:abstractNumId="13">
    <w:nsid w:val="27B46C96"/>
    <w:multiLevelType w:val="hybridMultilevel"/>
    <w:tmpl w:val="1E449100"/>
    <w:lvl w:ilvl="0" w:tplc="0DB2D7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87553D7"/>
    <w:multiLevelType w:val="hybridMultilevel"/>
    <w:tmpl w:val="2D44E774"/>
    <w:lvl w:ilvl="0" w:tplc="081EB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E1F1C29"/>
    <w:multiLevelType w:val="hybridMultilevel"/>
    <w:tmpl w:val="26BA33E6"/>
    <w:lvl w:ilvl="0" w:tplc="ED381444">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21764B2"/>
    <w:multiLevelType w:val="hybridMultilevel"/>
    <w:tmpl w:val="AE347A36"/>
    <w:lvl w:ilvl="0" w:tplc="ED381444">
      <w:start w:val="1"/>
      <w:numFmt w:val="bullet"/>
      <w:lvlText w:val=""/>
      <w:lvlJc w:val="left"/>
      <w:pPr>
        <w:ind w:left="1004" w:hanging="360"/>
      </w:pPr>
      <w:rPr>
        <w:rFonts w:ascii="Symbol" w:hAnsi="Symbol" w:hint="default"/>
        <w:sz w:val="24"/>
        <w:szCs w:val="24"/>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3E51ACC"/>
    <w:multiLevelType w:val="hybridMultilevel"/>
    <w:tmpl w:val="919EE54A"/>
    <w:lvl w:ilvl="0" w:tplc="9022FA16">
      <w:start w:val="1"/>
      <w:numFmt w:val="bullet"/>
      <w:lvlText w:val=""/>
      <w:lvlJc w:val="left"/>
      <w:pPr>
        <w:ind w:left="786" w:hanging="360"/>
      </w:pPr>
      <w:rPr>
        <w:rFonts w:ascii="Symbol" w:hAnsi="Symbol" w:hint="default"/>
        <w:color w:val="auto"/>
      </w:rPr>
    </w:lvl>
    <w:lvl w:ilvl="1" w:tplc="04190003" w:tentative="1">
      <w:start w:val="1"/>
      <w:numFmt w:val="bullet"/>
      <w:lvlText w:val="o"/>
      <w:lvlJc w:val="left"/>
      <w:pPr>
        <w:ind w:left="4199" w:hanging="360"/>
      </w:pPr>
      <w:rPr>
        <w:rFonts w:ascii="Courier New" w:hAnsi="Courier New" w:cs="Courier New" w:hint="default"/>
      </w:rPr>
    </w:lvl>
    <w:lvl w:ilvl="2" w:tplc="04190005" w:tentative="1">
      <w:start w:val="1"/>
      <w:numFmt w:val="bullet"/>
      <w:lvlText w:val=""/>
      <w:lvlJc w:val="left"/>
      <w:pPr>
        <w:ind w:left="4919" w:hanging="360"/>
      </w:pPr>
      <w:rPr>
        <w:rFonts w:ascii="Wingdings" w:hAnsi="Wingdings" w:hint="default"/>
      </w:rPr>
    </w:lvl>
    <w:lvl w:ilvl="3" w:tplc="04190001" w:tentative="1">
      <w:start w:val="1"/>
      <w:numFmt w:val="bullet"/>
      <w:lvlText w:val=""/>
      <w:lvlJc w:val="left"/>
      <w:pPr>
        <w:ind w:left="5639" w:hanging="360"/>
      </w:pPr>
      <w:rPr>
        <w:rFonts w:ascii="Symbol" w:hAnsi="Symbol" w:hint="default"/>
      </w:rPr>
    </w:lvl>
    <w:lvl w:ilvl="4" w:tplc="04190003" w:tentative="1">
      <w:start w:val="1"/>
      <w:numFmt w:val="bullet"/>
      <w:lvlText w:val="o"/>
      <w:lvlJc w:val="left"/>
      <w:pPr>
        <w:ind w:left="6359" w:hanging="360"/>
      </w:pPr>
      <w:rPr>
        <w:rFonts w:ascii="Courier New" w:hAnsi="Courier New" w:cs="Courier New" w:hint="default"/>
      </w:rPr>
    </w:lvl>
    <w:lvl w:ilvl="5" w:tplc="04190005" w:tentative="1">
      <w:start w:val="1"/>
      <w:numFmt w:val="bullet"/>
      <w:lvlText w:val=""/>
      <w:lvlJc w:val="left"/>
      <w:pPr>
        <w:ind w:left="7079" w:hanging="360"/>
      </w:pPr>
      <w:rPr>
        <w:rFonts w:ascii="Wingdings" w:hAnsi="Wingdings" w:hint="default"/>
      </w:rPr>
    </w:lvl>
    <w:lvl w:ilvl="6" w:tplc="04190001" w:tentative="1">
      <w:start w:val="1"/>
      <w:numFmt w:val="bullet"/>
      <w:lvlText w:val=""/>
      <w:lvlJc w:val="left"/>
      <w:pPr>
        <w:ind w:left="7799" w:hanging="360"/>
      </w:pPr>
      <w:rPr>
        <w:rFonts w:ascii="Symbol" w:hAnsi="Symbol" w:hint="default"/>
      </w:rPr>
    </w:lvl>
    <w:lvl w:ilvl="7" w:tplc="04190003" w:tentative="1">
      <w:start w:val="1"/>
      <w:numFmt w:val="bullet"/>
      <w:lvlText w:val="o"/>
      <w:lvlJc w:val="left"/>
      <w:pPr>
        <w:ind w:left="8519" w:hanging="360"/>
      </w:pPr>
      <w:rPr>
        <w:rFonts w:ascii="Courier New" w:hAnsi="Courier New" w:cs="Courier New" w:hint="default"/>
      </w:rPr>
    </w:lvl>
    <w:lvl w:ilvl="8" w:tplc="04190005" w:tentative="1">
      <w:start w:val="1"/>
      <w:numFmt w:val="bullet"/>
      <w:lvlText w:val=""/>
      <w:lvlJc w:val="left"/>
      <w:pPr>
        <w:ind w:left="9239" w:hanging="360"/>
      </w:pPr>
      <w:rPr>
        <w:rFonts w:ascii="Wingdings" w:hAnsi="Wingdings" w:hint="default"/>
      </w:rPr>
    </w:lvl>
  </w:abstractNum>
  <w:abstractNum w:abstractNumId="18">
    <w:nsid w:val="38194B34"/>
    <w:multiLevelType w:val="hybridMultilevel"/>
    <w:tmpl w:val="990625DA"/>
    <w:lvl w:ilvl="0" w:tplc="ED3814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A70090A"/>
    <w:multiLevelType w:val="hybridMultilevel"/>
    <w:tmpl w:val="A2ECE8F2"/>
    <w:lvl w:ilvl="0" w:tplc="ED38144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3E3219B"/>
    <w:multiLevelType w:val="hybridMultilevel"/>
    <w:tmpl w:val="DD5A52D4"/>
    <w:lvl w:ilvl="0" w:tplc="ED3814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D1E330B"/>
    <w:multiLevelType w:val="hybridMultilevel"/>
    <w:tmpl w:val="C2B42BAA"/>
    <w:lvl w:ilvl="0" w:tplc="ED3814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F0E1AC9"/>
    <w:multiLevelType w:val="hybridMultilevel"/>
    <w:tmpl w:val="81D6502C"/>
    <w:lvl w:ilvl="0" w:tplc="66E006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0396F6B"/>
    <w:multiLevelType w:val="hybridMultilevel"/>
    <w:tmpl w:val="481816B6"/>
    <w:lvl w:ilvl="0" w:tplc="ED3814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2CA45F0"/>
    <w:multiLevelType w:val="hybridMultilevel"/>
    <w:tmpl w:val="B21EB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3B74B2E"/>
    <w:multiLevelType w:val="hybridMultilevel"/>
    <w:tmpl w:val="C902E50A"/>
    <w:lvl w:ilvl="0" w:tplc="ED381444">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26">
    <w:nsid w:val="544F32EE"/>
    <w:multiLevelType w:val="hybridMultilevel"/>
    <w:tmpl w:val="0270C47C"/>
    <w:lvl w:ilvl="0" w:tplc="ED38144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5718721E"/>
    <w:multiLevelType w:val="hybridMultilevel"/>
    <w:tmpl w:val="03DA1D34"/>
    <w:lvl w:ilvl="0" w:tplc="6C348C14">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92C22F3"/>
    <w:multiLevelType w:val="hybridMultilevel"/>
    <w:tmpl w:val="EBEC7812"/>
    <w:lvl w:ilvl="0" w:tplc="ED3814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9D34AD3"/>
    <w:multiLevelType w:val="multilevel"/>
    <w:tmpl w:val="8FB69ED0"/>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24"/>
        <w:szCs w:val="24"/>
        <w:u w:val="none"/>
        <w:effect w:val="none"/>
      </w:rPr>
    </w:lvl>
    <w:lvl w:ilvl="1">
      <w:start w:val="2"/>
      <w:numFmt w:val="decimal"/>
      <w:lvlText w:val="%2."/>
      <w:lvlJc w:val="left"/>
      <w:pPr>
        <w:ind w:left="0" w:firstLine="0"/>
      </w:pPr>
      <w:rPr>
        <w:rFonts w:ascii="Times New Roman" w:eastAsia="Times New Roman" w:hAnsi="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lvl>
    <w:lvl w:ilvl="3">
      <w:start w:val="1"/>
      <w:numFmt w:val="bullet"/>
      <w:lvlText w:val="‒"/>
      <w:lvlJc w:val="left"/>
      <w:pPr>
        <w:ind w:left="851" w:firstLine="0"/>
      </w:pPr>
      <w:rPr>
        <w:rFonts w:ascii="Times New Roman" w:hAnsi="Times New Roman" w:cs="Times New Roman" w:hint="default"/>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5D0E30A9"/>
    <w:multiLevelType w:val="hybridMultilevel"/>
    <w:tmpl w:val="0FC6A4CE"/>
    <w:lvl w:ilvl="0" w:tplc="C222035E">
      <w:start w:val="1"/>
      <w:numFmt w:val="bullet"/>
      <w:lvlText w:val=""/>
      <w:lvlJc w:val="left"/>
      <w:pPr>
        <w:ind w:left="33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ED4347F"/>
    <w:multiLevelType w:val="hybridMultilevel"/>
    <w:tmpl w:val="68108D54"/>
    <w:lvl w:ilvl="0" w:tplc="0DB2D73A">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32">
    <w:nsid w:val="629652DF"/>
    <w:multiLevelType w:val="hybridMultilevel"/>
    <w:tmpl w:val="32C8B0F2"/>
    <w:lvl w:ilvl="0" w:tplc="BBA2B0D6">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6D2616F"/>
    <w:multiLevelType w:val="hybridMultilevel"/>
    <w:tmpl w:val="4BBE4FEA"/>
    <w:lvl w:ilvl="0" w:tplc="ED3814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8C106D5"/>
    <w:multiLevelType w:val="hybridMultilevel"/>
    <w:tmpl w:val="78B06F0E"/>
    <w:lvl w:ilvl="0" w:tplc="ED3814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B7B2CE8"/>
    <w:multiLevelType w:val="hybridMultilevel"/>
    <w:tmpl w:val="DE2A93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C024DDD"/>
    <w:multiLevelType w:val="hybridMultilevel"/>
    <w:tmpl w:val="C4FA559C"/>
    <w:lvl w:ilvl="0" w:tplc="B75CD7D4">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EEE5EE2"/>
    <w:multiLevelType w:val="hybridMultilevel"/>
    <w:tmpl w:val="860A92AA"/>
    <w:lvl w:ilvl="0" w:tplc="ED3814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F49160C"/>
    <w:multiLevelType w:val="hybridMultilevel"/>
    <w:tmpl w:val="E3943362"/>
    <w:lvl w:ilvl="0" w:tplc="FC9EF7A8">
      <w:start w:val="1"/>
      <w:numFmt w:val="bullet"/>
      <w:lvlText w:val=""/>
      <w:lvlJc w:val="left"/>
      <w:pPr>
        <w:ind w:left="720" w:hanging="360"/>
      </w:pPr>
      <w:rPr>
        <w:rFonts w:ascii="Symbol" w:hAnsi="Symbol" w:hint="default"/>
      </w:rPr>
    </w:lvl>
    <w:lvl w:ilvl="1" w:tplc="ED38144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42637CA"/>
    <w:multiLevelType w:val="hybridMultilevel"/>
    <w:tmpl w:val="49C0E1B4"/>
    <w:lvl w:ilvl="0" w:tplc="ED381444">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9812E66"/>
    <w:multiLevelType w:val="hybridMultilevel"/>
    <w:tmpl w:val="6E6E11E6"/>
    <w:lvl w:ilvl="0" w:tplc="ED3814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D2120D9"/>
    <w:multiLevelType w:val="hybridMultilevel"/>
    <w:tmpl w:val="CA7A66A6"/>
    <w:lvl w:ilvl="0" w:tplc="ED3814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30"/>
  </w:num>
  <w:num w:numId="3">
    <w:abstractNumId w:val="37"/>
  </w:num>
  <w:num w:numId="4">
    <w:abstractNumId w:val="11"/>
  </w:num>
  <w:num w:numId="5">
    <w:abstractNumId w:val="38"/>
  </w:num>
  <w:num w:numId="6">
    <w:abstractNumId w:val="19"/>
  </w:num>
  <w:num w:numId="7">
    <w:abstractNumId w:val="15"/>
  </w:num>
  <w:num w:numId="8">
    <w:abstractNumId w:val="0"/>
  </w:num>
  <w:num w:numId="9">
    <w:abstractNumId w:val="10"/>
  </w:num>
  <w:num w:numId="10">
    <w:abstractNumId w:val="40"/>
  </w:num>
  <w:num w:numId="11">
    <w:abstractNumId w:val="12"/>
  </w:num>
  <w:num w:numId="12">
    <w:abstractNumId w:val="23"/>
  </w:num>
  <w:num w:numId="13">
    <w:abstractNumId w:val="22"/>
  </w:num>
  <w:num w:numId="14">
    <w:abstractNumId w:val="21"/>
  </w:num>
  <w:num w:numId="15">
    <w:abstractNumId w:val="20"/>
  </w:num>
  <w:num w:numId="16">
    <w:abstractNumId w:val="33"/>
  </w:num>
  <w:num w:numId="17">
    <w:abstractNumId w:val="1"/>
  </w:num>
  <w:num w:numId="18">
    <w:abstractNumId w:val="26"/>
  </w:num>
  <w:num w:numId="19">
    <w:abstractNumId w:val="9"/>
  </w:num>
  <w:num w:numId="20">
    <w:abstractNumId w:val="3"/>
  </w:num>
  <w:num w:numId="21">
    <w:abstractNumId w:val="5"/>
  </w:num>
  <w:num w:numId="22">
    <w:abstractNumId w:val="34"/>
  </w:num>
  <w:num w:numId="23">
    <w:abstractNumId w:val="14"/>
  </w:num>
  <w:num w:numId="24">
    <w:abstractNumId w:val="41"/>
  </w:num>
  <w:num w:numId="25">
    <w:abstractNumId w:val="25"/>
  </w:num>
  <w:num w:numId="26">
    <w:abstractNumId w:val="7"/>
  </w:num>
  <w:num w:numId="27">
    <w:abstractNumId w:val="13"/>
  </w:num>
  <w:num w:numId="28">
    <w:abstractNumId w:val="31"/>
  </w:num>
  <w:num w:numId="29">
    <w:abstractNumId w:val="18"/>
  </w:num>
  <w:num w:numId="30">
    <w:abstractNumId w:val="27"/>
  </w:num>
  <w:num w:numId="31">
    <w:abstractNumId w:val="29"/>
  </w:num>
  <w:num w:numId="32">
    <w:abstractNumId w:val="36"/>
  </w:num>
  <w:num w:numId="33">
    <w:abstractNumId w:val="32"/>
  </w:num>
  <w:num w:numId="34">
    <w:abstractNumId w:val="35"/>
  </w:num>
  <w:num w:numId="35">
    <w:abstractNumId w:val="39"/>
  </w:num>
  <w:num w:numId="36">
    <w:abstractNumId w:val="2"/>
  </w:num>
  <w:num w:numId="37">
    <w:abstractNumId w:val="6"/>
  </w:num>
  <w:num w:numId="38">
    <w:abstractNumId w:val="16"/>
  </w:num>
  <w:num w:numId="39">
    <w:abstractNumId w:val="4"/>
  </w:num>
  <w:num w:numId="40">
    <w:abstractNumId w:val="28"/>
  </w:num>
  <w:num w:numId="41">
    <w:abstractNumId w:val="24"/>
  </w:num>
  <w:num w:numId="42">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C4A"/>
    <w:rsid w:val="000005BC"/>
    <w:rsid w:val="00000A30"/>
    <w:rsid w:val="00000A7A"/>
    <w:rsid w:val="000010DF"/>
    <w:rsid w:val="00001C6E"/>
    <w:rsid w:val="00003B86"/>
    <w:rsid w:val="00007186"/>
    <w:rsid w:val="0001384B"/>
    <w:rsid w:val="00015448"/>
    <w:rsid w:val="00015933"/>
    <w:rsid w:val="00020920"/>
    <w:rsid w:val="0002267E"/>
    <w:rsid w:val="0002394C"/>
    <w:rsid w:val="00026D7C"/>
    <w:rsid w:val="00027F05"/>
    <w:rsid w:val="00030A14"/>
    <w:rsid w:val="00032B7D"/>
    <w:rsid w:val="0003643A"/>
    <w:rsid w:val="00036579"/>
    <w:rsid w:val="000431BB"/>
    <w:rsid w:val="00043601"/>
    <w:rsid w:val="00043A1C"/>
    <w:rsid w:val="00044CCE"/>
    <w:rsid w:val="00052A6C"/>
    <w:rsid w:val="000539EC"/>
    <w:rsid w:val="00053CD1"/>
    <w:rsid w:val="00056788"/>
    <w:rsid w:val="00056D06"/>
    <w:rsid w:val="000578E6"/>
    <w:rsid w:val="0006005A"/>
    <w:rsid w:val="0006011E"/>
    <w:rsid w:val="000616BA"/>
    <w:rsid w:val="00065FE9"/>
    <w:rsid w:val="000673D3"/>
    <w:rsid w:val="000677E1"/>
    <w:rsid w:val="000678B4"/>
    <w:rsid w:val="00072F42"/>
    <w:rsid w:val="0007365E"/>
    <w:rsid w:val="00073A7D"/>
    <w:rsid w:val="000760B0"/>
    <w:rsid w:val="00077812"/>
    <w:rsid w:val="00081215"/>
    <w:rsid w:val="00081DE9"/>
    <w:rsid w:val="00086B90"/>
    <w:rsid w:val="00086D56"/>
    <w:rsid w:val="00091FD4"/>
    <w:rsid w:val="00093C2C"/>
    <w:rsid w:val="0009628C"/>
    <w:rsid w:val="000A014A"/>
    <w:rsid w:val="000A1C8F"/>
    <w:rsid w:val="000A2915"/>
    <w:rsid w:val="000A4501"/>
    <w:rsid w:val="000A6495"/>
    <w:rsid w:val="000A7238"/>
    <w:rsid w:val="000B2919"/>
    <w:rsid w:val="000B2C87"/>
    <w:rsid w:val="000B4AE4"/>
    <w:rsid w:val="000B5C25"/>
    <w:rsid w:val="000B5E9A"/>
    <w:rsid w:val="000B6ED9"/>
    <w:rsid w:val="000C06EA"/>
    <w:rsid w:val="000C0B73"/>
    <w:rsid w:val="000C2CF7"/>
    <w:rsid w:val="000C2EE5"/>
    <w:rsid w:val="000C3525"/>
    <w:rsid w:val="000C38A5"/>
    <w:rsid w:val="000C434B"/>
    <w:rsid w:val="000C450C"/>
    <w:rsid w:val="000C455B"/>
    <w:rsid w:val="000C4A65"/>
    <w:rsid w:val="000C4CB5"/>
    <w:rsid w:val="000C5B65"/>
    <w:rsid w:val="000C618B"/>
    <w:rsid w:val="000C7A66"/>
    <w:rsid w:val="000D02AC"/>
    <w:rsid w:val="000D03CF"/>
    <w:rsid w:val="000D042E"/>
    <w:rsid w:val="000D1BF0"/>
    <w:rsid w:val="000D30A5"/>
    <w:rsid w:val="000D3CF8"/>
    <w:rsid w:val="000D4DC4"/>
    <w:rsid w:val="000D69DB"/>
    <w:rsid w:val="000E18DB"/>
    <w:rsid w:val="000E202A"/>
    <w:rsid w:val="000E430E"/>
    <w:rsid w:val="000E52E8"/>
    <w:rsid w:val="000F158B"/>
    <w:rsid w:val="000F334C"/>
    <w:rsid w:val="000F3DF1"/>
    <w:rsid w:val="000F438A"/>
    <w:rsid w:val="000F5EB0"/>
    <w:rsid w:val="000F6913"/>
    <w:rsid w:val="000F7505"/>
    <w:rsid w:val="001017B1"/>
    <w:rsid w:val="00101B11"/>
    <w:rsid w:val="00106D5D"/>
    <w:rsid w:val="00107675"/>
    <w:rsid w:val="001101AC"/>
    <w:rsid w:val="001103ED"/>
    <w:rsid w:val="0011052C"/>
    <w:rsid w:val="0011299B"/>
    <w:rsid w:val="001136AF"/>
    <w:rsid w:val="00113F2C"/>
    <w:rsid w:val="00114271"/>
    <w:rsid w:val="00114EFE"/>
    <w:rsid w:val="00115FE4"/>
    <w:rsid w:val="001205E7"/>
    <w:rsid w:val="00121127"/>
    <w:rsid w:val="0012162E"/>
    <w:rsid w:val="001236A2"/>
    <w:rsid w:val="00124887"/>
    <w:rsid w:val="00124C03"/>
    <w:rsid w:val="00125E32"/>
    <w:rsid w:val="00125E8C"/>
    <w:rsid w:val="001300CF"/>
    <w:rsid w:val="00130DB6"/>
    <w:rsid w:val="00132440"/>
    <w:rsid w:val="00133413"/>
    <w:rsid w:val="00133CBA"/>
    <w:rsid w:val="00135CA3"/>
    <w:rsid w:val="001407D0"/>
    <w:rsid w:val="001479C5"/>
    <w:rsid w:val="00147AB8"/>
    <w:rsid w:val="00151494"/>
    <w:rsid w:val="00151643"/>
    <w:rsid w:val="00152D46"/>
    <w:rsid w:val="00160242"/>
    <w:rsid w:val="00161809"/>
    <w:rsid w:val="00162E5D"/>
    <w:rsid w:val="001637DA"/>
    <w:rsid w:val="001644F3"/>
    <w:rsid w:val="001646F0"/>
    <w:rsid w:val="00167AC9"/>
    <w:rsid w:val="00170F65"/>
    <w:rsid w:val="00170F87"/>
    <w:rsid w:val="001710C4"/>
    <w:rsid w:val="00171751"/>
    <w:rsid w:val="00171F36"/>
    <w:rsid w:val="001728E8"/>
    <w:rsid w:val="0017324E"/>
    <w:rsid w:val="00173C40"/>
    <w:rsid w:val="00173CC9"/>
    <w:rsid w:val="0017670C"/>
    <w:rsid w:val="00180114"/>
    <w:rsid w:val="00180364"/>
    <w:rsid w:val="00180390"/>
    <w:rsid w:val="0018098F"/>
    <w:rsid w:val="00180A74"/>
    <w:rsid w:val="00181210"/>
    <w:rsid w:val="0018145F"/>
    <w:rsid w:val="001815C8"/>
    <w:rsid w:val="00182667"/>
    <w:rsid w:val="0018475E"/>
    <w:rsid w:val="00185F35"/>
    <w:rsid w:val="0018722A"/>
    <w:rsid w:val="00187893"/>
    <w:rsid w:val="00191753"/>
    <w:rsid w:val="00191B8C"/>
    <w:rsid w:val="0019344A"/>
    <w:rsid w:val="001950E2"/>
    <w:rsid w:val="001963A7"/>
    <w:rsid w:val="001970E2"/>
    <w:rsid w:val="00197237"/>
    <w:rsid w:val="0019738E"/>
    <w:rsid w:val="00197915"/>
    <w:rsid w:val="001A1AB8"/>
    <w:rsid w:val="001A3A7A"/>
    <w:rsid w:val="001A7309"/>
    <w:rsid w:val="001B00DB"/>
    <w:rsid w:val="001B0100"/>
    <w:rsid w:val="001B15C3"/>
    <w:rsid w:val="001B59DE"/>
    <w:rsid w:val="001B649A"/>
    <w:rsid w:val="001B66C8"/>
    <w:rsid w:val="001B71F4"/>
    <w:rsid w:val="001C07EC"/>
    <w:rsid w:val="001C0DAA"/>
    <w:rsid w:val="001C0EBD"/>
    <w:rsid w:val="001C3FEB"/>
    <w:rsid w:val="001C4299"/>
    <w:rsid w:val="001C7125"/>
    <w:rsid w:val="001D19C5"/>
    <w:rsid w:val="001D304C"/>
    <w:rsid w:val="001D588B"/>
    <w:rsid w:val="001D7FD0"/>
    <w:rsid w:val="001E1A91"/>
    <w:rsid w:val="001E457D"/>
    <w:rsid w:val="001E5B43"/>
    <w:rsid w:val="001E6E8E"/>
    <w:rsid w:val="001E749E"/>
    <w:rsid w:val="001F07DA"/>
    <w:rsid w:val="001F1698"/>
    <w:rsid w:val="001F23E7"/>
    <w:rsid w:val="001F380A"/>
    <w:rsid w:val="001F56A7"/>
    <w:rsid w:val="00201CF3"/>
    <w:rsid w:val="00202C88"/>
    <w:rsid w:val="002046D7"/>
    <w:rsid w:val="00205552"/>
    <w:rsid w:val="00207FB3"/>
    <w:rsid w:val="002102AE"/>
    <w:rsid w:val="002122DC"/>
    <w:rsid w:val="0021390C"/>
    <w:rsid w:val="00213E2B"/>
    <w:rsid w:val="0021494E"/>
    <w:rsid w:val="0021656F"/>
    <w:rsid w:val="0021720B"/>
    <w:rsid w:val="002176AE"/>
    <w:rsid w:val="00220214"/>
    <w:rsid w:val="002210BE"/>
    <w:rsid w:val="0022180D"/>
    <w:rsid w:val="0022191F"/>
    <w:rsid w:val="00222B54"/>
    <w:rsid w:val="00225087"/>
    <w:rsid w:val="002254FC"/>
    <w:rsid w:val="00225966"/>
    <w:rsid w:val="002264CA"/>
    <w:rsid w:val="00231908"/>
    <w:rsid w:val="00232998"/>
    <w:rsid w:val="0023379A"/>
    <w:rsid w:val="00234095"/>
    <w:rsid w:val="0024282A"/>
    <w:rsid w:val="00243727"/>
    <w:rsid w:val="00243AE6"/>
    <w:rsid w:val="0024555B"/>
    <w:rsid w:val="0024752D"/>
    <w:rsid w:val="00250E4A"/>
    <w:rsid w:val="00250F12"/>
    <w:rsid w:val="002512CE"/>
    <w:rsid w:val="00251D1D"/>
    <w:rsid w:val="002604CB"/>
    <w:rsid w:val="0026123B"/>
    <w:rsid w:val="002661DA"/>
    <w:rsid w:val="00267F99"/>
    <w:rsid w:val="00270FE6"/>
    <w:rsid w:val="00272F2E"/>
    <w:rsid w:val="00275113"/>
    <w:rsid w:val="0027664F"/>
    <w:rsid w:val="00277366"/>
    <w:rsid w:val="00277D9B"/>
    <w:rsid w:val="00280E8E"/>
    <w:rsid w:val="00281EE4"/>
    <w:rsid w:val="00282BBA"/>
    <w:rsid w:val="00283BDC"/>
    <w:rsid w:val="00285ACD"/>
    <w:rsid w:val="00287814"/>
    <w:rsid w:val="00291495"/>
    <w:rsid w:val="00291B69"/>
    <w:rsid w:val="0029230B"/>
    <w:rsid w:val="00292332"/>
    <w:rsid w:val="002934BF"/>
    <w:rsid w:val="0029415B"/>
    <w:rsid w:val="00295EBC"/>
    <w:rsid w:val="002A005D"/>
    <w:rsid w:val="002A3644"/>
    <w:rsid w:val="002A3BA2"/>
    <w:rsid w:val="002A4BE0"/>
    <w:rsid w:val="002A7293"/>
    <w:rsid w:val="002A7AD3"/>
    <w:rsid w:val="002B1DAB"/>
    <w:rsid w:val="002B4981"/>
    <w:rsid w:val="002B4AF7"/>
    <w:rsid w:val="002B63D3"/>
    <w:rsid w:val="002B6879"/>
    <w:rsid w:val="002C18EC"/>
    <w:rsid w:val="002C1974"/>
    <w:rsid w:val="002C2DE3"/>
    <w:rsid w:val="002C2E97"/>
    <w:rsid w:val="002C43C3"/>
    <w:rsid w:val="002C43DE"/>
    <w:rsid w:val="002D1A14"/>
    <w:rsid w:val="002D59AD"/>
    <w:rsid w:val="002D5B3B"/>
    <w:rsid w:val="002D7CB7"/>
    <w:rsid w:val="002E21C8"/>
    <w:rsid w:val="002E3C67"/>
    <w:rsid w:val="002E5A80"/>
    <w:rsid w:val="002E5E3E"/>
    <w:rsid w:val="002F368D"/>
    <w:rsid w:val="002F3A3D"/>
    <w:rsid w:val="002F3B02"/>
    <w:rsid w:val="002F446E"/>
    <w:rsid w:val="002F6176"/>
    <w:rsid w:val="002F6FCE"/>
    <w:rsid w:val="00302A03"/>
    <w:rsid w:val="00302BB7"/>
    <w:rsid w:val="0030677D"/>
    <w:rsid w:val="0031166F"/>
    <w:rsid w:val="003134B7"/>
    <w:rsid w:val="00313EC3"/>
    <w:rsid w:val="00315D90"/>
    <w:rsid w:val="00316359"/>
    <w:rsid w:val="00316876"/>
    <w:rsid w:val="00320824"/>
    <w:rsid w:val="00322D99"/>
    <w:rsid w:val="0032361C"/>
    <w:rsid w:val="00326C03"/>
    <w:rsid w:val="0032763B"/>
    <w:rsid w:val="00327763"/>
    <w:rsid w:val="00327FA3"/>
    <w:rsid w:val="003326B8"/>
    <w:rsid w:val="00333DFB"/>
    <w:rsid w:val="0033440B"/>
    <w:rsid w:val="00334C0A"/>
    <w:rsid w:val="00340369"/>
    <w:rsid w:val="00343519"/>
    <w:rsid w:val="003442AC"/>
    <w:rsid w:val="00344536"/>
    <w:rsid w:val="00346779"/>
    <w:rsid w:val="00346A32"/>
    <w:rsid w:val="00352C78"/>
    <w:rsid w:val="00352D9E"/>
    <w:rsid w:val="00353364"/>
    <w:rsid w:val="00353DCA"/>
    <w:rsid w:val="00354CBC"/>
    <w:rsid w:val="003557CC"/>
    <w:rsid w:val="00355AA4"/>
    <w:rsid w:val="003571FE"/>
    <w:rsid w:val="00357399"/>
    <w:rsid w:val="00357D82"/>
    <w:rsid w:val="00361E62"/>
    <w:rsid w:val="00366382"/>
    <w:rsid w:val="00367722"/>
    <w:rsid w:val="003709E5"/>
    <w:rsid w:val="003711A6"/>
    <w:rsid w:val="00374239"/>
    <w:rsid w:val="0037453E"/>
    <w:rsid w:val="00374719"/>
    <w:rsid w:val="003773E1"/>
    <w:rsid w:val="00383383"/>
    <w:rsid w:val="003841F1"/>
    <w:rsid w:val="00385BFC"/>
    <w:rsid w:val="0038735D"/>
    <w:rsid w:val="00390220"/>
    <w:rsid w:val="00392269"/>
    <w:rsid w:val="00393A3A"/>
    <w:rsid w:val="0039406B"/>
    <w:rsid w:val="0039730D"/>
    <w:rsid w:val="003A08C5"/>
    <w:rsid w:val="003A13B4"/>
    <w:rsid w:val="003A6633"/>
    <w:rsid w:val="003B2B58"/>
    <w:rsid w:val="003B335B"/>
    <w:rsid w:val="003B3ECD"/>
    <w:rsid w:val="003B44D0"/>
    <w:rsid w:val="003B7E49"/>
    <w:rsid w:val="003C0339"/>
    <w:rsid w:val="003C05D6"/>
    <w:rsid w:val="003C0616"/>
    <w:rsid w:val="003C1D6F"/>
    <w:rsid w:val="003C261D"/>
    <w:rsid w:val="003C3A21"/>
    <w:rsid w:val="003C4E62"/>
    <w:rsid w:val="003C7352"/>
    <w:rsid w:val="003C7545"/>
    <w:rsid w:val="003C785E"/>
    <w:rsid w:val="003C7FAE"/>
    <w:rsid w:val="003D10E9"/>
    <w:rsid w:val="003D3BC2"/>
    <w:rsid w:val="003D4435"/>
    <w:rsid w:val="003D62BA"/>
    <w:rsid w:val="003D7AC9"/>
    <w:rsid w:val="003E0CA1"/>
    <w:rsid w:val="003E28C3"/>
    <w:rsid w:val="003E62ED"/>
    <w:rsid w:val="003E731B"/>
    <w:rsid w:val="003F1797"/>
    <w:rsid w:val="003F1AD6"/>
    <w:rsid w:val="003F3DD1"/>
    <w:rsid w:val="003F6C4A"/>
    <w:rsid w:val="003F763E"/>
    <w:rsid w:val="003F7BCA"/>
    <w:rsid w:val="00400ADE"/>
    <w:rsid w:val="00400E01"/>
    <w:rsid w:val="00401963"/>
    <w:rsid w:val="004025C8"/>
    <w:rsid w:val="00406477"/>
    <w:rsid w:val="004077D6"/>
    <w:rsid w:val="0041122F"/>
    <w:rsid w:val="00412183"/>
    <w:rsid w:val="004144EF"/>
    <w:rsid w:val="0041522D"/>
    <w:rsid w:val="00416843"/>
    <w:rsid w:val="00417A58"/>
    <w:rsid w:val="004236C4"/>
    <w:rsid w:val="00423EF0"/>
    <w:rsid w:val="00425E05"/>
    <w:rsid w:val="00431D40"/>
    <w:rsid w:val="00431ED9"/>
    <w:rsid w:val="00432217"/>
    <w:rsid w:val="0043515D"/>
    <w:rsid w:val="00435B48"/>
    <w:rsid w:val="004368C3"/>
    <w:rsid w:val="004375DC"/>
    <w:rsid w:val="00437F42"/>
    <w:rsid w:val="00440B26"/>
    <w:rsid w:val="00441694"/>
    <w:rsid w:val="00442ED7"/>
    <w:rsid w:val="00444A4B"/>
    <w:rsid w:val="0044661C"/>
    <w:rsid w:val="00447B5C"/>
    <w:rsid w:val="00447BB8"/>
    <w:rsid w:val="00450E6D"/>
    <w:rsid w:val="00451D05"/>
    <w:rsid w:val="00453D2B"/>
    <w:rsid w:val="004552E1"/>
    <w:rsid w:val="004559D1"/>
    <w:rsid w:val="00456461"/>
    <w:rsid w:val="0046437B"/>
    <w:rsid w:val="00465041"/>
    <w:rsid w:val="004664B0"/>
    <w:rsid w:val="00467495"/>
    <w:rsid w:val="004709AD"/>
    <w:rsid w:val="00470D7B"/>
    <w:rsid w:val="0047115C"/>
    <w:rsid w:val="00475759"/>
    <w:rsid w:val="00476A59"/>
    <w:rsid w:val="00486035"/>
    <w:rsid w:val="00486B09"/>
    <w:rsid w:val="00486BB1"/>
    <w:rsid w:val="004875B9"/>
    <w:rsid w:val="00487726"/>
    <w:rsid w:val="00487F0D"/>
    <w:rsid w:val="00492809"/>
    <w:rsid w:val="00492D3E"/>
    <w:rsid w:val="00493D10"/>
    <w:rsid w:val="00494912"/>
    <w:rsid w:val="00496E02"/>
    <w:rsid w:val="004A0FED"/>
    <w:rsid w:val="004A2E75"/>
    <w:rsid w:val="004A30C7"/>
    <w:rsid w:val="004A3D31"/>
    <w:rsid w:val="004A4958"/>
    <w:rsid w:val="004A4CE8"/>
    <w:rsid w:val="004A5961"/>
    <w:rsid w:val="004A5E92"/>
    <w:rsid w:val="004A6C34"/>
    <w:rsid w:val="004B00B4"/>
    <w:rsid w:val="004B0AEC"/>
    <w:rsid w:val="004B0F27"/>
    <w:rsid w:val="004B1356"/>
    <w:rsid w:val="004B610D"/>
    <w:rsid w:val="004C0CFC"/>
    <w:rsid w:val="004C0D48"/>
    <w:rsid w:val="004C1476"/>
    <w:rsid w:val="004C16B6"/>
    <w:rsid w:val="004C311C"/>
    <w:rsid w:val="004C3171"/>
    <w:rsid w:val="004C3821"/>
    <w:rsid w:val="004C4025"/>
    <w:rsid w:val="004C6DB5"/>
    <w:rsid w:val="004D05BA"/>
    <w:rsid w:val="004D0CE8"/>
    <w:rsid w:val="004D1285"/>
    <w:rsid w:val="004D1BD5"/>
    <w:rsid w:val="004D275F"/>
    <w:rsid w:val="004D73BD"/>
    <w:rsid w:val="004D7C4F"/>
    <w:rsid w:val="004D7E5D"/>
    <w:rsid w:val="004E0A72"/>
    <w:rsid w:val="004E258A"/>
    <w:rsid w:val="004E6090"/>
    <w:rsid w:val="004E62F1"/>
    <w:rsid w:val="004F28C6"/>
    <w:rsid w:val="004F2B28"/>
    <w:rsid w:val="004F572C"/>
    <w:rsid w:val="004F6213"/>
    <w:rsid w:val="004F671B"/>
    <w:rsid w:val="0050009D"/>
    <w:rsid w:val="00501CA1"/>
    <w:rsid w:val="005038EA"/>
    <w:rsid w:val="005048FD"/>
    <w:rsid w:val="00504F59"/>
    <w:rsid w:val="005056F7"/>
    <w:rsid w:val="005057B1"/>
    <w:rsid w:val="00506BD8"/>
    <w:rsid w:val="00507B74"/>
    <w:rsid w:val="0051251A"/>
    <w:rsid w:val="00512D78"/>
    <w:rsid w:val="00517655"/>
    <w:rsid w:val="00517971"/>
    <w:rsid w:val="005205DB"/>
    <w:rsid w:val="00520B96"/>
    <w:rsid w:val="0052317C"/>
    <w:rsid w:val="005271F8"/>
    <w:rsid w:val="0052734E"/>
    <w:rsid w:val="00527753"/>
    <w:rsid w:val="00531096"/>
    <w:rsid w:val="005323DB"/>
    <w:rsid w:val="005334E5"/>
    <w:rsid w:val="00533811"/>
    <w:rsid w:val="00534742"/>
    <w:rsid w:val="00534A29"/>
    <w:rsid w:val="005371BB"/>
    <w:rsid w:val="005377D6"/>
    <w:rsid w:val="005377F7"/>
    <w:rsid w:val="0054007E"/>
    <w:rsid w:val="00543621"/>
    <w:rsid w:val="00546228"/>
    <w:rsid w:val="00546E50"/>
    <w:rsid w:val="005473E5"/>
    <w:rsid w:val="00550001"/>
    <w:rsid w:val="005507A8"/>
    <w:rsid w:val="00551A25"/>
    <w:rsid w:val="00551AB8"/>
    <w:rsid w:val="0055346E"/>
    <w:rsid w:val="00561A81"/>
    <w:rsid w:val="00562C00"/>
    <w:rsid w:val="00564590"/>
    <w:rsid w:val="00564B96"/>
    <w:rsid w:val="00564F9B"/>
    <w:rsid w:val="00565EB1"/>
    <w:rsid w:val="005672BF"/>
    <w:rsid w:val="00572356"/>
    <w:rsid w:val="00572615"/>
    <w:rsid w:val="0057348D"/>
    <w:rsid w:val="00575AD6"/>
    <w:rsid w:val="0058027D"/>
    <w:rsid w:val="00581054"/>
    <w:rsid w:val="00581880"/>
    <w:rsid w:val="00582DA3"/>
    <w:rsid w:val="00582E5C"/>
    <w:rsid w:val="00583187"/>
    <w:rsid w:val="005837DC"/>
    <w:rsid w:val="00583948"/>
    <w:rsid w:val="00584537"/>
    <w:rsid w:val="00586F6D"/>
    <w:rsid w:val="00590626"/>
    <w:rsid w:val="0059173F"/>
    <w:rsid w:val="005932A1"/>
    <w:rsid w:val="005933BA"/>
    <w:rsid w:val="0059353F"/>
    <w:rsid w:val="0059381E"/>
    <w:rsid w:val="005959E5"/>
    <w:rsid w:val="0059621E"/>
    <w:rsid w:val="005962CC"/>
    <w:rsid w:val="005A0D3F"/>
    <w:rsid w:val="005A1D30"/>
    <w:rsid w:val="005A23BD"/>
    <w:rsid w:val="005A2FB9"/>
    <w:rsid w:val="005A524D"/>
    <w:rsid w:val="005A5984"/>
    <w:rsid w:val="005A5EFD"/>
    <w:rsid w:val="005A69BB"/>
    <w:rsid w:val="005A7435"/>
    <w:rsid w:val="005A744B"/>
    <w:rsid w:val="005A7FBD"/>
    <w:rsid w:val="005B0A6B"/>
    <w:rsid w:val="005B237C"/>
    <w:rsid w:val="005B239D"/>
    <w:rsid w:val="005B2A2E"/>
    <w:rsid w:val="005B559D"/>
    <w:rsid w:val="005B73F7"/>
    <w:rsid w:val="005B786D"/>
    <w:rsid w:val="005B7E51"/>
    <w:rsid w:val="005C01BA"/>
    <w:rsid w:val="005C0428"/>
    <w:rsid w:val="005C0F04"/>
    <w:rsid w:val="005C354B"/>
    <w:rsid w:val="005C6DE9"/>
    <w:rsid w:val="005D0A7C"/>
    <w:rsid w:val="005D1852"/>
    <w:rsid w:val="005D2915"/>
    <w:rsid w:val="005D372B"/>
    <w:rsid w:val="005D63F8"/>
    <w:rsid w:val="005D780E"/>
    <w:rsid w:val="005E16CF"/>
    <w:rsid w:val="005E2369"/>
    <w:rsid w:val="005E3DEB"/>
    <w:rsid w:val="005E5A2B"/>
    <w:rsid w:val="005F0C1E"/>
    <w:rsid w:val="005F176A"/>
    <w:rsid w:val="005F310F"/>
    <w:rsid w:val="005F5E35"/>
    <w:rsid w:val="005F6619"/>
    <w:rsid w:val="006025F5"/>
    <w:rsid w:val="0060467D"/>
    <w:rsid w:val="00606D37"/>
    <w:rsid w:val="00606F69"/>
    <w:rsid w:val="006103A8"/>
    <w:rsid w:val="00612632"/>
    <w:rsid w:val="00613695"/>
    <w:rsid w:val="0061570F"/>
    <w:rsid w:val="00616C84"/>
    <w:rsid w:val="0062293E"/>
    <w:rsid w:val="00622C0C"/>
    <w:rsid w:val="006249E8"/>
    <w:rsid w:val="00624B2A"/>
    <w:rsid w:val="00627D0C"/>
    <w:rsid w:val="00630AB6"/>
    <w:rsid w:val="006315CE"/>
    <w:rsid w:val="00632CFD"/>
    <w:rsid w:val="0063367B"/>
    <w:rsid w:val="006373D2"/>
    <w:rsid w:val="00637E50"/>
    <w:rsid w:val="0064498E"/>
    <w:rsid w:val="006464EB"/>
    <w:rsid w:val="00646A26"/>
    <w:rsid w:val="00651290"/>
    <w:rsid w:val="0065138A"/>
    <w:rsid w:val="006513A9"/>
    <w:rsid w:val="006520D6"/>
    <w:rsid w:val="00652492"/>
    <w:rsid w:val="00652790"/>
    <w:rsid w:val="00654252"/>
    <w:rsid w:val="00657737"/>
    <w:rsid w:val="00657DBD"/>
    <w:rsid w:val="00660583"/>
    <w:rsid w:val="00662CEB"/>
    <w:rsid w:val="0066309E"/>
    <w:rsid w:val="006631C4"/>
    <w:rsid w:val="00664454"/>
    <w:rsid w:val="006658F9"/>
    <w:rsid w:val="00666536"/>
    <w:rsid w:val="006668A2"/>
    <w:rsid w:val="006704FA"/>
    <w:rsid w:val="006716C5"/>
    <w:rsid w:val="00674F5C"/>
    <w:rsid w:val="00677168"/>
    <w:rsid w:val="0068045F"/>
    <w:rsid w:val="00681A16"/>
    <w:rsid w:val="00682E34"/>
    <w:rsid w:val="0068322C"/>
    <w:rsid w:val="00684C77"/>
    <w:rsid w:val="00685203"/>
    <w:rsid w:val="00685316"/>
    <w:rsid w:val="00686B0A"/>
    <w:rsid w:val="00686C11"/>
    <w:rsid w:val="00687647"/>
    <w:rsid w:val="006932FC"/>
    <w:rsid w:val="0069427B"/>
    <w:rsid w:val="006949A5"/>
    <w:rsid w:val="006A0A02"/>
    <w:rsid w:val="006A2D0B"/>
    <w:rsid w:val="006A3000"/>
    <w:rsid w:val="006A525E"/>
    <w:rsid w:val="006A5CE2"/>
    <w:rsid w:val="006B08CC"/>
    <w:rsid w:val="006B0D01"/>
    <w:rsid w:val="006B28E1"/>
    <w:rsid w:val="006B2B28"/>
    <w:rsid w:val="006B47BD"/>
    <w:rsid w:val="006B4ED4"/>
    <w:rsid w:val="006B6A6D"/>
    <w:rsid w:val="006C122B"/>
    <w:rsid w:val="006C2B06"/>
    <w:rsid w:val="006C2C2D"/>
    <w:rsid w:val="006C5AB4"/>
    <w:rsid w:val="006C63A7"/>
    <w:rsid w:val="006C7064"/>
    <w:rsid w:val="006D00EF"/>
    <w:rsid w:val="006D0AE1"/>
    <w:rsid w:val="006D0D31"/>
    <w:rsid w:val="006D47AA"/>
    <w:rsid w:val="006D4892"/>
    <w:rsid w:val="006D4A08"/>
    <w:rsid w:val="006D5986"/>
    <w:rsid w:val="006D66D1"/>
    <w:rsid w:val="006D6E47"/>
    <w:rsid w:val="006D7071"/>
    <w:rsid w:val="006D7E1A"/>
    <w:rsid w:val="006E3221"/>
    <w:rsid w:val="006E3AB1"/>
    <w:rsid w:val="006E4811"/>
    <w:rsid w:val="006E7350"/>
    <w:rsid w:val="006E78EF"/>
    <w:rsid w:val="006F05EB"/>
    <w:rsid w:val="006F098B"/>
    <w:rsid w:val="006F137C"/>
    <w:rsid w:val="006F35E5"/>
    <w:rsid w:val="006F6C5E"/>
    <w:rsid w:val="006F79FB"/>
    <w:rsid w:val="007026D9"/>
    <w:rsid w:val="007034B0"/>
    <w:rsid w:val="00705716"/>
    <w:rsid w:val="0070760A"/>
    <w:rsid w:val="007127E1"/>
    <w:rsid w:val="00712F82"/>
    <w:rsid w:val="00713CCF"/>
    <w:rsid w:val="0071516A"/>
    <w:rsid w:val="00716682"/>
    <w:rsid w:val="00716AA6"/>
    <w:rsid w:val="007202D8"/>
    <w:rsid w:val="007211C4"/>
    <w:rsid w:val="007220B8"/>
    <w:rsid w:val="0072428E"/>
    <w:rsid w:val="00725445"/>
    <w:rsid w:val="00726FAE"/>
    <w:rsid w:val="00727554"/>
    <w:rsid w:val="00732B2E"/>
    <w:rsid w:val="00734740"/>
    <w:rsid w:val="007349DE"/>
    <w:rsid w:val="00737D33"/>
    <w:rsid w:val="00740072"/>
    <w:rsid w:val="007418D1"/>
    <w:rsid w:val="00743754"/>
    <w:rsid w:val="007505D1"/>
    <w:rsid w:val="00751694"/>
    <w:rsid w:val="00751764"/>
    <w:rsid w:val="007517F2"/>
    <w:rsid w:val="00751C20"/>
    <w:rsid w:val="0075320B"/>
    <w:rsid w:val="00756AE2"/>
    <w:rsid w:val="00757A80"/>
    <w:rsid w:val="00757E1E"/>
    <w:rsid w:val="00760D9D"/>
    <w:rsid w:val="007613D8"/>
    <w:rsid w:val="0076241C"/>
    <w:rsid w:val="00762580"/>
    <w:rsid w:val="0076407E"/>
    <w:rsid w:val="007654CC"/>
    <w:rsid w:val="00765F6F"/>
    <w:rsid w:val="0076638E"/>
    <w:rsid w:val="0076767A"/>
    <w:rsid w:val="00770421"/>
    <w:rsid w:val="00772AF6"/>
    <w:rsid w:val="007732DC"/>
    <w:rsid w:val="00773883"/>
    <w:rsid w:val="00773989"/>
    <w:rsid w:val="00773B6D"/>
    <w:rsid w:val="00774BA5"/>
    <w:rsid w:val="00775AE6"/>
    <w:rsid w:val="00777B44"/>
    <w:rsid w:val="00777BEC"/>
    <w:rsid w:val="00780C8F"/>
    <w:rsid w:val="00781B7E"/>
    <w:rsid w:val="007824E2"/>
    <w:rsid w:val="00782F3D"/>
    <w:rsid w:val="00783B99"/>
    <w:rsid w:val="00784D06"/>
    <w:rsid w:val="00784FA6"/>
    <w:rsid w:val="00785809"/>
    <w:rsid w:val="00785F38"/>
    <w:rsid w:val="00790C9D"/>
    <w:rsid w:val="0079107E"/>
    <w:rsid w:val="00791B53"/>
    <w:rsid w:val="00791BD5"/>
    <w:rsid w:val="00791DC4"/>
    <w:rsid w:val="007926DF"/>
    <w:rsid w:val="007942D4"/>
    <w:rsid w:val="00794BA0"/>
    <w:rsid w:val="007A0B0D"/>
    <w:rsid w:val="007A1255"/>
    <w:rsid w:val="007A1704"/>
    <w:rsid w:val="007A2884"/>
    <w:rsid w:val="007A2FF7"/>
    <w:rsid w:val="007A3926"/>
    <w:rsid w:val="007A4341"/>
    <w:rsid w:val="007A6E32"/>
    <w:rsid w:val="007A7452"/>
    <w:rsid w:val="007A7B52"/>
    <w:rsid w:val="007A7F69"/>
    <w:rsid w:val="007B138E"/>
    <w:rsid w:val="007B20AF"/>
    <w:rsid w:val="007B46AA"/>
    <w:rsid w:val="007B7271"/>
    <w:rsid w:val="007B757C"/>
    <w:rsid w:val="007B7EE8"/>
    <w:rsid w:val="007B7FC0"/>
    <w:rsid w:val="007C0B3B"/>
    <w:rsid w:val="007D197C"/>
    <w:rsid w:val="007D42B4"/>
    <w:rsid w:val="007D7191"/>
    <w:rsid w:val="007D7C73"/>
    <w:rsid w:val="007E0B2D"/>
    <w:rsid w:val="007E352D"/>
    <w:rsid w:val="007E3FA4"/>
    <w:rsid w:val="007E7487"/>
    <w:rsid w:val="007F1831"/>
    <w:rsid w:val="007F2F95"/>
    <w:rsid w:val="007F3158"/>
    <w:rsid w:val="007F4502"/>
    <w:rsid w:val="007F5B55"/>
    <w:rsid w:val="007F61DC"/>
    <w:rsid w:val="00800D9F"/>
    <w:rsid w:val="00801AD2"/>
    <w:rsid w:val="00804218"/>
    <w:rsid w:val="00810A65"/>
    <w:rsid w:val="0081223D"/>
    <w:rsid w:val="008127E0"/>
    <w:rsid w:val="00817857"/>
    <w:rsid w:val="00820619"/>
    <w:rsid w:val="00820914"/>
    <w:rsid w:val="00820E11"/>
    <w:rsid w:val="0082117B"/>
    <w:rsid w:val="00824BA3"/>
    <w:rsid w:val="00824F31"/>
    <w:rsid w:val="008277E1"/>
    <w:rsid w:val="008278EA"/>
    <w:rsid w:val="00827CE4"/>
    <w:rsid w:val="008334D0"/>
    <w:rsid w:val="00834120"/>
    <w:rsid w:val="008346CB"/>
    <w:rsid w:val="00834EC0"/>
    <w:rsid w:val="008431BF"/>
    <w:rsid w:val="00843D42"/>
    <w:rsid w:val="00844F4D"/>
    <w:rsid w:val="0084541D"/>
    <w:rsid w:val="00845952"/>
    <w:rsid w:val="00845B97"/>
    <w:rsid w:val="00846112"/>
    <w:rsid w:val="00846768"/>
    <w:rsid w:val="00846A68"/>
    <w:rsid w:val="00846BAC"/>
    <w:rsid w:val="00847284"/>
    <w:rsid w:val="00850037"/>
    <w:rsid w:val="00850A7C"/>
    <w:rsid w:val="00852441"/>
    <w:rsid w:val="008533DC"/>
    <w:rsid w:val="00853C8A"/>
    <w:rsid w:val="008545E7"/>
    <w:rsid w:val="008564C4"/>
    <w:rsid w:val="00856A09"/>
    <w:rsid w:val="00857450"/>
    <w:rsid w:val="00861B36"/>
    <w:rsid w:val="00863705"/>
    <w:rsid w:val="00863888"/>
    <w:rsid w:val="00865527"/>
    <w:rsid w:val="00867D08"/>
    <w:rsid w:val="008704A9"/>
    <w:rsid w:val="00872D81"/>
    <w:rsid w:val="00874444"/>
    <w:rsid w:val="00875332"/>
    <w:rsid w:val="00875F2F"/>
    <w:rsid w:val="00876A80"/>
    <w:rsid w:val="00881926"/>
    <w:rsid w:val="00881B85"/>
    <w:rsid w:val="00884651"/>
    <w:rsid w:val="00886061"/>
    <w:rsid w:val="008900AE"/>
    <w:rsid w:val="008912DC"/>
    <w:rsid w:val="008919CE"/>
    <w:rsid w:val="008925E4"/>
    <w:rsid w:val="00892761"/>
    <w:rsid w:val="00894ABA"/>
    <w:rsid w:val="00895AD4"/>
    <w:rsid w:val="00896257"/>
    <w:rsid w:val="0089770E"/>
    <w:rsid w:val="008A07B6"/>
    <w:rsid w:val="008A14CC"/>
    <w:rsid w:val="008A1A4E"/>
    <w:rsid w:val="008A4EEE"/>
    <w:rsid w:val="008A5068"/>
    <w:rsid w:val="008A58D4"/>
    <w:rsid w:val="008A62B5"/>
    <w:rsid w:val="008A673D"/>
    <w:rsid w:val="008A7505"/>
    <w:rsid w:val="008A75C2"/>
    <w:rsid w:val="008B0BF0"/>
    <w:rsid w:val="008B1225"/>
    <w:rsid w:val="008B193E"/>
    <w:rsid w:val="008B3BF7"/>
    <w:rsid w:val="008B6531"/>
    <w:rsid w:val="008B7105"/>
    <w:rsid w:val="008C00CD"/>
    <w:rsid w:val="008C011A"/>
    <w:rsid w:val="008C0795"/>
    <w:rsid w:val="008C27C8"/>
    <w:rsid w:val="008C5646"/>
    <w:rsid w:val="008C5DEE"/>
    <w:rsid w:val="008C5E63"/>
    <w:rsid w:val="008C7CF1"/>
    <w:rsid w:val="008D1FB3"/>
    <w:rsid w:val="008D31D7"/>
    <w:rsid w:val="008D3617"/>
    <w:rsid w:val="008D4012"/>
    <w:rsid w:val="008D43A5"/>
    <w:rsid w:val="008D500D"/>
    <w:rsid w:val="008D5838"/>
    <w:rsid w:val="008D61E1"/>
    <w:rsid w:val="008D666B"/>
    <w:rsid w:val="008D6D36"/>
    <w:rsid w:val="008D7AEB"/>
    <w:rsid w:val="008E2412"/>
    <w:rsid w:val="008E2AD8"/>
    <w:rsid w:val="008E359A"/>
    <w:rsid w:val="008E5D8F"/>
    <w:rsid w:val="008E6BE8"/>
    <w:rsid w:val="008E7273"/>
    <w:rsid w:val="008F296C"/>
    <w:rsid w:val="008F3741"/>
    <w:rsid w:val="008F3795"/>
    <w:rsid w:val="008F3C66"/>
    <w:rsid w:val="008F41A1"/>
    <w:rsid w:val="008F7530"/>
    <w:rsid w:val="0090020E"/>
    <w:rsid w:val="0090059F"/>
    <w:rsid w:val="00900D1B"/>
    <w:rsid w:val="009030CB"/>
    <w:rsid w:val="00905CE9"/>
    <w:rsid w:val="00906D8F"/>
    <w:rsid w:val="00907DFD"/>
    <w:rsid w:val="009126BB"/>
    <w:rsid w:val="009126E4"/>
    <w:rsid w:val="00912836"/>
    <w:rsid w:val="009140D6"/>
    <w:rsid w:val="00914B9E"/>
    <w:rsid w:val="00914C3A"/>
    <w:rsid w:val="00915A1D"/>
    <w:rsid w:val="00916B4D"/>
    <w:rsid w:val="00920356"/>
    <w:rsid w:val="00920E31"/>
    <w:rsid w:val="00921E47"/>
    <w:rsid w:val="00922B3C"/>
    <w:rsid w:val="00923920"/>
    <w:rsid w:val="00924690"/>
    <w:rsid w:val="00925CEC"/>
    <w:rsid w:val="009267CC"/>
    <w:rsid w:val="009274F7"/>
    <w:rsid w:val="0093338D"/>
    <w:rsid w:val="0093503C"/>
    <w:rsid w:val="009413B2"/>
    <w:rsid w:val="0094325F"/>
    <w:rsid w:val="00943485"/>
    <w:rsid w:val="00945124"/>
    <w:rsid w:val="00947A70"/>
    <w:rsid w:val="00954B2E"/>
    <w:rsid w:val="00954E8F"/>
    <w:rsid w:val="00955E2B"/>
    <w:rsid w:val="00957B43"/>
    <w:rsid w:val="00960211"/>
    <w:rsid w:val="00962FA4"/>
    <w:rsid w:val="009643B0"/>
    <w:rsid w:val="00964EF9"/>
    <w:rsid w:val="00964F83"/>
    <w:rsid w:val="009657A3"/>
    <w:rsid w:val="00967793"/>
    <w:rsid w:val="00976F3B"/>
    <w:rsid w:val="009775E9"/>
    <w:rsid w:val="00977630"/>
    <w:rsid w:val="00981F59"/>
    <w:rsid w:val="00984154"/>
    <w:rsid w:val="00984365"/>
    <w:rsid w:val="00987A39"/>
    <w:rsid w:val="00992155"/>
    <w:rsid w:val="009923D8"/>
    <w:rsid w:val="009928E6"/>
    <w:rsid w:val="00993377"/>
    <w:rsid w:val="009A18D2"/>
    <w:rsid w:val="009A1BE6"/>
    <w:rsid w:val="009A352A"/>
    <w:rsid w:val="009A5391"/>
    <w:rsid w:val="009B103D"/>
    <w:rsid w:val="009B1526"/>
    <w:rsid w:val="009B21A3"/>
    <w:rsid w:val="009B2A06"/>
    <w:rsid w:val="009B3262"/>
    <w:rsid w:val="009B3264"/>
    <w:rsid w:val="009B4350"/>
    <w:rsid w:val="009B68C9"/>
    <w:rsid w:val="009C0973"/>
    <w:rsid w:val="009C0C47"/>
    <w:rsid w:val="009C1416"/>
    <w:rsid w:val="009C183B"/>
    <w:rsid w:val="009C2D0D"/>
    <w:rsid w:val="009C46F8"/>
    <w:rsid w:val="009C4BBD"/>
    <w:rsid w:val="009C50D7"/>
    <w:rsid w:val="009C7819"/>
    <w:rsid w:val="009D004C"/>
    <w:rsid w:val="009D1368"/>
    <w:rsid w:val="009D17D8"/>
    <w:rsid w:val="009D1893"/>
    <w:rsid w:val="009D395E"/>
    <w:rsid w:val="009D5056"/>
    <w:rsid w:val="009D58C7"/>
    <w:rsid w:val="009D6FE2"/>
    <w:rsid w:val="009E0BF9"/>
    <w:rsid w:val="009E100A"/>
    <w:rsid w:val="009E109F"/>
    <w:rsid w:val="009E2BDF"/>
    <w:rsid w:val="009E34FB"/>
    <w:rsid w:val="009E4286"/>
    <w:rsid w:val="009E46B4"/>
    <w:rsid w:val="009F0192"/>
    <w:rsid w:val="009F0807"/>
    <w:rsid w:val="009F4777"/>
    <w:rsid w:val="009F47E7"/>
    <w:rsid w:val="009F4F94"/>
    <w:rsid w:val="009F5322"/>
    <w:rsid w:val="009F728F"/>
    <w:rsid w:val="009F7FEF"/>
    <w:rsid w:val="00A009E2"/>
    <w:rsid w:val="00A00B88"/>
    <w:rsid w:val="00A0475E"/>
    <w:rsid w:val="00A05A48"/>
    <w:rsid w:val="00A05DB4"/>
    <w:rsid w:val="00A0680A"/>
    <w:rsid w:val="00A07D58"/>
    <w:rsid w:val="00A13860"/>
    <w:rsid w:val="00A15DE0"/>
    <w:rsid w:val="00A20DF3"/>
    <w:rsid w:val="00A233FA"/>
    <w:rsid w:val="00A264B0"/>
    <w:rsid w:val="00A30D92"/>
    <w:rsid w:val="00A315B4"/>
    <w:rsid w:val="00A324F2"/>
    <w:rsid w:val="00A3300B"/>
    <w:rsid w:val="00A36804"/>
    <w:rsid w:val="00A3776B"/>
    <w:rsid w:val="00A378DB"/>
    <w:rsid w:val="00A40A8F"/>
    <w:rsid w:val="00A41823"/>
    <w:rsid w:val="00A41CDF"/>
    <w:rsid w:val="00A423F4"/>
    <w:rsid w:val="00A44C91"/>
    <w:rsid w:val="00A47553"/>
    <w:rsid w:val="00A47A7E"/>
    <w:rsid w:val="00A47C80"/>
    <w:rsid w:val="00A50CDD"/>
    <w:rsid w:val="00A53956"/>
    <w:rsid w:val="00A53E04"/>
    <w:rsid w:val="00A546C2"/>
    <w:rsid w:val="00A54E10"/>
    <w:rsid w:val="00A57295"/>
    <w:rsid w:val="00A61270"/>
    <w:rsid w:val="00A62A43"/>
    <w:rsid w:val="00A62E86"/>
    <w:rsid w:val="00A6541A"/>
    <w:rsid w:val="00A67400"/>
    <w:rsid w:val="00A675F0"/>
    <w:rsid w:val="00A70696"/>
    <w:rsid w:val="00A75B51"/>
    <w:rsid w:val="00A764D4"/>
    <w:rsid w:val="00A76FCD"/>
    <w:rsid w:val="00A772B6"/>
    <w:rsid w:val="00A7759F"/>
    <w:rsid w:val="00A7784C"/>
    <w:rsid w:val="00A77F34"/>
    <w:rsid w:val="00A8130A"/>
    <w:rsid w:val="00A81C10"/>
    <w:rsid w:val="00A8323D"/>
    <w:rsid w:val="00A840EC"/>
    <w:rsid w:val="00A85530"/>
    <w:rsid w:val="00A87138"/>
    <w:rsid w:val="00A908CC"/>
    <w:rsid w:val="00A91C58"/>
    <w:rsid w:val="00A93755"/>
    <w:rsid w:val="00A9668F"/>
    <w:rsid w:val="00A968EE"/>
    <w:rsid w:val="00A97205"/>
    <w:rsid w:val="00A973E1"/>
    <w:rsid w:val="00A97F5E"/>
    <w:rsid w:val="00AA197A"/>
    <w:rsid w:val="00AA304D"/>
    <w:rsid w:val="00AA3930"/>
    <w:rsid w:val="00AA3BCA"/>
    <w:rsid w:val="00AA4A95"/>
    <w:rsid w:val="00AA4F9B"/>
    <w:rsid w:val="00AB000B"/>
    <w:rsid w:val="00AB04F1"/>
    <w:rsid w:val="00AB2190"/>
    <w:rsid w:val="00AB3146"/>
    <w:rsid w:val="00AB36CF"/>
    <w:rsid w:val="00AB3E4C"/>
    <w:rsid w:val="00AB408D"/>
    <w:rsid w:val="00AB4673"/>
    <w:rsid w:val="00AB62BB"/>
    <w:rsid w:val="00AB7BBD"/>
    <w:rsid w:val="00AB7BCB"/>
    <w:rsid w:val="00AB7E25"/>
    <w:rsid w:val="00AC0991"/>
    <w:rsid w:val="00AC0D39"/>
    <w:rsid w:val="00AC4E22"/>
    <w:rsid w:val="00AD1CF5"/>
    <w:rsid w:val="00AD23F4"/>
    <w:rsid w:val="00AD3D67"/>
    <w:rsid w:val="00AD43B6"/>
    <w:rsid w:val="00AD547A"/>
    <w:rsid w:val="00AD5683"/>
    <w:rsid w:val="00AD5B9A"/>
    <w:rsid w:val="00AD5F39"/>
    <w:rsid w:val="00AD62F8"/>
    <w:rsid w:val="00AD7B70"/>
    <w:rsid w:val="00AD7C17"/>
    <w:rsid w:val="00AE01E4"/>
    <w:rsid w:val="00AE3133"/>
    <w:rsid w:val="00AE3317"/>
    <w:rsid w:val="00AE3358"/>
    <w:rsid w:val="00AE4CD9"/>
    <w:rsid w:val="00AE68EC"/>
    <w:rsid w:val="00AE6DC5"/>
    <w:rsid w:val="00AE7C69"/>
    <w:rsid w:val="00AF0DA9"/>
    <w:rsid w:val="00AF1EC2"/>
    <w:rsid w:val="00AF4D1E"/>
    <w:rsid w:val="00AF4EB0"/>
    <w:rsid w:val="00AF52E6"/>
    <w:rsid w:val="00AF6208"/>
    <w:rsid w:val="00AF6BC2"/>
    <w:rsid w:val="00B0099A"/>
    <w:rsid w:val="00B011CC"/>
    <w:rsid w:val="00B01F65"/>
    <w:rsid w:val="00B03399"/>
    <w:rsid w:val="00B04A56"/>
    <w:rsid w:val="00B05F01"/>
    <w:rsid w:val="00B06302"/>
    <w:rsid w:val="00B06E1F"/>
    <w:rsid w:val="00B07EF9"/>
    <w:rsid w:val="00B1007D"/>
    <w:rsid w:val="00B132A3"/>
    <w:rsid w:val="00B14033"/>
    <w:rsid w:val="00B169B3"/>
    <w:rsid w:val="00B20F16"/>
    <w:rsid w:val="00B22C9A"/>
    <w:rsid w:val="00B23DE8"/>
    <w:rsid w:val="00B24374"/>
    <w:rsid w:val="00B25DA1"/>
    <w:rsid w:val="00B26A5C"/>
    <w:rsid w:val="00B31E68"/>
    <w:rsid w:val="00B32B11"/>
    <w:rsid w:val="00B33382"/>
    <w:rsid w:val="00B34B07"/>
    <w:rsid w:val="00B354AD"/>
    <w:rsid w:val="00B35C1E"/>
    <w:rsid w:val="00B371BB"/>
    <w:rsid w:val="00B37793"/>
    <w:rsid w:val="00B410E8"/>
    <w:rsid w:val="00B41901"/>
    <w:rsid w:val="00B424B5"/>
    <w:rsid w:val="00B44BDE"/>
    <w:rsid w:val="00B45644"/>
    <w:rsid w:val="00B46BA9"/>
    <w:rsid w:val="00B50597"/>
    <w:rsid w:val="00B51B4B"/>
    <w:rsid w:val="00B552B7"/>
    <w:rsid w:val="00B554B2"/>
    <w:rsid w:val="00B618CF"/>
    <w:rsid w:val="00B62650"/>
    <w:rsid w:val="00B630E8"/>
    <w:rsid w:val="00B6315F"/>
    <w:rsid w:val="00B63A99"/>
    <w:rsid w:val="00B63E2F"/>
    <w:rsid w:val="00B665AC"/>
    <w:rsid w:val="00B7026A"/>
    <w:rsid w:val="00B70D1A"/>
    <w:rsid w:val="00B750B6"/>
    <w:rsid w:val="00B7732A"/>
    <w:rsid w:val="00B800E2"/>
    <w:rsid w:val="00B8033B"/>
    <w:rsid w:val="00B819A9"/>
    <w:rsid w:val="00B81E42"/>
    <w:rsid w:val="00B821DF"/>
    <w:rsid w:val="00B83544"/>
    <w:rsid w:val="00B836E1"/>
    <w:rsid w:val="00B844C2"/>
    <w:rsid w:val="00B87962"/>
    <w:rsid w:val="00B87EB8"/>
    <w:rsid w:val="00B92C53"/>
    <w:rsid w:val="00B9393F"/>
    <w:rsid w:val="00B93C4E"/>
    <w:rsid w:val="00B94F1F"/>
    <w:rsid w:val="00B96039"/>
    <w:rsid w:val="00BA0EF6"/>
    <w:rsid w:val="00BA55EE"/>
    <w:rsid w:val="00BA6C33"/>
    <w:rsid w:val="00BA7938"/>
    <w:rsid w:val="00BA7DA0"/>
    <w:rsid w:val="00BB08A9"/>
    <w:rsid w:val="00BB1948"/>
    <w:rsid w:val="00BB2EFE"/>
    <w:rsid w:val="00BB33E8"/>
    <w:rsid w:val="00BB376F"/>
    <w:rsid w:val="00BB4267"/>
    <w:rsid w:val="00BB48CF"/>
    <w:rsid w:val="00BB4B9C"/>
    <w:rsid w:val="00BB5C54"/>
    <w:rsid w:val="00BB5D91"/>
    <w:rsid w:val="00BB65CE"/>
    <w:rsid w:val="00BB6983"/>
    <w:rsid w:val="00BC734A"/>
    <w:rsid w:val="00BC7FB6"/>
    <w:rsid w:val="00BD0824"/>
    <w:rsid w:val="00BD34F3"/>
    <w:rsid w:val="00BD3575"/>
    <w:rsid w:val="00BD3836"/>
    <w:rsid w:val="00BE0013"/>
    <w:rsid w:val="00BE054D"/>
    <w:rsid w:val="00BE1DC8"/>
    <w:rsid w:val="00BE208B"/>
    <w:rsid w:val="00BF1609"/>
    <w:rsid w:val="00BF2A38"/>
    <w:rsid w:val="00BF3538"/>
    <w:rsid w:val="00BF45F7"/>
    <w:rsid w:val="00BF6FD5"/>
    <w:rsid w:val="00BF7954"/>
    <w:rsid w:val="00BF7E9F"/>
    <w:rsid w:val="00C029F9"/>
    <w:rsid w:val="00C03BC4"/>
    <w:rsid w:val="00C04679"/>
    <w:rsid w:val="00C04D5E"/>
    <w:rsid w:val="00C06376"/>
    <w:rsid w:val="00C0642C"/>
    <w:rsid w:val="00C07288"/>
    <w:rsid w:val="00C12E97"/>
    <w:rsid w:val="00C13B35"/>
    <w:rsid w:val="00C15345"/>
    <w:rsid w:val="00C16D9B"/>
    <w:rsid w:val="00C2090C"/>
    <w:rsid w:val="00C2252D"/>
    <w:rsid w:val="00C24910"/>
    <w:rsid w:val="00C250E6"/>
    <w:rsid w:val="00C271E9"/>
    <w:rsid w:val="00C30649"/>
    <w:rsid w:val="00C313C2"/>
    <w:rsid w:val="00C33B7D"/>
    <w:rsid w:val="00C346C3"/>
    <w:rsid w:val="00C41509"/>
    <w:rsid w:val="00C416D4"/>
    <w:rsid w:val="00C41816"/>
    <w:rsid w:val="00C4505D"/>
    <w:rsid w:val="00C45601"/>
    <w:rsid w:val="00C45804"/>
    <w:rsid w:val="00C45990"/>
    <w:rsid w:val="00C46634"/>
    <w:rsid w:val="00C47021"/>
    <w:rsid w:val="00C47C9F"/>
    <w:rsid w:val="00C527A6"/>
    <w:rsid w:val="00C5287C"/>
    <w:rsid w:val="00C52A7D"/>
    <w:rsid w:val="00C53B11"/>
    <w:rsid w:val="00C53F91"/>
    <w:rsid w:val="00C54B1E"/>
    <w:rsid w:val="00C5542D"/>
    <w:rsid w:val="00C55635"/>
    <w:rsid w:val="00C5625E"/>
    <w:rsid w:val="00C562D9"/>
    <w:rsid w:val="00C56C3E"/>
    <w:rsid w:val="00C61612"/>
    <w:rsid w:val="00C62559"/>
    <w:rsid w:val="00C63EB6"/>
    <w:rsid w:val="00C651B3"/>
    <w:rsid w:val="00C66516"/>
    <w:rsid w:val="00C669BB"/>
    <w:rsid w:val="00C669F8"/>
    <w:rsid w:val="00C66F3D"/>
    <w:rsid w:val="00C67E75"/>
    <w:rsid w:val="00C7068F"/>
    <w:rsid w:val="00C714CC"/>
    <w:rsid w:val="00C72295"/>
    <w:rsid w:val="00C72D76"/>
    <w:rsid w:val="00C738A2"/>
    <w:rsid w:val="00C774DD"/>
    <w:rsid w:val="00C81E5E"/>
    <w:rsid w:val="00C82AB8"/>
    <w:rsid w:val="00C83262"/>
    <w:rsid w:val="00C83C8D"/>
    <w:rsid w:val="00C85179"/>
    <w:rsid w:val="00C87570"/>
    <w:rsid w:val="00C9310F"/>
    <w:rsid w:val="00C96B42"/>
    <w:rsid w:val="00CA19D2"/>
    <w:rsid w:val="00CA1AEC"/>
    <w:rsid w:val="00CA1D7A"/>
    <w:rsid w:val="00CA3437"/>
    <w:rsid w:val="00CA44F2"/>
    <w:rsid w:val="00CA4778"/>
    <w:rsid w:val="00CA4AEE"/>
    <w:rsid w:val="00CA4F6A"/>
    <w:rsid w:val="00CA514C"/>
    <w:rsid w:val="00CA558C"/>
    <w:rsid w:val="00CA56D7"/>
    <w:rsid w:val="00CA5804"/>
    <w:rsid w:val="00CB10B0"/>
    <w:rsid w:val="00CB16FF"/>
    <w:rsid w:val="00CB17D6"/>
    <w:rsid w:val="00CB55DB"/>
    <w:rsid w:val="00CB69EA"/>
    <w:rsid w:val="00CC12AE"/>
    <w:rsid w:val="00CC3D49"/>
    <w:rsid w:val="00CC540D"/>
    <w:rsid w:val="00CC77F6"/>
    <w:rsid w:val="00CD141E"/>
    <w:rsid w:val="00CD209F"/>
    <w:rsid w:val="00CD239C"/>
    <w:rsid w:val="00CD3379"/>
    <w:rsid w:val="00CD5188"/>
    <w:rsid w:val="00CD5E35"/>
    <w:rsid w:val="00CD6551"/>
    <w:rsid w:val="00CD6FC1"/>
    <w:rsid w:val="00CE16B4"/>
    <w:rsid w:val="00CE5446"/>
    <w:rsid w:val="00CE6800"/>
    <w:rsid w:val="00CE71D2"/>
    <w:rsid w:val="00CE731B"/>
    <w:rsid w:val="00CE74B7"/>
    <w:rsid w:val="00CF01B9"/>
    <w:rsid w:val="00CF1135"/>
    <w:rsid w:val="00CF2DB8"/>
    <w:rsid w:val="00CF4A46"/>
    <w:rsid w:val="00CF5391"/>
    <w:rsid w:val="00CF7E8C"/>
    <w:rsid w:val="00D035E0"/>
    <w:rsid w:val="00D05807"/>
    <w:rsid w:val="00D06D21"/>
    <w:rsid w:val="00D1211D"/>
    <w:rsid w:val="00D12EA4"/>
    <w:rsid w:val="00D13308"/>
    <w:rsid w:val="00D1419F"/>
    <w:rsid w:val="00D144B6"/>
    <w:rsid w:val="00D16342"/>
    <w:rsid w:val="00D16C98"/>
    <w:rsid w:val="00D17500"/>
    <w:rsid w:val="00D17BB2"/>
    <w:rsid w:val="00D201FA"/>
    <w:rsid w:val="00D202AD"/>
    <w:rsid w:val="00D2161E"/>
    <w:rsid w:val="00D22499"/>
    <w:rsid w:val="00D23AB0"/>
    <w:rsid w:val="00D242FB"/>
    <w:rsid w:val="00D24F9B"/>
    <w:rsid w:val="00D26D77"/>
    <w:rsid w:val="00D27ABD"/>
    <w:rsid w:val="00D34913"/>
    <w:rsid w:val="00D37EEB"/>
    <w:rsid w:val="00D41918"/>
    <w:rsid w:val="00D43C9D"/>
    <w:rsid w:val="00D4498B"/>
    <w:rsid w:val="00D4628E"/>
    <w:rsid w:val="00D46A40"/>
    <w:rsid w:val="00D46FF6"/>
    <w:rsid w:val="00D50DB9"/>
    <w:rsid w:val="00D52E90"/>
    <w:rsid w:val="00D551EC"/>
    <w:rsid w:val="00D626FC"/>
    <w:rsid w:val="00D639B1"/>
    <w:rsid w:val="00D649A5"/>
    <w:rsid w:val="00D65B7D"/>
    <w:rsid w:val="00D65EA6"/>
    <w:rsid w:val="00D661F3"/>
    <w:rsid w:val="00D66813"/>
    <w:rsid w:val="00D677D1"/>
    <w:rsid w:val="00D67F0A"/>
    <w:rsid w:val="00D704A4"/>
    <w:rsid w:val="00D705A4"/>
    <w:rsid w:val="00D71EC9"/>
    <w:rsid w:val="00D74429"/>
    <w:rsid w:val="00D75263"/>
    <w:rsid w:val="00D75364"/>
    <w:rsid w:val="00D773D6"/>
    <w:rsid w:val="00D82365"/>
    <w:rsid w:val="00D82429"/>
    <w:rsid w:val="00D82AF2"/>
    <w:rsid w:val="00D83175"/>
    <w:rsid w:val="00D850C2"/>
    <w:rsid w:val="00D857B5"/>
    <w:rsid w:val="00D86117"/>
    <w:rsid w:val="00D863EA"/>
    <w:rsid w:val="00D87047"/>
    <w:rsid w:val="00D8771B"/>
    <w:rsid w:val="00D90B89"/>
    <w:rsid w:val="00D916CA"/>
    <w:rsid w:val="00D92C4D"/>
    <w:rsid w:val="00D936DD"/>
    <w:rsid w:val="00D93EE5"/>
    <w:rsid w:val="00D958ED"/>
    <w:rsid w:val="00D95CE6"/>
    <w:rsid w:val="00DA6D69"/>
    <w:rsid w:val="00DB0131"/>
    <w:rsid w:val="00DB0544"/>
    <w:rsid w:val="00DB0995"/>
    <w:rsid w:val="00DB1FAC"/>
    <w:rsid w:val="00DB500C"/>
    <w:rsid w:val="00DB70F0"/>
    <w:rsid w:val="00DC555D"/>
    <w:rsid w:val="00DC5FC0"/>
    <w:rsid w:val="00DC75BA"/>
    <w:rsid w:val="00DC7B86"/>
    <w:rsid w:val="00DC7FA8"/>
    <w:rsid w:val="00DD2953"/>
    <w:rsid w:val="00DD29D4"/>
    <w:rsid w:val="00DD3549"/>
    <w:rsid w:val="00DD4156"/>
    <w:rsid w:val="00DD446D"/>
    <w:rsid w:val="00DE2675"/>
    <w:rsid w:val="00DE47E1"/>
    <w:rsid w:val="00DE542E"/>
    <w:rsid w:val="00DE56CB"/>
    <w:rsid w:val="00DE590B"/>
    <w:rsid w:val="00DE5FE7"/>
    <w:rsid w:val="00DE6656"/>
    <w:rsid w:val="00DE6992"/>
    <w:rsid w:val="00DE7987"/>
    <w:rsid w:val="00DE7EE1"/>
    <w:rsid w:val="00DF0796"/>
    <w:rsid w:val="00DF1288"/>
    <w:rsid w:val="00DF1FB6"/>
    <w:rsid w:val="00DF3AAF"/>
    <w:rsid w:val="00DF3EE7"/>
    <w:rsid w:val="00DF5042"/>
    <w:rsid w:val="00DF588A"/>
    <w:rsid w:val="00DF5A22"/>
    <w:rsid w:val="00DF5F38"/>
    <w:rsid w:val="00DF5FA0"/>
    <w:rsid w:val="00E00C9E"/>
    <w:rsid w:val="00E01548"/>
    <w:rsid w:val="00E01C95"/>
    <w:rsid w:val="00E02502"/>
    <w:rsid w:val="00E0269F"/>
    <w:rsid w:val="00E03D43"/>
    <w:rsid w:val="00E0445F"/>
    <w:rsid w:val="00E05CF6"/>
    <w:rsid w:val="00E061D4"/>
    <w:rsid w:val="00E06F3A"/>
    <w:rsid w:val="00E10D8F"/>
    <w:rsid w:val="00E11230"/>
    <w:rsid w:val="00E142AE"/>
    <w:rsid w:val="00E14C7A"/>
    <w:rsid w:val="00E21F20"/>
    <w:rsid w:val="00E21FC2"/>
    <w:rsid w:val="00E2227D"/>
    <w:rsid w:val="00E222DB"/>
    <w:rsid w:val="00E238D1"/>
    <w:rsid w:val="00E23DF3"/>
    <w:rsid w:val="00E254F9"/>
    <w:rsid w:val="00E26F28"/>
    <w:rsid w:val="00E26F61"/>
    <w:rsid w:val="00E27845"/>
    <w:rsid w:val="00E27D7D"/>
    <w:rsid w:val="00E30867"/>
    <w:rsid w:val="00E30D8E"/>
    <w:rsid w:val="00E310A5"/>
    <w:rsid w:val="00E314B1"/>
    <w:rsid w:val="00E342C6"/>
    <w:rsid w:val="00E3485D"/>
    <w:rsid w:val="00E36E96"/>
    <w:rsid w:val="00E37374"/>
    <w:rsid w:val="00E3773A"/>
    <w:rsid w:val="00E40602"/>
    <w:rsid w:val="00E409E6"/>
    <w:rsid w:val="00E40FCD"/>
    <w:rsid w:val="00E424AD"/>
    <w:rsid w:val="00E43432"/>
    <w:rsid w:val="00E450B6"/>
    <w:rsid w:val="00E478CC"/>
    <w:rsid w:val="00E5565D"/>
    <w:rsid w:val="00E55E47"/>
    <w:rsid w:val="00E560F7"/>
    <w:rsid w:val="00E61AD7"/>
    <w:rsid w:val="00E61D47"/>
    <w:rsid w:val="00E61FD7"/>
    <w:rsid w:val="00E66148"/>
    <w:rsid w:val="00E709BF"/>
    <w:rsid w:val="00E70B89"/>
    <w:rsid w:val="00E7130A"/>
    <w:rsid w:val="00E716F2"/>
    <w:rsid w:val="00E727BD"/>
    <w:rsid w:val="00E72FDC"/>
    <w:rsid w:val="00E7434D"/>
    <w:rsid w:val="00E748C0"/>
    <w:rsid w:val="00E76D53"/>
    <w:rsid w:val="00E77481"/>
    <w:rsid w:val="00E80F27"/>
    <w:rsid w:val="00E81BED"/>
    <w:rsid w:val="00E82880"/>
    <w:rsid w:val="00E863ED"/>
    <w:rsid w:val="00E909AD"/>
    <w:rsid w:val="00E95474"/>
    <w:rsid w:val="00E96B84"/>
    <w:rsid w:val="00E97BBF"/>
    <w:rsid w:val="00EA07F4"/>
    <w:rsid w:val="00EA1783"/>
    <w:rsid w:val="00EA2B75"/>
    <w:rsid w:val="00EA4160"/>
    <w:rsid w:val="00EA5841"/>
    <w:rsid w:val="00EA7E57"/>
    <w:rsid w:val="00EB0063"/>
    <w:rsid w:val="00EB0240"/>
    <w:rsid w:val="00EB1E67"/>
    <w:rsid w:val="00EB2B78"/>
    <w:rsid w:val="00EB34AA"/>
    <w:rsid w:val="00EB3796"/>
    <w:rsid w:val="00EB4DDE"/>
    <w:rsid w:val="00EB7914"/>
    <w:rsid w:val="00EC1315"/>
    <w:rsid w:val="00EC2D24"/>
    <w:rsid w:val="00EC4D39"/>
    <w:rsid w:val="00EC5BB8"/>
    <w:rsid w:val="00ED2144"/>
    <w:rsid w:val="00ED3CAA"/>
    <w:rsid w:val="00EE0B11"/>
    <w:rsid w:val="00EE3567"/>
    <w:rsid w:val="00EE370C"/>
    <w:rsid w:val="00EE5839"/>
    <w:rsid w:val="00EF0DA7"/>
    <w:rsid w:val="00EF2347"/>
    <w:rsid w:val="00EF23D2"/>
    <w:rsid w:val="00EF4BFC"/>
    <w:rsid w:val="00EF6A72"/>
    <w:rsid w:val="00F005A4"/>
    <w:rsid w:val="00F01348"/>
    <w:rsid w:val="00F025FE"/>
    <w:rsid w:val="00F04AD7"/>
    <w:rsid w:val="00F0553A"/>
    <w:rsid w:val="00F05542"/>
    <w:rsid w:val="00F10C68"/>
    <w:rsid w:val="00F12C86"/>
    <w:rsid w:val="00F13B78"/>
    <w:rsid w:val="00F13D63"/>
    <w:rsid w:val="00F14492"/>
    <w:rsid w:val="00F174AF"/>
    <w:rsid w:val="00F20444"/>
    <w:rsid w:val="00F20F1F"/>
    <w:rsid w:val="00F22C95"/>
    <w:rsid w:val="00F23767"/>
    <w:rsid w:val="00F247A4"/>
    <w:rsid w:val="00F2578B"/>
    <w:rsid w:val="00F25EF0"/>
    <w:rsid w:val="00F31C5A"/>
    <w:rsid w:val="00F327EA"/>
    <w:rsid w:val="00F372A8"/>
    <w:rsid w:val="00F37A04"/>
    <w:rsid w:val="00F37AA1"/>
    <w:rsid w:val="00F37EE0"/>
    <w:rsid w:val="00F42E3B"/>
    <w:rsid w:val="00F4324B"/>
    <w:rsid w:val="00F44778"/>
    <w:rsid w:val="00F45B09"/>
    <w:rsid w:val="00F47055"/>
    <w:rsid w:val="00F513B9"/>
    <w:rsid w:val="00F518A7"/>
    <w:rsid w:val="00F52F76"/>
    <w:rsid w:val="00F54810"/>
    <w:rsid w:val="00F57A9B"/>
    <w:rsid w:val="00F60905"/>
    <w:rsid w:val="00F61EB2"/>
    <w:rsid w:val="00F64910"/>
    <w:rsid w:val="00F66CEE"/>
    <w:rsid w:val="00F67783"/>
    <w:rsid w:val="00F70FD7"/>
    <w:rsid w:val="00F721FE"/>
    <w:rsid w:val="00F73D23"/>
    <w:rsid w:val="00F76429"/>
    <w:rsid w:val="00F7787F"/>
    <w:rsid w:val="00F80540"/>
    <w:rsid w:val="00F82A5F"/>
    <w:rsid w:val="00F85A1B"/>
    <w:rsid w:val="00F87697"/>
    <w:rsid w:val="00F87D31"/>
    <w:rsid w:val="00F90877"/>
    <w:rsid w:val="00F90ADA"/>
    <w:rsid w:val="00F93B25"/>
    <w:rsid w:val="00F94297"/>
    <w:rsid w:val="00F96F1A"/>
    <w:rsid w:val="00FA0194"/>
    <w:rsid w:val="00FA0C03"/>
    <w:rsid w:val="00FA0F9A"/>
    <w:rsid w:val="00FA25CC"/>
    <w:rsid w:val="00FA29B7"/>
    <w:rsid w:val="00FA2D82"/>
    <w:rsid w:val="00FA34CE"/>
    <w:rsid w:val="00FA4449"/>
    <w:rsid w:val="00FB018A"/>
    <w:rsid w:val="00FB1E5B"/>
    <w:rsid w:val="00FB22D0"/>
    <w:rsid w:val="00FB334B"/>
    <w:rsid w:val="00FB3396"/>
    <w:rsid w:val="00FB40B8"/>
    <w:rsid w:val="00FB4299"/>
    <w:rsid w:val="00FB4431"/>
    <w:rsid w:val="00FB62A7"/>
    <w:rsid w:val="00FC0C52"/>
    <w:rsid w:val="00FC26FF"/>
    <w:rsid w:val="00FC2AAC"/>
    <w:rsid w:val="00FC4D7C"/>
    <w:rsid w:val="00FC520C"/>
    <w:rsid w:val="00FC5276"/>
    <w:rsid w:val="00FC541E"/>
    <w:rsid w:val="00FC57A7"/>
    <w:rsid w:val="00FD2A28"/>
    <w:rsid w:val="00FD3ABE"/>
    <w:rsid w:val="00FD7295"/>
    <w:rsid w:val="00FD74EE"/>
    <w:rsid w:val="00FE20AF"/>
    <w:rsid w:val="00FE251C"/>
    <w:rsid w:val="00FE2608"/>
    <w:rsid w:val="00FE2CDB"/>
    <w:rsid w:val="00FE3449"/>
    <w:rsid w:val="00FE3773"/>
    <w:rsid w:val="00FE4988"/>
    <w:rsid w:val="00FE5174"/>
    <w:rsid w:val="00FE7E3B"/>
    <w:rsid w:val="00FF0736"/>
    <w:rsid w:val="00FF1573"/>
    <w:rsid w:val="00FF2FD5"/>
    <w:rsid w:val="00FF4995"/>
    <w:rsid w:val="00FF4CE4"/>
    <w:rsid w:val="00FF67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CE6"/>
  </w:style>
  <w:style w:type="paragraph" w:styleId="3">
    <w:name w:val="heading 3"/>
    <w:basedOn w:val="a"/>
    <w:next w:val="a"/>
    <w:link w:val="30"/>
    <w:uiPriority w:val="9"/>
    <w:semiHidden/>
    <w:unhideWhenUsed/>
    <w:qFormat/>
    <w:rsid w:val="005C354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F6C4A"/>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916B4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16B4D"/>
  </w:style>
  <w:style w:type="paragraph" w:styleId="a5">
    <w:name w:val="footer"/>
    <w:basedOn w:val="a"/>
    <w:link w:val="a6"/>
    <w:uiPriority w:val="99"/>
    <w:unhideWhenUsed/>
    <w:rsid w:val="00916B4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16B4D"/>
  </w:style>
  <w:style w:type="character" w:customStyle="1" w:styleId="31">
    <w:name w:val="Основной текст (3)_"/>
    <w:link w:val="32"/>
    <w:rsid w:val="00760D9D"/>
    <w:rPr>
      <w:rFonts w:ascii="Times New Roman" w:eastAsia="Times New Roman" w:hAnsi="Times New Roman" w:cs="Times New Roman"/>
      <w:sz w:val="47"/>
      <w:szCs w:val="47"/>
      <w:shd w:val="clear" w:color="auto" w:fill="FFFFFF"/>
    </w:rPr>
  </w:style>
  <w:style w:type="character" w:customStyle="1" w:styleId="a7">
    <w:name w:val="Основной текст_"/>
    <w:link w:val="1"/>
    <w:rsid w:val="00760D9D"/>
    <w:rPr>
      <w:rFonts w:ascii="Times New Roman" w:eastAsia="Times New Roman" w:hAnsi="Times New Roman" w:cs="Times New Roman"/>
      <w:sz w:val="26"/>
      <w:szCs w:val="26"/>
      <w:shd w:val="clear" w:color="auto" w:fill="FFFFFF"/>
    </w:rPr>
  </w:style>
  <w:style w:type="paragraph" w:customStyle="1" w:styleId="32">
    <w:name w:val="Основной текст (3)"/>
    <w:basedOn w:val="a"/>
    <w:link w:val="31"/>
    <w:rsid w:val="00760D9D"/>
    <w:pPr>
      <w:shd w:val="clear" w:color="auto" w:fill="FFFFFF"/>
      <w:spacing w:before="2400" w:after="6660" w:line="547" w:lineRule="exact"/>
      <w:jc w:val="center"/>
    </w:pPr>
    <w:rPr>
      <w:rFonts w:ascii="Times New Roman" w:eastAsia="Times New Roman" w:hAnsi="Times New Roman" w:cs="Times New Roman"/>
      <w:sz w:val="47"/>
      <w:szCs w:val="47"/>
    </w:rPr>
  </w:style>
  <w:style w:type="paragraph" w:customStyle="1" w:styleId="1">
    <w:name w:val="Основной текст1"/>
    <w:basedOn w:val="a"/>
    <w:link w:val="a7"/>
    <w:rsid w:val="00760D9D"/>
    <w:pPr>
      <w:shd w:val="clear" w:color="auto" w:fill="FFFFFF"/>
      <w:spacing w:before="300" w:after="300" w:line="322" w:lineRule="exact"/>
      <w:ind w:hanging="420"/>
      <w:jc w:val="both"/>
    </w:pPr>
    <w:rPr>
      <w:rFonts w:ascii="Times New Roman" w:eastAsia="Times New Roman" w:hAnsi="Times New Roman" w:cs="Times New Roman"/>
      <w:sz w:val="26"/>
      <w:szCs w:val="26"/>
    </w:rPr>
  </w:style>
  <w:style w:type="paragraph" w:styleId="a8">
    <w:name w:val="No Spacing"/>
    <w:link w:val="a9"/>
    <w:uiPriority w:val="1"/>
    <w:qFormat/>
    <w:rsid w:val="00845B97"/>
    <w:pPr>
      <w:spacing w:after="0" w:line="240" w:lineRule="auto"/>
    </w:pPr>
  </w:style>
  <w:style w:type="paragraph" w:styleId="aa">
    <w:name w:val="List Paragraph"/>
    <w:basedOn w:val="a"/>
    <w:uiPriority w:val="99"/>
    <w:qFormat/>
    <w:rsid w:val="00685203"/>
    <w:pPr>
      <w:ind w:left="720"/>
      <w:contextualSpacing/>
    </w:pPr>
  </w:style>
  <w:style w:type="paragraph" w:styleId="ab">
    <w:name w:val="Body Text Indent"/>
    <w:aliases w:val="Основной текст с отступом Знак Знак Знак Знак,Основной текст с отступом Знак Знак Знак,Основной текст 1"/>
    <w:basedOn w:val="a"/>
    <w:link w:val="ac"/>
    <w:uiPriority w:val="99"/>
    <w:rsid w:val="00A9668F"/>
    <w:pPr>
      <w:spacing w:after="120" w:line="240" w:lineRule="auto"/>
      <w:ind w:left="283"/>
    </w:pPr>
    <w:rPr>
      <w:rFonts w:ascii="Times New Roman" w:eastAsia="Times New Roman" w:hAnsi="Times New Roman" w:cs="Times New Roman"/>
      <w:sz w:val="24"/>
      <w:szCs w:val="24"/>
      <w:lang w:val="x-none" w:eastAsia="ru-RU"/>
    </w:rPr>
  </w:style>
  <w:style w:type="character" w:customStyle="1" w:styleId="ac">
    <w:name w:val="Основной текст с отступом Знак"/>
    <w:aliases w:val="Основной текст с отступом Знак Знак Знак Знак Знак,Основной текст с отступом Знак Знак Знак Знак1,Основной текст 1 Знак"/>
    <w:basedOn w:val="a0"/>
    <w:link w:val="ab"/>
    <w:uiPriority w:val="99"/>
    <w:rsid w:val="00A9668F"/>
    <w:rPr>
      <w:rFonts w:ascii="Times New Roman" w:eastAsia="Times New Roman" w:hAnsi="Times New Roman" w:cs="Times New Roman"/>
      <w:sz w:val="24"/>
      <w:szCs w:val="24"/>
      <w:lang w:val="x-none" w:eastAsia="ru-RU"/>
    </w:rPr>
  </w:style>
  <w:style w:type="character" w:customStyle="1" w:styleId="apple-converted-space">
    <w:name w:val="apple-converted-space"/>
    <w:rsid w:val="00B25DA1"/>
    <w:rPr>
      <w:rFonts w:cs="Times New Roman"/>
    </w:rPr>
  </w:style>
  <w:style w:type="paragraph" w:styleId="ad">
    <w:name w:val="Body Text"/>
    <w:basedOn w:val="a"/>
    <w:link w:val="ae"/>
    <w:uiPriority w:val="99"/>
    <w:semiHidden/>
    <w:unhideWhenUsed/>
    <w:rsid w:val="008F3C66"/>
    <w:pPr>
      <w:spacing w:after="120"/>
    </w:pPr>
  </w:style>
  <w:style w:type="character" w:customStyle="1" w:styleId="ae">
    <w:name w:val="Основной текст Знак"/>
    <w:basedOn w:val="a0"/>
    <w:link w:val="ad"/>
    <w:uiPriority w:val="99"/>
    <w:semiHidden/>
    <w:rsid w:val="008F3C66"/>
  </w:style>
  <w:style w:type="character" w:customStyle="1" w:styleId="a9">
    <w:name w:val="Без интервала Знак"/>
    <w:basedOn w:val="a0"/>
    <w:link w:val="a8"/>
    <w:uiPriority w:val="1"/>
    <w:rsid w:val="008334D0"/>
  </w:style>
  <w:style w:type="paragraph" w:styleId="af">
    <w:name w:val="Balloon Text"/>
    <w:basedOn w:val="a"/>
    <w:link w:val="af0"/>
    <w:uiPriority w:val="99"/>
    <w:semiHidden/>
    <w:unhideWhenUsed/>
    <w:rsid w:val="000D1BF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0D1BF0"/>
    <w:rPr>
      <w:rFonts w:ascii="Tahoma" w:hAnsi="Tahoma" w:cs="Tahoma"/>
      <w:sz w:val="16"/>
      <w:szCs w:val="16"/>
    </w:rPr>
  </w:style>
  <w:style w:type="character" w:customStyle="1" w:styleId="2">
    <w:name w:val="Заголовок №2_"/>
    <w:link w:val="20"/>
    <w:rsid w:val="00E3773A"/>
    <w:rPr>
      <w:rFonts w:ascii="Times New Roman" w:eastAsia="Times New Roman" w:hAnsi="Times New Roman" w:cs="Times New Roman"/>
      <w:sz w:val="27"/>
      <w:szCs w:val="27"/>
      <w:shd w:val="clear" w:color="auto" w:fill="FFFFFF"/>
    </w:rPr>
  </w:style>
  <w:style w:type="paragraph" w:customStyle="1" w:styleId="20">
    <w:name w:val="Заголовок №2"/>
    <w:basedOn w:val="a"/>
    <w:link w:val="2"/>
    <w:rsid w:val="00E3773A"/>
    <w:pPr>
      <w:shd w:val="clear" w:color="auto" w:fill="FFFFFF"/>
      <w:spacing w:after="300" w:line="0" w:lineRule="atLeast"/>
      <w:jc w:val="center"/>
      <w:outlineLvl w:val="1"/>
    </w:pPr>
    <w:rPr>
      <w:rFonts w:ascii="Times New Roman" w:eastAsia="Times New Roman" w:hAnsi="Times New Roman" w:cs="Times New Roman"/>
      <w:sz w:val="27"/>
      <w:szCs w:val="27"/>
    </w:rPr>
  </w:style>
  <w:style w:type="paragraph" w:customStyle="1" w:styleId="ConsPlusNormal">
    <w:name w:val="ConsPlusNormal"/>
    <w:rsid w:val="00BB69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E3133"/>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f1">
    <w:name w:val="Table Grid"/>
    <w:basedOn w:val="a1"/>
    <w:uiPriority w:val="59"/>
    <w:rsid w:val="001C07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Hyperlink"/>
    <w:basedOn w:val="a0"/>
    <w:uiPriority w:val="99"/>
    <w:unhideWhenUsed/>
    <w:rsid w:val="006668A2"/>
    <w:rPr>
      <w:color w:val="0000FF" w:themeColor="hyperlink"/>
      <w:u w:val="single"/>
    </w:rPr>
  </w:style>
  <w:style w:type="character" w:customStyle="1" w:styleId="30">
    <w:name w:val="Заголовок 3 Знак"/>
    <w:basedOn w:val="a0"/>
    <w:link w:val="3"/>
    <w:rsid w:val="005C354B"/>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CE6"/>
  </w:style>
  <w:style w:type="paragraph" w:styleId="3">
    <w:name w:val="heading 3"/>
    <w:basedOn w:val="a"/>
    <w:next w:val="a"/>
    <w:link w:val="30"/>
    <w:uiPriority w:val="9"/>
    <w:semiHidden/>
    <w:unhideWhenUsed/>
    <w:qFormat/>
    <w:rsid w:val="005C354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F6C4A"/>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916B4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16B4D"/>
  </w:style>
  <w:style w:type="paragraph" w:styleId="a5">
    <w:name w:val="footer"/>
    <w:basedOn w:val="a"/>
    <w:link w:val="a6"/>
    <w:uiPriority w:val="99"/>
    <w:unhideWhenUsed/>
    <w:rsid w:val="00916B4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16B4D"/>
  </w:style>
  <w:style w:type="character" w:customStyle="1" w:styleId="31">
    <w:name w:val="Основной текст (3)_"/>
    <w:link w:val="32"/>
    <w:rsid w:val="00760D9D"/>
    <w:rPr>
      <w:rFonts w:ascii="Times New Roman" w:eastAsia="Times New Roman" w:hAnsi="Times New Roman" w:cs="Times New Roman"/>
      <w:sz w:val="47"/>
      <w:szCs w:val="47"/>
      <w:shd w:val="clear" w:color="auto" w:fill="FFFFFF"/>
    </w:rPr>
  </w:style>
  <w:style w:type="character" w:customStyle="1" w:styleId="a7">
    <w:name w:val="Основной текст_"/>
    <w:link w:val="1"/>
    <w:rsid w:val="00760D9D"/>
    <w:rPr>
      <w:rFonts w:ascii="Times New Roman" w:eastAsia="Times New Roman" w:hAnsi="Times New Roman" w:cs="Times New Roman"/>
      <w:sz w:val="26"/>
      <w:szCs w:val="26"/>
      <w:shd w:val="clear" w:color="auto" w:fill="FFFFFF"/>
    </w:rPr>
  </w:style>
  <w:style w:type="paragraph" w:customStyle="1" w:styleId="32">
    <w:name w:val="Основной текст (3)"/>
    <w:basedOn w:val="a"/>
    <w:link w:val="31"/>
    <w:rsid w:val="00760D9D"/>
    <w:pPr>
      <w:shd w:val="clear" w:color="auto" w:fill="FFFFFF"/>
      <w:spacing w:before="2400" w:after="6660" w:line="547" w:lineRule="exact"/>
      <w:jc w:val="center"/>
    </w:pPr>
    <w:rPr>
      <w:rFonts w:ascii="Times New Roman" w:eastAsia="Times New Roman" w:hAnsi="Times New Roman" w:cs="Times New Roman"/>
      <w:sz w:val="47"/>
      <w:szCs w:val="47"/>
    </w:rPr>
  </w:style>
  <w:style w:type="paragraph" w:customStyle="1" w:styleId="1">
    <w:name w:val="Основной текст1"/>
    <w:basedOn w:val="a"/>
    <w:link w:val="a7"/>
    <w:rsid w:val="00760D9D"/>
    <w:pPr>
      <w:shd w:val="clear" w:color="auto" w:fill="FFFFFF"/>
      <w:spacing w:before="300" w:after="300" w:line="322" w:lineRule="exact"/>
      <w:ind w:hanging="420"/>
      <w:jc w:val="both"/>
    </w:pPr>
    <w:rPr>
      <w:rFonts w:ascii="Times New Roman" w:eastAsia="Times New Roman" w:hAnsi="Times New Roman" w:cs="Times New Roman"/>
      <w:sz w:val="26"/>
      <w:szCs w:val="26"/>
    </w:rPr>
  </w:style>
  <w:style w:type="paragraph" w:styleId="a8">
    <w:name w:val="No Spacing"/>
    <w:link w:val="a9"/>
    <w:uiPriority w:val="1"/>
    <w:qFormat/>
    <w:rsid w:val="00845B97"/>
    <w:pPr>
      <w:spacing w:after="0" w:line="240" w:lineRule="auto"/>
    </w:pPr>
  </w:style>
  <w:style w:type="paragraph" w:styleId="aa">
    <w:name w:val="List Paragraph"/>
    <w:basedOn w:val="a"/>
    <w:uiPriority w:val="99"/>
    <w:qFormat/>
    <w:rsid w:val="00685203"/>
    <w:pPr>
      <w:ind w:left="720"/>
      <w:contextualSpacing/>
    </w:pPr>
  </w:style>
  <w:style w:type="paragraph" w:styleId="ab">
    <w:name w:val="Body Text Indent"/>
    <w:aliases w:val="Основной текст с отступом Знак Знак Знак Знак,Основной текст с отступом Знак Знак Знак,Основной текст 1"/>
    <w:basedOn w:val="a"/>
    <w:link w:val="ac"/>
    <w:uiPriority w:val="99"/>
    <w:rsid w:val="00A9668F"/>
    <w:pPr>
      <w:spacing w:after="120" w:line="240" w:lineRule="auto"/>
      <w:ind w:left="283"/>
    </w:pPr>
    <w:rPr>
      <w:rFonts w:ascii="Times New Roman" w:eastAsia="Times New Roman" w:hAnsi="Times New Roman" w:cs="Times New Roman"/>
      <w:sz w:val="24"/>
      <w:szCs w:val="24"/>
      <w:lang w:val="x-none" w:eastAsia="ru-RU"/>
    </w:rPr>
  </w:style>
  <w:style w:type="character" w:customStyle="1" w:styleId="ac">
    <w:name w:val="Основной текст с отступом Знак"/>
    <w:aliases w:val="Основной текст с отступом Знак Знак Знак Знак Знак,Основной текст с отступом Знак Знак Знак Знак1,Основной текст 1 Знак"/>
    <w:basedOn w:val="a0"/>
    <w:link w:val="ab"/>
    <w:uiPriority w:val="99"/>
    <w:rsid w:val="00A9668F"/>
    <w:rPr>
      <w:rFonts w:ascii="Times New Roman" w:eastAsia="Times New Roman" w:hAnsi="Times New Roman" w:cs="Times New Roman"/>
      <w:sz w:val="24"/>
      <w:szCs w:val="24"/>
      <w:lang w:val="x-none" w:eastAsia="ru-RU"/>
    </w:rPr>
  </w:style>
  <w:style w:type="character" w:customStyle="1" w:styleId="apple-converted-space">
    <w:name w:val="apple-converted-space"/>
    <w:rsid w:val="00B25DA1"/>
    <w:rPr>
      <w:rFonts w:cs="Times New Roman"/>
    </w:rPr>
  </w:style>
  <w:style w:type="paragraph" w:styleId="ad">
    <w:name w:val="Body Text"/>
    <w:basedOn w:val="a"/>
    <w:link w:val="ae"/>
    <w:uiPriority w:val="99"/>
    <w:semiHidden/>
    <w:unhideWhenUsed/>
    <w:rsid w:val="008F3C66"/>
    <w:pPr>
      <w:spacing w:after="120"/>
    </w:pPr>
  </w:style>
  <w:style w:type="character" w:customStyle="1" w:styleId="ae">
    <w:name w:val="Основной текст Знак"/>
    <w:basedOn w:val="a0"/>
    <w:link w:val="ad"/>
    <w:uiPriority w:val="99"/>
    <w:semiHidden/>
    <w:rsid w:val="008F3C66"/>
  </w:style>
  <w:style w:type="character" w:customStyle="1" w:styleId="a9">
    <w:name w:val="Без интервала Знак"/>
    <w:basedOn w:val="a0"/>
    <w:link w:val="a8"/>
    <w:uiPriority w:val="1"/>
    <w:rsid w:val="008334D0"/>
  </w:style>
  <w:style w:type="paragraph" w:styleId="af">
    <w:name w:val="Balloon Text"/>
    <w:basedOn w:val="a"/>
    <w:link w:val="af0"/>
    <w:uiPriority w:val="99"/>
    <w:semiHidden/>
    <w:unhideWhenUsed/>
    <w:rsid w:val="000D1BF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0D1BF0"/>
    <w:rPr>
      <w:rFonts w:ascii="Tahoma" w:hAnsi="Tahoma" w:cs="Tahoma"/>
      <w:sz w:val="16"/>
      <w:szCs w:val="16"/>
    </w:rPr>
  </w:style>
  <w:style w:type="character" w:customStyle="1" w:styleId="2">
    <w:name w:val="Заголовок №2_"/>
    <w:link w:val="20"/>
    <w:rsid w:val="00E3773A"/>
    <w:rPr>
      <w:rFonts w:ascii="Times New Roman" w:eastAsia="Times New Roman" w:hAnsi="Times New Roman" w:cs="Times New Roman"/>
      <w:sz w:val="27"/>
      <w:szCs w:val="27"/>
      <w:shd w:val="clear" w:color="auto" w:fill="FFFFFF"/>
    </w:rPr>
  </w:style>
  <w:style w:type="paragraph" w:customStyle="1" w:styleId="20">
    <w:name w:val="Заголовок №2"/>
    <w:basedOn w:val="a"/>
    <w:link w:val="2"/>
    <w:rsid w:val="00E3773A"/>
    <w:pPr>
      <w:shd w:val="clear" w:color="auto" w:fill="FFFFFF"/>
      <w:spacing w:after="300" w:line="0" w:lineRule="atLeast"/>
      <w:jc w:val="center"/>
      <w:outlineLvl w:val="1"/>
    </w:pPr>
    <w:rPr>
      <w:rFonts w:ascii="Times New Roman" w:eastAsia="Times New Roman" w:hAnsi="Times New Roman" w:cs="Times New Roman"/>
      <w:sz w:val="27"/>
      <w:szCs w:val="27"/>
    </w:rPr>
  </w:style>
  <w:style w:type="paragraph" w:customStyle="1" w:styleId="ConsPlusNormal">
    <w:name w:val="ConsPlusNormal"/>
    <w:rsid w:val="00BB69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E3133"/>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f1">
    <w:name w:val="Table Grid"/>
    <w:basedOn w:val="a1"/>
    <w:uiPriority w:val="59"/>
    <w:rsid w:val="001C07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Hyperlink"/>
    <w:basedOn w:val="a0"/>
    <w:uiPriority w:val="99"/>
    <w:unhideWhenUsed/>
    <w:rsid w:val="006668A2"/>
    <w:rPr>
      <w:color w:val="0000FF" w:themeColor="hyperlink"/>
      <w:u w:val="single"/>
    </w:rPr>
  </w:style>
  <w:style w:type="character" w:customStyle="1" w:styleId="30">
    <w:name w:val="Заголовок 3 Знак"/>
    <w:basedOn w:val="a0"/>
    <w:link w:val="3"/>
    <w:rsid w:val="005C354B"/>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70FF0EFEE921FEC90D37BB2D0B4671416E9515D0044536C8A5C28BE6E96406F07D6F6D797CC61491274B1C13Fn3H" TargetMode="Externa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E70FF0EFEE921FEC90D37BB2D0B4671416E9515D00455A658C5D28BE6E96406F07D6F6D797CC61491274B1C23Fn8H" TargetMode="External"/><Relationship Id="rId17" Type="http://schemas.openxmlformats.org/officeDocument/2006/relationships/hyperlink" Target="http://www.uhtamuseum.ru" TargetMode="External"/><Relationship Id="rId2" Type="http://schemas.openxmlformats.org/officeDocument/2006/relationships/numbering" Target="numbering.xml"/><Relationship Id="rId16" Type="http://schemas.openxmlformats.org/officeDocument/2006/relationships/hyperlink" Target="consultantplus://offline/ref=E70FF0EFEE921FEC90D37BB2D0B4671416E9515D00445C648D5728BE6E96406F07D6F6D797CC61491275B8CA3Fn5H" TargetMode="Externa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70FF0EFEE921FEC90D37BB2D0B4671416E9515D0044526A8C5C28BE6E96406F07D6F6D797CC61491270B0C03Fn9H" TargetMode="External"/><Relationship Id="rId5" Type="http://schemas.openxmlformats.org/officeDocument/2006/relationships/settings" Target="settings.xml"/><Relationship Id="rId15" Type="http://schemas.openxmlformats.org/officeDocument/2006/relationships/hyperlink" Target="consultantplus://offline/ref=E70FF0EFEE921FEC90D37BB2D0B4671416E9515D00445E648E5C28BE6E96406F07D6F6D797CC61491275B4C43Fn1H" TargetMode="External"/><Relationship Id="rId23" Type="http://schemas.openxmlformats.org/officeDocument/2006/relationships/theme" Target="theme/theme1.xml"/><Relationship Id="rId10" Type="http://schemas.openxmlformats.org/officeDocument/2006/relationships/hyperlink" Target="consultantplus://offline/ref=E70FF0EFEE921FEC90D37BB2D0B4671416E9515D00455B6D865428BE6E96406F07D6F6D797CC61491272B0C43Fn7H" TargetMode="External"/><Relationship Id="rId19" Type="http://schemas.openxmlformats.org/officeDocument/2006/relationships/hyperlink" Target="consultantplus://offline/ref=E70FF0EFEE921FEC90D37BB2D0B4671416E9515D00455B6D865428BE6E96406F07D6F6D797CC61491272B0C43Fn7H" TargetMode="External"/><Relationship Id="rId4" Type="http://schemas.microsoft.com/office/2007/relationships/stylesWithEffects" Target="stylesWithEffects.xml"/><Relationship Id="rId9" Type="http://schemas.openxmlformats.org/officeDocument/2006/relationships/hyperlink" Target="consultantplus://offline/ref=E70FF0EFEE921FEC90D37BB2D0B4671416E9515D00455A688A5228BE6E96406F07D6F6D797CC61491274B1C23Fn1H" TargetMode="External"/><Relationship Id="rId14" Type="http://schemas.openxmlformats.org/officeDocument/2006/relationships/hyperlink" Target="consultantplus://offline/ref=E70FF0EFEE921FEC90D37BB2D0B4671416E9515D0044536B8A5228BE6E96406F07D6F6D797CC61491274B1C23Fn7H"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0636629096626695E-2"/>
          <c:y val="3.1958893739318851E-2"/>
          <c:w val="0.72013846051501629"/>
          <c:h val="0.48057596502666466"/>
        </c:manualLayout>
      </c:layout>
      <c:barChart>
        <c:barDir val="col"/>
        <c:grouping val="clustered"/>
        <c:varyColors val="0"/>
        <c:ser>
          <c:idx val="0"/>
          <c:order val="0"/>
          <c:tx>
            <c:strRef>
              <c:f>Лист1!$B$1</c:f>
              <c:strCache>
                <c:ptCount val="1"/>
                <c:pt idx="0">
                  <c:v>Количество индикаторов, установленных в 2020 году</c:v>
                </c:pt>
              </c:strCache>
            </c:strRef>
          </c:tx>
          <c:spPr>
            <a:solidFill>
              <a:schemeClr val="accent2">
                <a:lumMod val="40000"/>
                <a:lumOff val="60000"/>
              </a:schemeClr>
            </a:solidFill>
          </c:spPr>
          <c:invertIfNegative val="0"/>
          <c:dLbls>
            <c:txPr>
              <a:bodyPr/>
              <a:lstStyle/>
              <a:p>
                <a:pPr>
                  <a:defRPr b="1" i="0" baseline="0"/>
                </a:pPr>
                <a:endParaRPr lang="ru-RU"/>
              </a:p>
            </c:txPr>
            <c:showLegendKey val="0"/>
            <c:showVal val="1"/>
            <c:showCatName val="0"/>
            <c:showSerName val="0"/>
            <c:showPercent val="0"/>
            <c:showBubbleSize val="0"/>
            <c:showLeaderLines val="0"/>
          </c:dLbls>
          <c:cat>
            <c:strRef>
              <c:f>Лист1!$A$2:$A$11</c:f>
              <c:strCache>
                <c:ptCount val="10"/>
                <c:pt idx="0">
                  <c:v>Развитие экономики</c:v>
                </c:pt>
                <c:pt idx="1">
                  <c:v>Жилье и жилищно-
коммунально хозяйство</c:v>
                </c:pt>
                <c:pt idx="2">
                  <c:v>Развитие транспортной системы</c:v>
                </c:pt>
                <c:pt idx="3">
                  <c:v>Развитие образования</c:v>
                </c:pt>
                <c:pt idx="4">
                  <c:v>Культура</c:v>
                </c:pt>
                <c:pt idx="5">
                  <c:v>Развитие физической культуры и спорта</c:v>
                </c:pt>
                <c:pt idx="6">
                  <c:v>Развитие системы муниципального управления</c:v>
                </c:pt>
                <c:pt idx="7">
                  <c:v>Безопасность жизнедеятельности населения </c:v>
                </c:pt>
                <c:pt idx="8">
                  <c:v>Социальная поддержка населения</c:v>
                </c:pt>
                <c:pt idx="9">
                  <c:v>Формирование современной городской среды</c:v>
                </c:pt>
              </c:strCache>
            </c:strRef>
          </c:cat>
          <c:val>
            <c:numRef>
              <c:f>Лист1!$B$2:$B$11</c:f>
              <c:numCache>
                <c:formatCode>General</c:formatCode>
                <c:ptCount val="10"/>
                <c:pt idx="0">
                  <c:v>18</c:v>
                </c:pt>
                <c:pt idx="1">
                  <c:v>19</c:v>
                </c:pt>
                <c:pt idx="2">
                  <c:v>8</c:v>
                </c:pt>
                <c:pt idx="3">
                  <c:v>60</c:v>
                </c:pt>
                <c:pt idx="4">
                  <c:v>33</c:v>
                </c:pt>
                <c:pt idx="5">
                  <c:v>15</c:v>
                </c:pt>
                <c:pt idx="6">
                  <c:v>27</c:v>
                </c:pt>
                <c:pt idx="7">
                  <c:v>31</c:v>
                </c:pt>
                <c:pt idx="8">
                  <c:v>6</c:v>
                </c:pt>
                <c:pt idx="9">
                  <c:v>9</c:v>
                </c:pt>
              </c:numCache>
            </c:numRef>
          </c:val>
        </c:ser>
        <c:ser>
          <c:idx val="1"/>
          <c:order val="1"/>
          <c:tx>
            <c:strRef>
              <c:f>Лист1!$C$1</c:f>
              <c:strCache>
                <c:ptCount val="1"/>
                <c:pt idx="0">
                  <c:v>Количество индикаторов, по которым достигнуты плановые значения в 2020 году</c:v>
                </c:pt>
              </c:strCache>
            </c:strRef>
          </c:tx>
          <c:invertIfNegative val="0"/>
          <c:dLbls>
            <c:txPr>
              <a:bodyPr/>
              <a:lstStyle/>
              <a:p>
                <a:pPr>
                  <a:defRPr b="1" i="0" baseline="0"/>
                </a:pPr>
                <a:endParaRPr lang="ru-RU"/>
              </a:p>
            </c:txPr>
            <c:showLegendKey val="0"/>
            <c:showVal val="1"/>
            <c:showCatName val="0"/>
            <c:showSerName val="0"/>
            <c:showPercent val="0"/>
            <c:showBubbleSize val="0"/>
            <c:showLeaderLines val="0"/>
          </c:dLbls>
          <c:cat>
            <c:strRef>
              <c:f>Лист1!$A$2:$A$11</c:f>
              <c:strCache>
                <c:ptCount val="10"/>
                <c:pt idx="0">
                  <c:v>Развитие экономики</c:v>
                </c:pt>
                <c:pt idx="1">
                  <c:v>Жилье и жилищно-
коммунально хозяйство</c:v>
                </c:pt>
                <c:pt idx="2">
                  <c:v>Развитие транспортной системы</c:v>
                </c:pt>
                <c:pt idx="3">
                  <c:v>Развитие образования</c:v>
                </c:pt>
                <c:pt idx="4">
                  <c:v>Культура</c:v>
                </c:pt>
                <c:pt idx="5">
                  <c:v>Развитие физической культуры и спорта</c:v>
                </c:pt>
                <c:pt idx="6">
                  <c:v>Развитие системы муниципального управления</c:v>
                </c:pt>
                <c:pt idx="7">
                  <c:v>Безопасность жизнедеятельности населения </c:v>
                </c:pt>
                <c:pt idx="8">
                  <c:v>Социальная поддержка населения</c:v>
                </c:pt>
                <c:pt idx="9">
                  <c:v>Формирование современной городской среды</c:v>
                </c:pt>
              </c:strCache>
            </c:strRef>
          </c:cat>
          <c:val>
            <c:numRef>
              <c:f>Лист1!$C$2:$C$11</c:f>
              <c:numCache>
                <c:formatCode>General</c:formatCode>
                <c:ptCount val="10"/>
                <c:pt idx="0">
                  <c:v>13</c:v>
                </c:pt>
                <c:pt idx="1">
                  <c:v>10</c:v>
                </c:pt>
                <c:pt idx="2">
                  <c:v>4</c:v>
                </c:pt>
                <c:pt idx="3">
                  <c:v>46</c:v>
                </c:pt>
                <c:pt idx="4">
                  <c:v>26</c:v>
                </c:pt>
                <c:pt idx="5">
                  <c:v>7</c:v>
                </c:pt>
                <c:pt idx="6">
                  <c:v>18</c:v>
                </c:pt>
                <c:pt idx="7">
                  <c:v>23</c:v>
                </c:pt>
                <c:pt idx="8">
                  <c:v>6</c:v>
                </c:pt>
                <c:pt idx="9">
                  <c:v>9</c:v>
                </c:pt>
              </c:numCache>
            </c:numRef>
          </c:val>
        </c:ser>
        <c:dLbls>
          <c:showLegendKey val="0"/>
          <c:showVal val="0"/>
          <c:showCatName val="0"/>
          <c:showSerName val="0"/>
          <c:showPercent val="0"/>
          <c:showBubbleSize val="0"/>
        </c:dLbls>
        <c:gapWidth val="150"/>
        <c:axId val="142235136"/>
        <c:axId val="142236672"/>
      </c:barChart>
      <c:catAx>
        <c:axId val="142235136"/>
        <c:scaling>
          <c:orientation val="minMax"/>
        </c:scaling>
        <c:delete val="0"/>
        <c:axPos val="b"/>
        <c:majorTickMark val="out"/>
        <c:minorTickMark val="none"/>
        <c:tickLblPos val="nextTo"/>
        <c:spPr>
          <a:ln w="15875"/>
        </c:spPr>
        <c:txPr>
          <a:bodyPr rot="-5400000" vert="horz" anchor="ctr" anchorCtr="0"/>
          <a:lstStyle/>
          <a:p>
            <a:pPr>
              <a:defRPr sz="1200" b="1" i="0" spc="0" baseline="0"/>
            </a:pPr>
            <a:endParaRPr lang="ru-RU"/>
          </a:p>
        </c:txPr>
        <c:crossAx val="142236672"/>
        <c:crosses val="autoZero"/>
        <c:auto val="1"/>
        <c:lblAlgn val="ctr"/>
        <c:lblOffset val="100"/>
        <c:tickMarkSkip val="1"/>
        <c:noMultiLvlLbl val="0"/>
      </c:catAx>
      <c:valAx>
        <c:axId val="142236672"/>
        <c:scaling>
          <c:orientation val="minMax"/>
        </c:scaling>
        <c:delete val="1"/>
        <c:axPos val="l"/>
        <c:majorGridlines/>
        <c:numFmt formatCode="General" sourceLinked="0"/>
        <c:majorTickMark val="out"/>
        <c:minorTickMark val="none"/>
        <c:tickLblPos val="nextTo"/>
        <c:crossAx val="142235136"/>
        <c:crosses val="autoZero"/>
        <c:crossBetween val="between"/>
      </c:valAx>
      <c:spPr>
        <a:noFill/>
        <a:ln>
          <a:noFill/>
        </a:ln>
      </c:spPr>
    </c:plotArea>
    <c:legend>
      <c:legendPos val="r"/>
      <c:layout>
        <c:manualLayout>
          <c:xMode val="edge"/>
          <c:yMode val="edge"/>
          <c:x val="0.8118805635813694"/>
          <c:y val="5.6468297680406496E-2"/>
          <c:w val="0.16271888932992404"/>
          <c:h val="0.46967710642387317"/>
        </c:manualLayout>
      </c:layout>
      <c:overlay val="0"/>
    </c:legend>
    <c:plotVisOnly val="1"/>
    <c:dispBlanksAs val="gap"/>
    <c:showDLblsOverMax val="0"/>
  </c:chart>
  <c:spPr>
    <a:noFill/>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Лист1!$B$1</c:f>
              <c:strCache>
                <c:ptCount val="1"/>
                <c:pt idx="0">
                  <c:v>Столбец1</c:v>
                </c:pt>
              </c:strCache>
            </c:strRef>
          </c:tx>
          <c:spPr>
            <a:solidFill>
              <a:schemeClr val="accent2">
                <a:lumMod val="40000"/>
                <a:lumOff val="60000"/>
              </a:schemeClr>
            </a:solidFill>
          </c:spPr>
          <c:invertIfNegative val="0"/>
          <c:dLbls>
            <c:dLbl>
              <c:idx val="0"/>
              <c:layout>
                <c:manualLayout>
                  <c:x val="0"/>
                  <c:y val="-0.2274995935242608"/>
                </c:manualLayout>
              </c:layout>
              <c:showLegendKey val="0"/>
              <c:showVal val="1"/>
              <c:showCatName val="0"/>
              <c:showSerName val="0"/>
              <c:showPercent val="0"/>
              <c:showBubbleSize val="0"/>
            </c:dLbl>
            <c:dLbl>
              <c:idx val="1"/>
              <c:layout>
                <c:manualLayout>
                  <c:x val="1.9607843137254902E-3"/>
                  <c:y val="-0.19438924116786285"/>
                </c:manualLayout>
              </c:layout>
              <c:showLegendKey val="0"/>
              <c:showVal val="1"/>
              <c:showCatName val="0"/>
              <c:showSerName val="0"/>
              <c:showPercent val="0"/>
              <c:showBubbleSize val="0"/>
            </c:dLbl>
            <c:dLbl>
              <c:idx val="2"/>
              <c:layout>
                <c:manualLayout>
                  <c:x val="0"/>
                  <c:y val="-0.11229716860613662"/>
                </c:manualLayout>
              </c:layout>
              <c:showLegendKey val="0"/>
              <c:showVal val="1"/>
              <c:showCatName val="0"/>
              <c:showSerName val="0"/>
              <c:showPercent val="0"/>
              <c:showBubbleSize val="0"/>
            </c:dLbl>
            <c:dLbl>
              <c:idx val="3"/>
              <c:layout>
                <c:manualLayout>
                  <c:x val="3.1496062992125985E-5"/>
                  <c:y val="-0.23355747566952362"/>
                </c:manualLayout>
              </c:layout>
              <c:showLegendKey val="0"/>
              <c:showVal val="1"/>
              <c:showCatName val="0"/>
              <c:showSerName val="0"/>
              <c:showPercent val="0"/>
              <c:showBubbleSize val="0"/>
            </c:dLbl>
            <c:dLbl>
              <c:idx val="4"/>
              <c:layout>
                <c:manualLayout>
                  <c:x val="3.1804847923421339E-5"/>
                  <c:y val="-0.23650709590504726"/>
                </c:manualLayout>
              </c:layout>
              <c:showLegendKey val="0"/>
              <c:showVal val="1"/>
              <c:showCatName val="0"/>
              <c:showSerName val="0"/>
              <c:showPercent val="0"/>
              <c:showBubbleSize val="0"/>
            </c:dLbl>
            <c:dLbl>
              <c:idx val="5"/>
              <c:layout>
                <c:manualLayout>
                  <c:x val="3.1804847923421339E-5"/>
                  <c:y val="-0.23256428123475714"/>
                </c:manualLayout>
              </c:layout>
              <c:showLegendKey val="0"/>
              <c:showVal val="1"/>
              <c:showCatName val="0"/>
              <c:showSerName val="0"/>
              <c:showPercent val="0"/>
              <c:showBubbleSize val="0"/>
            </c:dLbl>
            <c:dLbl>
              <c:idx val="6"/>
              <c:layout>
                <c:manualLayout>
                  <c:x val="1.9607843137254902E-3"/>
                  <c:y val="-0.21290827584605021"/>
                </c:manualLayout>
              </c:layout>
              <c:showLegendKey val="0"/>
              <c:showVal val="1"/>
              <c:showCatName val="0"/>
              <c:showSerName val="0"/>
              <c:showPercent val="0"/>
              <c:showBubbleSize val="0"/>
            </c:dLbl>
            <c:dLbl>
              <c:idx val="7"/>
              <c:layout>
                <c:manualLayout>
                  <c:x val="-1.9289794658020689E-3"/>
                  <c:y val="-0.21028941072631407"/>
                </c:manualLayout>
              </c:layout>
              <c:showLegendKey val="0"/>
              <c:showVal val="1"/>
              <c:showCatName val="0"/>
              <c:showSerName val="0"/>
              <c:showPercent val="0"/>
              <c:showBubbleSize val="0"/>
            </c:dLbl>
            <c:dLbl>
              <c:idx val="8"/>
              <c:layout>
                <c:manualLayout>
                  <c:x val="3.1804847923421339E-5"/>
                  <c:y val="-0.23516897777158385"/>
                </c:manualLayout>
              </c:layout>
              <c:showLegendKey val="0"/>
              <c:showVal val="1"/>
              <c:showCatName val="0"/>
              <c:showSerName val="0"/>
              <c:showPercent val="0"/>
              <c:showBubbleSize val="0"/>
            </c:dLbl>
            <c:dLbl>
              <c:idx val="9"/>
              <c:layout>
                <c:manualLayout>
                  <c:x val="0"/>
                  <c:y val="-0.21533923303834809"/>
                </c:manualLayout>
              </c:layout>
              <c:showLegendKey val="0"/>
              <c:showVal val="1"/>
              <c:showCatName val="0"/>
              <c:showSerName val="0"/>
              <c:showPercent val="0"/>
              <c:showBubbleSize val="0"/>
            </c:dLbl>
            <c:txPr>
              <a:bodyPr/>
              <a:lstStyle/>
              <a:p>
                <a:pPr>
                  <a:defRPr b="1" i="0" baseline="0">
                    <a:latin typeface="Times New Roman" pitchFamily="18" charset="0"/>
                  </a:defRPr>
                </a:pPr>
                <a:endParaRPr lang="ru-RU"/>
              </a:p>
            </c:txPr>
            <c:showLegendKey val="0"/>
            <c:showVal val="1"/>
            <c:showCatName val="0"/>
            <c:showSerName val="0"/>
            <c:showPercent val="0"/>
            <c:showBubbleSize val="0"/>
            <c:showLeaderLines val="0"/>
          </c:dLbls>
          <c:cat>
            <c:strRef>
              <c:f>Лист1!$A$2:$A$11</c:f>
              <c:strCache>
                <c:ptCount val="10"/>
                <c:pt idx="0">
                  <c:v>Развитие экономики</c:v>
                </c:pt>
                <c:pt idx="1">
                  <c:v>Жилье и жилищно-
коммунально хозяйство</c:v>
                </c:pt>
                <c:pt idx="2">
                  <c:v>Развитие транспортной системы</c:v>
                </c:pt>
                <c:pt idx="3">
                  <c:v>Развитие образования</c:v>
                </c:pt>
                <c:pt idx="4">
                  <c:v>Культура</c:v>
                </c:pt>
                <c:pt idx="5">
                  <c:v>Развитие физической культуры и спорта</c:v>
                </c:pt>
                <c:pt idx="6">
                  <c:v>Развитие системы муниципального управления</c:v>
                </c:pt>
                <c:pt idx="7">
                  <c:v>Безопасность жизнедеятельности населения </c:v>
                </c:pt>
                <c:pt idx="8">
                  <c:v>Социальная поддержка населения</c:v>
                </c:pt>
                <c:pt idx="9">
                  <c:v>Формирование современной городской среды</c:v>
                </c:pt>
              </c:strCache>
            </c:strRef>
          </c:cat>
          <c:val>
            <c:numRef>
              <c:f>Лист1!$B$2:$B$11</c:f>
              <c:numCache>
                <c:formatCode>0.00%</c:formatCode>
                <c:ptCount val="10"/>
                <c:pt idx="0">
                  <c:v>1</c:v>
                </c:pt>
                <c:pt idx="1">
                  <c:v>0.96079999999999999</c:v>
                </c:pt>
                <c:pt idx="2">
                  <c:v>0.88790000000000002</c:v>
                </c:pt>
                <c:pt idx="3">
                  <c:v>0.99729999999999996</c:v>
                </c:pt>
                <c:pt idx="4">
                  <c:v>0.99809999999999999</c:v>
                </c:pt>
                <c:pt idx="5">
                  <c:v>0.99939999999999996</c:v>
                </c:pt>
                <c:pt idx="6">
                  <c:v>0.97370000000000001</c:v>
                </c:pt>
                <c:pt idx="7">
                  <c:v>0.9708</c:v>
                </c:pt>
                <c:pt idx="8">
                  <c:v>0.99890000000000001</c:v>
                </c:pt>
                <c:pt idx="9">
                  <c:v>0.98329999999999995</c:v>
                </c:pt>
              </c:numCache>
            </c:numRef>
          </c:val>
        </c:ser>
        <c:dLbls>
          <c:showLegendKey val="0"/>
          <c:showVal val="0"/>
          <c:showCatName val="0"/>
          <c:showSerName val="0"/>
          <c:showPercent val="0"/>
          <c:showBubbleSize val="0"/>
        </c:dLbls>
        <c:gapWidth val="150"/>
        <c:overlap val="100"/>
        <c:axId val="142255616"/>
        <c:axId val="142257152"/>
      </c:barChart>
      <c:catAx>
        <c:axId val="142255616"/>
        <c:scaling>
          <c:orientation val="minMax"/>
        </c:scaling>
        <c:delete val="0"/>
        <c:axPos val="b"/>
        <c:majorTickMark val="out"/>
        <c:minorTickMark val="none"/>
        <c:tickLblPos val="nextTo"/>
        <c:txPr>
          <a:bodyPr rot="-5400000" vert="horz" anchor="ctr" anchorCtr="0"/>
          <a:lstStyle/>
          <a:p>
            <a:pPr>
              <a:defRPr sz="1100" b="1" i="0" baseline="0">
                <a:latin typeface="Times New Roman" pitchFamily="18" charset="0"/>
              </a:defRPr>
            </a:pPr>
            <a:endParaRPr lang="ru-RU"/>
          </a:p>
        </c:txPr>
        <c:crossAx val="142257152"/>
        <c:crosses val="autoZero"/>
        <c:auto val="1"/>
        <c:lblAlgn val="ctr"/>
        <c:lblOffset val="100"/>
        <c:noMultiLvlLbl val="0"/>
      </c:catAx>
      <c:valAx>
        <c:axId val="142257152"/>
        <c:scaling>
          <c:orientation val="minMax"/>
        </c:scaling>
        <c:delete val="1"/>
        <c:axPos val="l"/>
        <c:majorGridlines/>
        <c:numFmt formatCode="0.00%" sourceLinked="1"/>
        <c:majorTickMark val="out"/>
        <c:minorTickMark val="none"/>
        <c:tickLblPos val="nextTo"/>
        <c:crossAx val="142255616"/>
        <c:crosses val="autoZero"/>
        <c:crossBetween val="between"/>
      </c:valAx>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8FFDF-5EFC-4803-9572-21A4BBC25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41</Pages>
  <Words>12376</Words>
  <Characters>70547</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Серова</dc:creator>
  <cp:lastModifiedBy>Серова</cp:lastModifiedBy>
  <cp:revision>226</cp:revision>
  <cp:lastPrinted>2021-05-26T12:42:00Z</cp:lastPrinted>
  <dcterms:created xsi:type="dcterms:W3CDTF">2021-05-12T08:32:00Z</dcterms:created>
  <dcterms:modified xsi:type="dcterms:W3CDTF">2021-05-28T12:30:00Z</dcterms:modified>
</cp:coreProperties>
</file>