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0" w:rsidRPr="0084096C" w:rsidRDefault="000D5A10" w:rsidP="000D5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6C">
        <w:rPr>
          <w:rFonts w:ascii="Times New Roman" w:hAnsi="Times New Roman" w:cs="Times New Roman"/>
          <w:b/>
          <w:sz w:val="28"/>
          <w:szCs w:val="28"/>
        </w:rPr>
        <w:t>Муниципальные услуги, оказываемые структурными подразделениями администрации МОГО "Ухта</w:t>
      </w:r>
    </w:p>
    <w:tbl>
      <w:tblPr>
        <w:tblpPr w:leftFromText="180" w:rightFromText="180" w:horzAnchor="margin" w:tblpY="84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827"/>
        <w:gridCol w:w="3402"/>
        <w:gridCol w:w="2694"/>
      </w:tblGrid>
      <w:tr w:rsidR="000D5A10" w:rsidRPr="00592B3D" w:rsidTr="00B752D8">
        <w:trPr>
          <w:trHeight w:val="1980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оказывает услугу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 для консультирования по предоставлению муниципальных услуг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5A10" w:rsidRPr="00CE760F" w:rsidTr="00B752D8">
        <w:trPr>
          <w:trHeight w:val="64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shd w:val="clear" w:color="000000" w:fill="FFFFFF"/>
            <w:noWrap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0D5A10" w:rsidRPr="00CE760F" w:rsidTr="00B752D8">
        <w:trPr>
          <w:trHeight w:val="383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выдачи разрешительной документации, муниципального земельного контроля и отчетности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F1EF8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  (доб. 303)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предоставлением </w:t>
            </w: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быть осуществлен через личный кабинет Портала государственных и муниципальных услуг Республики Коми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D5A10" w:rsidRPr="00CE760F" w:rsidTr="00B752D8">
        <w:trPr>
          <w:trHeight w:val="383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выдачи разрешительной документации, муниципального земельного контроля и отчетности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F1EF8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  (доб. 303)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383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proofErr w:type="gramStart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жилищного</w:t>
            </w:r>
            <w:proofErr w:type="gramEnd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с привлечением средств мат. (семейного) капитала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выдачи разрешительной документации, муниципального земельного контроля и отчетности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F1EF8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  (доб. 303)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0D5A10">
        <w:trPr>
          <w:trHeight w:val="416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      </w:r>
            <w:r w:rsidRPr="0059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жилищного строительства или садового дома на земельном участке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выдачи разрешительной документации, муниципального земельного контроля и отчетности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F1EF8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  (доб. 303)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10" w:rsidRPr="00CE760F" w:rsidTr="00B752D8">
        <w:trPr>
          <w:trHeight w:val="383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выдачи разрешительной документации, муниципального земельного контроля и отчетности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F1EF8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  (доб. 303)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10" w:rsidRPr="00CE760F" w:rsidTr="00B752D8">
        <w:trPr>
          <w:trHeight w:val="573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адресного реестра и архива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573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градостроительства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авления </w:t>
            </w: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30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градостроительства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A10" w:rsidRPr="00CE760F" w:rsidTr="00B752D8">
        <w:trPr>
          <w:trHeight w:val="450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участка или объекта капитального </w:t>
            </w: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градостроительства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50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земельных участков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(доб. 317)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87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</w:t>
            </w: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разграничена, для строительства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 образования земельных участков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(доб. 317)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87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 и сооружения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земельных участков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(доб. 317)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87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местоположения границ земельных участков, граничащих с земельными участками, находящимися в </w:t>
            </w:r>
            <w:proofErr w:type="spellStart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proofErr w:type="gramStart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собственности</w:t>
            </w:r>
            <w:proofErr w:type="gramEnd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государственная собственность на которые не разграничена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земельных участков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(доб. 317)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87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земельных участков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(доб. 317)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487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земель или земельных участков из одной категории в другую </w:t>
            </w:r>
          </w:p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 земельных участков Управления архитектуры и строительства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78-90-00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(доб. 317)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78-90-91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833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отдел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418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мер социальной поддержки гражданам, находящимся в трудной жизненной и экстремальной ситуации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отдел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469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578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вступить в брак несовершеннолетним лицам, достигшим возраста 16 лет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3402" w:type="dxa"/>
            <w:vAlign w:val="center"/>
          </w:tcPr>
          <w:p w:rsidR="000D5A10" w:rsidRDefault="000D5A10" w:rsidP="00B752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0D5A10" w:rsidRPr="007B6806" w:rsidRDefault="000D5A10" w:rsidP="00B752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52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3402" w:type="dxa"/>
            <w:vAlign w:val="center"/>
          </w:tcPr>
          <w:p w:rsidR="000D5A10" w:rsidRDefault="000D5A10" w:rsidP="00B752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78-90-40</w:t>
            </w:r>
          </w:p>
          <w:p w:rsidR="000D5A10" w:rsidRPr="007B6806" w:rsidRDefault="000D5A10" w:rsidP="00B752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74-14-27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149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архивных документов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78-90-40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74-14-27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149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работе с территориями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310F9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789-039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278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ижение по автомобильным дорогам</w:t>
            </w: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тяжеловесного и (или) </w:t>
            </w:r>
            <w:proofErr w:type="gramStart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крупногабаритного  транспортного</w:t>
            </w:r>
            <w:proofErr w:type="gramEnd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Транспортный отдел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«Управление ЖКХ»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76-27-13</w:t>
            </w:r>
          </w:p>
        </w:tc>
        <w:tc>
          <w:tcPr>
            <w:tcW w:w="2694" w:type="dxa"/>
            <w:shd w:val="clear" w:color="000000" w:fill="FFFFFF"/>
            <w:noWrap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88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контроля эксплуатации жилых зданий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"Управление ЖКХ"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7B6806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76-05-02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17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контроля эксплуатации жилых зданий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"Управление ЖКХ"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7B6806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76-05-02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19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контроля эксплуатации жилых зданий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7B6806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76-05-02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273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(разрешения) на производство земляных работ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</w:t>
            </w:r>
            <w:proofErr w:type="spellEnd"/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76-16-90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840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согласования (технических условий) на строительство, реконструкцию, капитальный ремонт объектов дорожного сервиса, размещенных в полосе отвода автомобильных дорог местного значения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</w:t>
            </w:r>
            <w:proofErr w:type="spellEnd"/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76-16-90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610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согласования на строительство, реконструкцию, капитальный ремонт пересечений и примыканий автомобильных дорог местного значения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</w:t>
            </w:r>
            <w:proofErr w:type="spellEnd"/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76-16-90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647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согласования на прокладку или переустройство инженерных коммуникаций в границах полосы отвода и в границах придорожных полос автомобильной дороги местного значения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</w:t>
            </w:r>
            <w:proofErr w:type="spellEnd"/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76-16-90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647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</w:t>
            </w:r>
            <w:proofErr w:type="spellEnd"/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76-16-90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319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</w:t>
            </w:r>
            <w:proofErr w:type="spellEnd"/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76-16-90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802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всех видах захоронений, произведенных на территории МОГО "Ухта"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</w:t>
            </w:r>
            <w:proofErr w:type="spellEnd"/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>76-16-90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5A10" w:rsidRPr="00CE760F" w:rsidTr="00B752D8">
        <w:trPr>
          <w:trHeight w:val="306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земельного участка на кладбище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внешнего благ-</w:t>
            </w:r>
            <w:proofErr w:type="spell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</w:t>
            </w:r>
            <w:proofErr w:type="spell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 "Управление ЖКХ"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D6">
              <w:rPr>
                <w:rStyle w:val="itemtext"/>
                <w:rFonts w:ascii="Times New Roman" w:hAnsi="Times New Roman" w:cs="Times New Roman"/>
                <w:sz w:val="24"/>
                <w:szCs w:val="24"/>
              </w:rPr>
              <w:t xml:space="preserve">76-26-29 </w:t>
            </w:r>
            <w:r w:rsidRPr="00EC1C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96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Дошкольный отдел и отдел общ</w:t>
            </w:r>
            <w:proofErr w:type="gramStart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образования</w:t>
            </w:r>
            <w:proofErr w:type="gramEnd"/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 "Управление образования"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35F6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B0">
              <w:rPr>
                <w:rFonts w:ascii="Times New Roman" w:eastAsia="Calibri" w:hAnsi="Times New Roman" w:cs="Times New Roman"/>
                <w:sz w:val="24"/>
                <w:szCs w:val="24"/>
              </w:rPr>
              <w:t>76-07-57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79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Дошкольный отдел 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"Управление образования"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35F6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B0">
              <w:rPr>
                <w:rFonts w:ascii="Times New Roman" w:eastAsia="Calibri" w:hAnsi="Times New Roman" w:cs="Times New Roman"/>
                <w:sz w:val="24"/>
                <w:szCs w:val="24"/>
              </w:rPr>
              <w:t>76-07-57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795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в общеобразовательные организации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"Управление образования"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Pr="00935F6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9B0">
              <w:rPr>
                <w:rFonts w:ascii="Times New Roman" w:eastAsia="Calibri" w:hAnsi="Times New Roman" w:cs="Times New Roman"/>
                <w:sz w:val="24"/>
                <w:szCs w:val="24"/>
              </w:rPr>
              <w:t>76-05-83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1006"/>
        </w:trPr>
        <w:tc>
          <w:tcPr>
            <w:tcW w:w="534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 "Управление культуры"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74-59-76</w:t>
            </w:r>
          </w:p>
          <w:p w:rsidR="000D5A10" w:rsidRPr="00671F15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86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омитета по управлению муниципальным имуществом (далее - о</w:t>
            </w: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 управления и распоряжения жилищным фондом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УМИ)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251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251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вселение в жилые помещения муниципального жилищного фонда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251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жилых помещений, находящихся в муниципальной собственности, в собственность граждан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251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по договорам найма жилых помещений специализированного муниципального жилищного фонда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251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274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граждан, состоящих на учете для улучшения жилищных условий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16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ранее приватизированном имуществе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и распоряжения жилищным фондом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72-03-50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74-63-41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72-01-30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416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управления муниципальной собственностью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74-17-80</w:t>
            </w:r>
          </w:p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72-12-17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74-63-73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512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аренду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арендных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74-64-12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74-23-76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476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передачи имущества муниципальной казны МОГО "Ухта" в субаренду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арендных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74-64-12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74-23-76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76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арендных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74-64-12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74-23-76</w:t>
            </w:r>
          </w:p>
        </w:tc>
        <w:tc>
          <w:tcPr>
            <w:tcW w:w="269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703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доверительное управление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арендных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74-64-12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74-23-76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391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арендных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74-64-12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</w:rPr>
              <w:t>74-23-76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520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339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32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EC1CD6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432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1077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земельных участков, находящихся в собственности </w:t>
            </w:r>
            <w:proofErr w:type="spellStart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мун.образования</w:t>
            </w:r>
            <w:proofErr w:type="spellEnd"/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земельных участков, гос. собств. на которые не разграничена, на торгах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1802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5A10" w:rsidRPr="00CE760F" w:rsidTr="00B752D8">
        <w:trPr>
          <w:trHeight w:val="1110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1101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1057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земельных отношений КУМИ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0D5A10" w:rsidRDefault="000D5A10" w:rsidP="00B7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74-52-75</w:t>
            </w:r>
          </w:p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74-52-70</w:t>
            </w:r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A10" w:rsidRPr="00CE760F" w:rsidTr="00B752D8">
        <w:trPr>
          <w:trHeight w:val="600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  <w:shd w:val="clear" w:color="000000" w:fill="FFFFFF"/>
            <w:noWrap/>
            <w:vAlign w:val="center"/>
            <w:hideMark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Информационно-расчетный отдел</w:t>
            </w:r>
            <w:r w:rsidRPr="00CE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72-55-12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300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Информационно-расчетный отдел</w:t>
            </w:r>
            <w:r w:rsidRPr="00CE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72-55-12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*</w:t>
            </w:r>
          </w:p>
        </w:tc>
      </w:tr>
      <w:tr w:rsidR="000D5A10" w:rsidRPr="00CE760F" w:rsidTr="00B752D8">
        <w:trPr>
          <w:trHeight w:val="300"/>
        </w:trPr>
        <w:tc>
          <w:tcPr>
            <w:tcW w:w="534" w:type="dxa"/>
            <w:shd w:val="clear" w:color="000000" w:fill="FFFFFF"/>
            <w:vAlign w:val="center"/>
          </w:tcPr>
          <w:p w:rsidR="000D5A10" w:rsidRPr="00CE760F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 и ЧС 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:rsidR="000D5A10" w:rsidRPr="00CE760F" w:rsidRDefault="000D5A10" w:rsidP="00B7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74-14-16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D5A10" w:rsidRPr="00592B3D" w:rsidRDefault="000D5A10" w:rsidP="00B7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92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D5A10" w:rsidRPr="00532AEA" w:rsidRDefault="000D5A10" w:rsidP="000D5A10">
      <w:pPr>
        <w:rPr>
          <w:rFonts w:ascii="Times New Roman" w:hAnsi="Times New Roman" w:cs="Times New Roman"/>
          <w:sz w:val="24"/>
          <w:szCs w:val="24"/>
        </w:rPr>
      </w:pPr>
    </w:p>
    <w:p w:rsidR="000D5A10" w:rsidRPr="0028115B" w:rsidRDefault="000D5A10" w:rsidP="000D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80" w:rsidRDefault="008B6280">
      <w:bookmarkStart w:id="0" w:name="_GoBack"/>
      <w:bookmarkEnd w:id="0"/>
    </w:p>
    <w:sectPr w:rsidR="008B6280" w:rsidSect="00A761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10"/>
    <w:rsid w:val="000D5A10"/>
    <w:rsid w:val="008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6A34-0912-4BF1-A0DA-BF99E9ED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basedOn w:val="a0"/>
    <w:rsid w:val="000D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Валентина Олеговна</dc:creator>
  <cp:keywords/>
  <dc:description/>
  <cp:lastModifiedBy>Кузнецова Валентина Олеговна</cp:lastModifiedBy>
  <cp:revision>1</cp:revision>
  <dcterms:created xsi:type="dcterms:W3CDTF">2020-05-22T08:39:00Z</dcterms:created>
  <dcterms:modified xsi:type="dcterms:W3CDTF">2020-05-22T08:39:00Z</dcterms:modified>
</cp:coreProperties>
</file>