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896E68" w:rsidRPr="00896E68" w:rsidTr="001F66B8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96E68" w:rsidRPr="00896E68" w:rsidRDefault="00896E68" w:rsidP="0089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896E68" w:rsidRPr="00896E68" w:rsidRDefault="00896E68" w:rsidP="0089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</w:t>
            </w:r>
          </w:p>
          <w:p w:rsidR="00896E68" w:rsidRPr="00896E68" w:rsidRDefault="00896E68" w:rsidP="0089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61975" cy="5810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896E68" w:rsidRPr="00896E68" w:rsidRDefault="00896E68" w:rsidP="008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 КЫТШЛÖН</w:t>
            </w:r>
          </w:p>
          <w:p w:rsidR="00896E68" w:rsidRPr="00896E68" w:rsidRDefault="00896E68" w:rsidP="0089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МУНИЦИПАЛЬНÖЙ  ЮКÖНСА</w:t>
            </w:r>
          </w:p>
          <w:p w:rsidR="00896E68" w:rsidRPr="00896E68" w:rsidRDefault="00896E68" w:rsidP="00896E6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96E68" w:rsidRPr="00896E68" w:rsidRDefault="00896E68" w:rsidP="008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68" w:rsidRPr="00896E68" w:rsidTr="001F66B8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896E68" w:rsidRPr="00896E68" w:rsidRDefault="00896E68" w:rsidP="00896E68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proofErr w:type="gramStart"/>
            <w:r w:rsidRPr="00896E68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proofErr w:type="gramEnd"/>
          </w:p>
          <w:p w:rsidR="00896E68" w:rsidRPr="00896E68" w:rsidRDefault="00896E68" w:rsidP="00896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E68" w:rsidRPr="00896E68" w:rsidTr="001F66B8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«___»_______ 2017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96E68" w:rsidRPr="00896E68" w:rsidTr="001F66B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E68" w:rsidRPr="00896E68" w:rsidRDefault="00896E68" w:rsidP="00896E6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DB7096" w:rsidRDefault="00DB7096" w:rsidP="00896E68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96E68" w:rsidRPr="00DB7096" w:rsidRDefault="00896E68" w:rsidP="00896E68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 утверждении Порядка субсидирования части затрат</w:t>
      </w:r>
      <w:r w:rsidRPr="00DB70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субъектам малого предпринимательства, связанных с началом предпринимательской деятельности (гранты)</w:t>
      </w:r>
    </w:p>
    <w:p w:rsidR="00DB7096" w:rsidRDefault="00DB7096" w:rsidP="00896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E68" w:rsidRPr="00DB7096" w:rsidRDefault="00896E68" w:rsidP="00896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78 Бюджетного кодекса Российской Федерации, Федеральным законом от 24.07.2007 №  209-ФЗ «О развитии малого и среднего предпринимательства в Российской Федерации», постановлением Правительства Республики Коми от 28.09.2012 № 418 «Об утверждении государственной программы Республики Коми «Развитие экономики», постановлением администрации муниципального образования городского округа «Ухта» от 07.11.2013 № 2070 «Об утверждении муниципальной программы МОГО «Ухта» «Развитие экономики на 2014 – 2020 годы» администрация постановляет:</w:t>
      </w:r>
    </w:p>
    <w:p w:rsidR="00896E68" w:rsidRPr="00DB7096" w:rsidRDefault="00896E68" w:rsidP="00896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Порядок </w:t>
      </w:r>
      <w:r w:rsidRPr="00DB70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субсидирования части затрат</w:t>
      </w:r>
      <w:r w:rsidRPr="00DB70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субъектам малого предпринимательства, связанных с началом предпринимательской деятельности (гранты) согласно приложению к настоящему постановлению</w:t>
      </w:r>
      <w:r w:rsidRPr="00DB70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96E68" w:rsidRPr="00DB7096" w:rsidRDefault="00896E68" w:rsidP="00896E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2.Признать утратившим силу следующее постановление администрации МОГО «Ухта»:</w:t>
      </w:r>
    </w:p>
    <w:p w:rsidR="00896E68" w:rsidRPr="00DB7096" w:rsidRDefault="00896E68" w:rsidP="00896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20.06.2016г. № 1598 «Об утверждении Порядка субсидирования части затрат субъектам малого предпринимательства, связанных с началом предпринимательской деятельности (гранты)»;</w:t>
      </w:r>
    </w:p>
    <w:p w:rsidR="00896E68" w:rsidRPr="00DB7096" w:rsidRDefault="00896E68" w:rsidP="00896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11.07.2016г. № 1924 «О внесении изменений в постановление администрации МОГО «Ухта» от 20.06.2016г. № 1598 «Об утверждении Порядка субсидирования части затрат субъектам малого предпринимательства, связанных с началом предпринимательской деятельности (гранты)».</w:t>
      </w:r>
    </w:p>
    <w:p w:rsidR="00896E68" w:rsidRPr="00DB7096" w:rsidRDefault="00896E68" w:rsidP="00896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3.Настоящее постановление вступает в силу со дня его официального опубликования.</w:t>
      </w:r>
    </w:p>
    <w:p w:rsidR="00896E68" w:rsidRPr="00DB7096" w:rsidRDefault="00896E68" w:rsidP="00896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B25D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B2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B2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постановление оставляю за собой.</w:t>
      </w:r>
    </w:p>
    <w:p w:rsidR="00896E68" w:rsidRPr="00DB7096" w:rsidRDefault="00896E68" w:rsidP="0089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E68" w:rsidRPr="00896E68" w:rsidRDefault="00896E68" w:rsidP="00896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68" w:rsidRPr="00DB7096" w:rsidRDefault="00896E68" w:rsidP="00896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</w:t>
      </w:r>
    </w:p>
    <w:p w:rsidR="00896E68" w:rsidRDefault="00896E68" w:rsidP="00896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МОГО «Ухта»                                                                                   </w:t>
      </w:r>
      <w:r w:rsid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B7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 Османов</w:t>
      </w:r>
    </w:p>
    <w:p w:rsidR="00DB7096" w:rsidRDefault="00DB7096" w:rsidP="00896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096" w:rsidRDefault="00DB7096" w:rsidP="00896E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33B" w:rsidRPr="002C32EC" w:rsidRDefault="00ED433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lastRenderedPageBreak/>
        <w:t xml:space="preserve">Приложение </w:t>
      </w:r>
    </w:p>
    <w:p w:rsidR="00ED433B" w:rsidRPr="002C32EC" w:rsidRDefault="00ED433B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к Постановлению</w:t>
      </w:r>
    </w:p>
    <w:p w:rsidR="00ED433B" w:rsidRPr="002C32EC" w:rsidRDefault="00ED433B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администрации МОГО </w:t>
      </w:r>
      <w:r w:rsidR="00887186" w:rsidRPr="002C32EC">
        <w:rPr>
          <w:rFonts w:ascii="Times New Roman" w:hAnsi="Times New Roman" w:cs="Times New Roman"/>
        </w:rPr>
        <w:t>«</w:t>
      </w:r>
      <w:r w:rsidRPr="002C32EC">
        <w:rPr>
          <w:rFonts w:ascii="Times New Roman" w:hAnsi="Times New Roman" w:cs="Times New Roman"/>
        </w:rPr>
        <w:t>Ухта</w:t>
      </w:r>
      <w:r w:rsidR="00887186" w:rsidRPr="002C32EC">
        <w:rPr>
          <w:rFonts w:ascii="Times New Roman" w:hAnsi="Times New Roman" w:cs="Times New Roman"/>
        </w:rPr>
        <w:t>»</w:t>
      </w:r>
    </w:p>
    <w:p w:rsidR="00ED433B" w:rsidRPr="002C32EC" w:rsidRDefault="00ED433B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от </w:t>
      </w:r>
      <w:r w:rsidR="0058776F" w:rsidRPr="002C32EC">
        <w:rPr>
          <w:rFonts w:ascii="Times New Roman" w:hAnsi="Times New Roman" w:cs="Times New Roman"/>
        </w:rPr>
        <w:t xml:space="preserve">       </w:t>
      </w:r>
      <w:r w:rsidRPr="002C32EC">
        <w:rPr>
          <w:rFonts w:ascii="Times New Roman" w:hAnsi="Times New Roman" w:cs="Times New Roman"/>
        </w:rPr>
        <w:t>20</w:t>
      </w:r>
      <w:r w:rsidR="0058776F" w:rsidRPr="002C32EC">
        <w:rPr>
          <w:rFonts w:ascii="Times New Roman" w:hAnsi="Times New Roman" w:cs="Times New Roman"/>
        </w:rPr>
        <w:t>17</w:t>
      </w:r>
      <w:r w:rsidRPr="002C32EC">
        <w:rPr>
          <w:rFonts w:ascii="Times New Roman" w:hAnsi="Times New Roman" w:cs="Times New Roman"/>
        </w:rPr>
        <w:t xml:space="preserve"> г. </w:t>
      </w:r>
      <w:r w:rsidR="00846C30" w:rsidRPr="002C32EC">
        <w:rPr>
          <w:rFonts w:ascii="Times New Roman" w:hAnsi="Times New Roman" w:cs="Times New Roman"/>
        </w:rPr>
        <w:t>№</w:t>
      </w:r>
      <w:r w:rsidRPr="002C32EC">
        <w:rPr>
          <w:rFonts w:ascii="Times New Roman" w:hAnsi="Times New Roman" w:cs="Times New Roman"/>
        </w:rPr>
        <w:t xml:space="preserve"> </w:t>
      </w: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ED433B" w:rsidRPr="002C32EC" w:rsidRDefault="00ED433B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2C32EC">
        <w:rPr>
          <w:rFonts w:ascii="Times New Roman" w:hAnsi="Times New Roman" w:cs="Times New Roman"/>
        </w:rPr>
        <w:t>ПОРЯДОК</w:t>
      </w:r>
    </w:p>
    <w:p w:rsidR="00ED433B" w:rsidRPr="002C32EC" w:rsidRDefault="00ED433B">
      <w:pPr>
        <w:pStyle w:val="ConsPlusTitle"/>
        <w:jc w:val="center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СУБСИДИРОВАНИЯ ЧАСТИ ЗАТРАТ СУБЪЕКТАМ МАЛОГО</w:t>
      </w:r>
    </w:p>
    <w:p w:rsidR="00ED433B" w:rsidRPr="002C32EC" w:rsidRDefault="00ED433B">
      <w:pPr>
        <w:pStyle w:val="ConsPlusTitle"/>
        <w:jc w:val="center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ПРЕДПРИНИМАТЕЛЬСТВА, СВЯЗАННЫХ С НАЧАЛОМ</w:t>
      </w:r>
    </w:p>
    <w:p w:rsidR="00ED433B" w:rsidRPr="002C32EC" w:rsidRDefault="00ED433B">
      <w:pPr>
        <w:pStyle w:val="ConsPlusTitle"/>
        <w:jc w:val="center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ПРЕДПРИНИМАТЕЛЬСКОЙ ДЕЯТЕЛЬНОСТИ (ГРАНТЫ)</w:t>
      </w:r>
    </w:p>
    <w:p w:rsidR="00ED433B" w:rsidRPr="002C32EC" w:rsidRDefault="00ED433B">
      <w:pPr>
        <w:pStyle w:val="ConsPlusNormal"/>
        <w:jc w:val="center"/>
        <w:rPr>
          <w:rFonts w:ascii="Times New Roman" w:hAnsi="Times New Roman" w:cs="Times New Roman"/>
        </w:rPr>
      </w:pP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ED433B" w:rsidRPr="002C32EC" w:rsidRDefault="00ED4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9D7D8C" w:rsidRPr="002C32EC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</w:p>
    <w:p w:rsidR="00ED433B" w:rsidRPr="002C32EC" w:rsidRDefault="00ED4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33B" w:rsidRPr="002C32EC" w:rsidRDefault="00ED4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32EC">
        <w:rPr>
          <w:rFonts w:ascii="Times New Roman" w:hAnsi="Times New Roman" w:cs="Times New Roman"/>
          <w:sz w:val="24"/>
          <w:szCs w:val="24"/>
        </w:rPr>
        <w:t>Порядок субсидирования части затрат субъектам малого предпринимательства, связанных с началом предпринимательской деятельности (гранты) (далее - Порядок), определяет цели, условия и процедуры предоставления субсидии (далее - субсидия (грант)) субъектам малого предпринимательства (далее - Субъекты), а также порядок возврата субсидии (гранта).</w:t>
      </w:r>
      <w:proofErr w:type="gramEnd"/>
    </w:p>
    <w:p w:rsidR="00ED433B" w:rsidRPr="002C32EC" w:rsidRDefault="00ED4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1.2. Целью предоставления субсидии (гранта) Субъектам является финансовая поддержка начинающих Субъектов.</w:t>
      </w:r>
    </w:p>
    <w:p w:rsidR="009D7D8C" w:rsidRPr="002C32EC" w:rsidRDefault="00ED433B" w:rsidP="009D7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1.3. </w:t>
      </w:r>
      <w:r w:rsidR="009D7D8C" w:rsidRPr="002C32EC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главным распорядителем бюджетных средств МОГО «Ухта» - администрац</w:t>
      </w:r>
      <w:r w:rsidR="00AD5085">
        <w:rPr>
          <w:rFonts w:ascii="Times New Roman" w:hAnsi="Times New Roman" w:cs="Times New Roman"/>
          <w:sz w:val="24"/>
          <w:szCs w:val="24"/>
        </w:rPr>
        <w:t>ией</w:t>
      </w:r>
      <w:r w:rsidR="009D7D8C" w:rsidRPr="002C32EC">
        <w:rPr>
          <w:rFonts w:ascii="Times New Roman" w:hAnsi="Times New Roman" w:cs="Times New Roman"/>
          <w:sz w:val="24"/>
          <w:szCs w:val="24"/>
        </w:rPr>
        <w:t xml:space="preserve"> МОГО «Ухта». </w:t>
      </w:r>
    </w:p>
    <w:p w:rsidR="009D7D8C" w:rsidRPr="002C32EC" w:rsidRDefault="009D7D8C" w:rsidP="009D7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Финансирование обеспечи</w:t>
      </w:r>
      <w:r w:rsidR="00AD5085">
        <w:rPr>
          <w:rFonts w:ascii="Times New Roman" w:hAnsi="Times New Roman" w:cs="Times New Roman"/>
          <w:sz w:val="24"/>
          <w:szCs w:val="24"/>
        </w:rPr>
        <w:t xml:space="preserve">вается за счет средств бюджета </w:t>
      </w:r>
      <w:r w:rsidR="00052089" w:rsidRPr="002C32EC">
        <w:rPr>
          <w:rFonts w:ascii="Times New Roman" w:hAnsi="Times New Roman" w:cs="Times New Roman"/>
          <w:sz w:val="24"/>
          <w:szCs w:val="24"/>
        </w:rPr>
        <w:t xml:space="preserve"> МОГО «Ухта»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соответствующий финансовый год, а также средств, передаваемых из федерального и республиканского бюджета и лимитов бюджетных обязательств, утвержденных в установленном порядке на предоставление субсидий.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1.4.</w:t>
      </w:r>
      <w:r w:rsidR="00052089"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 xml:space="preserve">Субсидия (грант) предоставляется Субъектам одновременно отвечающим требованиям, установленным Федеральным </w:t>
      </w:r>
      <w:hyperlink r:id="rId9" w:history="1">
        <w:r w:rsidRPr="002C32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4D09E9" w:rsidRPr="002C32EC">
        <w:rPr>
          <w:rFonts w:ascii="Times New Roman" w:hAnsi="Times New Roman" w:cs="Times New Roman"/>
          <w:sz w:val="24"/>
          <w:szCs w:val="24"/>
        </w:rPr>
        <w:t>№</w:t>
      </w:r>
      <w:r w:rsidRPr="002C32EC">
        <w:rPr>
          <w:rFonts w:ascii="Times New Roman" w:hAnsi="Times New Roman" w:cs="Times New Roman"/>
          <w:sz w:val="24"/>
          <w:szCs w:val="24"/>
        </w:rPr>
        <w:t xml:space="preserve"> 209-ФЗ </w:t>
      </w:r>
      <w:r w:rsidR="00E2533C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2533C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условиям, определенным настоящим Порядком:</w:t>
      </w:r>
    </w:p>
    <w:p w:rsidR="00052089" w:rsidRPr="002C32EC" w:rsidRDefault="00052089" w:rsidP="002C32EC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лица, индивидуальный предприниматель должен быть зарегистрирован по месту жительства на территории МОГО </w:t>
      </w:r>
      <w:r w:rsidR="00887186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887186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>;</w:t>
      </w:r>
    </w:p>
    <w:p w:rsidR="00052089" w:rsidRPr="002C32EC" w:rsidRDefault="00052089" w:rsidP="002C32E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на момент подачи заявки на финансовую поддержку зарегистрированным и осуществляющим свою деятельность на территории МОГО </w:t>
      </w:r>
      <w:r w:rsidR="00887186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887186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не более 1 (одного) года;</w:t>
      </w:r>
    </w:p>
    <w:p w:rsidR="00052089" w:rsidRPr="002C32EC" w:rsidRDefault="00052089" w:rsidP="002C32EC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не имеющим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052089" w:rsidRPr="002C32EC" w:rsidRDefault="00052089" w:rsidP="00052089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не имеющим задолженности по заработной плате перед наемными работниками;</w:t>
      </w:r>
    </w:p>
    <w:p w:rsidR="00052089" w:rsidRPr="002C32EC" w:rsidRDefault="00052089" w:rsidP="00052089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наличие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проекта</w:t>
      </w:r>
      <w:r w:rsidRPr="002C32EC">
        <w:rPr>
          <w:rFonts w:ascii="Times New Roman" w:hAnsi="Times New Roman" w:cs="Times New Roman"/>
          <w:sz w:val="24"/>
          <w:szCs w:val="24"/>
        </w:rPr>
        <w:t>, признанного прошедшим конкурсный отбор;</w:t>
      </w:r>
    </w:p>
    <w:p w:rsidR="00052089" w:rsidRPr="002C32EC" w:rsidRDefault="00052089" w:rsidP="00052089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при предоставлении субсидии (гранта) учитывается приоритетная целевая группа: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2C32EC">
        <w:rPr>
          <w:rFonts w:ascii="Times New Roman" w:hAnsi="Times New Roman" w:cs="Times New Roman"/>
          <w:sz w:val="24"/>
          <w:szCs w:val="24"/>
        </w:rPr>
        <w:t>- зарегистрированные безработные;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2C32EC">
        <w:rPr>
          <w:rFonts w:ascii="Times New Roman" w:hAnsi="Times New Roman" w:cs="Times New Roman"/>
          <w:sz w:val="24"/>
          <w:szCs w:val="24"/>
        </w:rPr>
        <w:t>- физические лица в возрасте до 30 лет (включительно);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- юридические лица, в уставном капитале которых доля, принадлежащая физическим </w:t>
      </w:r>
      <w:r w:rsidRPr="002C32EC">
        <w:rPr>
          <w:rFonts w:ascii="Times New Roman" w:hAnsi="Times New Roman" w:cs="Times New Roman"/>
          <w:sz w:val="24"/>
          <w:szCs w:val="24"/>
        </w:rPr>
        <w:lastRenderedPageBreak/>
        <w:t xml:space="preserve">лицам, указанным в </w:t>
      </w:r>
      <w:hyperlink w:anchor="P64" w:history="1">
        <w:r w:rsidRPr="002C32EC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2C32EC">
          <w:rPr>
            <w:rFonts w:ascii="Times New Roman" w:hAnsi="Times New Roman" w:cs="Times New Roman"/>
            <w:sz w:val="24"/>
            <w:szCs w:val="24"/>
          </w:rPr>
          <w:t>шестом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настоящего пункта, составляет более 50 процентов;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- </w:t>
      </w:r>
      <w:r w:rsidR="001F66B8">
        <w:rPr>
          <w:rFonts w:ascii="Times New Roman" w:hAnsi="Times New Roman" w:cs="Times New Roman"/>
          <w:sz w:val="24"/>
          <w:szCs w:val="24"/>
        </w:rPr>
        <w:t xml:space="preserve"> С</w:t>
      </w:r>
      <w:r w:rsidRPr="002C32EC">
        <w:rPr>
          <w:rFonts w:ascii="Times New Roman" w:hAnsi="Times New Roman" w:cs="Times New Roman"/>
          <w:sz w:val="24"/>
          <w:szCs w:val="24"/>
        </w:rPr>
        <w:t>убъекты, относящиеся к субъектам социального предпринимательства;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-</w:t>
      </w:r>
      <w:r w:rsidR="001F66B8">
        <w:rPr>
          <w:rFonts w:ascii="Times New Roman" w:hAnsi="Times New Roman" w:cs="Times New Roman"/>
          <w:sz w:val="24"/>
          <w:szCs w:val="24"/>
        </w:rPr>
        <w:t xml:space="preserve"> С</w:t>
      </w:r>
      <w:r w:rsidRPr="002C32EC">
        <w:rPr>
          <w:rFonts w:ascii="Times New Roman" w:hAnsi="Times New Roman" w:cs="Times New Roman"/>
          <w:sz w:val="24"/>
          <w:szCs w:val="24"/>
        </w:rPr>
        <w:t>убъекты,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052089" w:rsidRPr="002C32EC" w:rsidRDefault="00052089" w:rsidP="00425CE1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учредителями которых не являются учредители Субъектов, ранее получивших субсидию (грант) в рамках республиканской и муниципальной программ развития малого предпринимательства;</w:t>
      </w:r>
    </w:p>
    <w:p w:rsidR="00052089" w:rsidRPr="002C32EC" w:rsidRDefault="00052089" w:rsidP="00425CE1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руководители которых имеют высшее экономическое образование или прошли обучение по программе, связанной с осуществлением предпринимательской деятельности или менеджментом организации (управлением организацией, проектами), продолжительностью не менее 72 учебных часов в течение трех лет до даты подачи заявки на получение субсидии (гранта).</w:t>
      </w:r>
    </w:p>
    <w:p w:rsidR="00052089" w:rsidRPr="002C32EC" w:rsidRDefault="00052089" w:rsidP="00052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Под программами, связанными с осуществлением предпринимательской деятельности или менеджментом организации (управлением организацией, проектами), в целях настоящего Порядка понимаются программы, в наименованиях которых или в наименованиях не менее чем половины дисциплин, по которым проводилось обучение, указано о получении </w:t>
      </w:r>
      <w:r w:rsidR="001F66B8">
        <w:rPr>
          <w:rFonts w:ascii="Times New Roman" w:hAnsi="Times New Roman" w:cs="Times New Roman"/>
          <w:sz w:val="24"/>
          <w:szCs w:val="24"/>
        </w:rPr>
        <w:t>Су</w:t>
      </w:r>
      <w:r w:rsidRPr="002C32EC">
        <w:rPr>
          <w:rFonts w:ascii="Times New Roman" w:hAnsi="Times New Roman" w:cs="Times New Roman"/>
          <w:sz w:val="24"/>
          <w:szCs w:val="24"/>
        </w:rPr>
        <w:t>бъектами  знаний в сфере предпринимательства или менеджмента организации.</w:t>
      </w:r>
    </w:p>
    <w:p w:rsidR="00052089" w:rsidRPr="002C32EC" w:rsidRDefault="00052089" w:rsidP="00052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Под руководителями понимаются учредители, руководители юридических лиц, имеющие право действовать без доверенности, или индивидуальные предприниматели (далее - руководители).</w:t>
      </w:r>
    </w:p>
    <w:p w:rsidR="00EC5AC1" w:rsidRPr="002C32EC" w:rsidRDefault="00EC5AC1" w:rsidP="00EC5AC1">
      <w:pPr>
        <w:pStyle w:val="ConsPlusNormal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наличие собственных средств на реализацию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</w:t>
      </w:r>
      <w:r w:rsidRPr="002C32EC">
        <w:rPr>
          <w:rFonts w:ascii="Times New Roman" w:hAnsi="Times New Roman" w:cs="Times New Roman"/>
          <w:sz w:val="24"/>
          <w:szCs w:val="24"/>
        </w:rPr>
        <w:t>а в размере 15%.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Субсидия (грант) не предоставляется:</w:t>
      </w:r>
    </w:p>
    <w:p w:rsidR="00EC5AC1" w:rsidRPr="002C32EC" w:rsidRDefault="00EC5AC1" w:rsidP="00EC5AC1">
      <w:pPr>
        <w:pStyle w:val="ConsPlusNormal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юридическим лицам, созданным в процессе реорганизации;</w:t>
      </w:r>
    </w:p>
    <w:p w:rsidR="00EC5AC1" w:rsidRPr="002C32EC" w:rsidRDefault="00EC5AC1" w:rsidP="00425CE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индивидуальным предпринимателям, прекратившим свою деятельность в течение года до даты подачи заявки на получение гранта;</w:t>
      </w:r>
    </w:p>
    <w:p w:rsidR="00EC5AC1" w:rsidRPr="002C32EC" w:rsidRDefault="00EC5AC1" w:rsidP="00425CE1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субъектам, руководители которых ранее получали данную субсидию (грант) по республиканским и муниципальным программам развития малого предпринимательства.</w:t>
      </w:r>
    </w:p>
    <w:p w:rsidR="001D53A4" w:rsidRPr="002C32EC" w:rsidRDefault="001D53A4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Ответственность за соблюдение вышеуказанных положений и достоверность представляемых сведений несут Субъекты</w:t>
      </w:r>
      <w:r w:rsidR="00DB7096">
        <w:rPr>
          <w:rFonts w:ascii="Times New Roman" w:hAnsi="Times New Roman" w:cs="Times New Roman"/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52089" w:rsidRPr="002C32EC" w:rsidRDefault="00052089" w:rsidP="001D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1.5. Критерии отбора:</w:t>
      </w:r>
    </w:p>
    <w:p w:rsidR="00EC5AC1" w:rsidRPr="002C32EC" w:rsidRDefault="00EC5AC1" w:rsidP="00EC5AC1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соответствие требованиям, указанным в пункте 1.4;</w:t>
      </w:r>
    </w:p>
    <w:p w:rsidR="00052089" w:rsidRPr="002C32EC" w:rsidRDefault="00EC5AC1" w:rsidP="00EC5AC1">
      <w:pPr>
        <w:pStyle w:val="a6"/>
        <w:numPr>
          <w:ilvl w:val="0"/>
          <w:numId w:val="6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бизнес-проект, набравший наибольшее количество баллов.</w:t>
      </w:r>
    </w:p>
    <w:p w:rsidR="00ED433B" w:rsidRPr="002C32EC" w:rsidRDefault="00ED43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 Условия</w:t>
      </w:r>
      <w:r w:rsidR="009D7D8C" w:rsidRPr="002C32EC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2C32EC">
        <w:rPr>
          <w:rFonts w:ascii="Times New Roman" w:hAnsi="Times New Roman" w:cs="Times New Roman"/>
          <w:sz w:val="24"/>
          <w:szCs w:val="24"/>
        </w:rPr>
        <w:t xml:space="preserve"> предоставления субсидии (гранта)</w:t>
      </w:r>
    </w:p>
    <w:p w:rsidR="00ED433B" w:rsidRPr="002C32EC" w:rsidRDefault="00ED4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5CE1" w:rsidRPr="002C32EC" w:rsidRDefault="00ED433B" w:rsidP="00425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2C32EC">
        <w:rPr>
          <w:rFonts w:ascii="Times New Roman" w:hAnsi="Times New Roman" w:cs="Times New Roman"/>
          <w:sz w:val="24"/>
          <w:szCs w:val="24"/>
        </w:rPr>
        <w:t>2.1.</w:t>
      </w:r>
      <w:r w:rsidR="00425CE1"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="00F1406A" w:rsidRPr="002C32EC">
        <w:rPr>
          <w:rFonts w:ascii="Times New Roman" w:hAnsi="Times New Roman" w:cs="Times New Roman"/>
          <w:sz w:val="24"/>
          <w:szCs w:val="24"/>
        </w:rPr>
        <w:t xml:space="preserve">Субсидия предоставляется Субъектам по результатам Конкурсного отбора. </w:t>
      </w:r>
      <w:r w:rsidR="00425CE1" w:rsidRPr="002C32EC">
        <w:rPr>
          <w:rFonts w:ascii="Times New Roman" w:hAnsi="Times New Roman" w:cs="Times New Roman"/>
          <w:sz w:val="24"/>
          <w:szCs w:val="24"/>
        </w:rPr>
        <w:t>Конкурс является открытым.</w:t>
      </w:r>
    </w:p>
    <w:p w:rsidR="00425CE1" w:rsidRPr="002C32EC" w:rsidRDefault="00425CE1" w:rsidP="00425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администрация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>. Ответственным исполнителем по подготовке и проведению конкурса является Управление экономического развития</w:t>
      </w:r>
      <w:r w:rsidR="008930E8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(далее – Управление).</w:t>
      </w:r>
    </w:p>
    <w:p w:rsidR="00425CE1" w:rsidRPr="002C32EC" w:rsidRDefault="00425CE1" w:rsidP="00425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Управление размещает в установленном порядке на Официальном портале администрации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http://mouhta.ru и в средствах массовой информации извещение о проведении Конкурса (далее - извещение).</w:t>
      </w:r>
    </w:p>
    <w:p w:rsidR="003E10BD" w:rsidRPr="002C32EC" w:rsidRDefault="00ED433B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425CE1" w:rsidRPr="002C32EC">
        <w:rPr>
          <w:rFonts w:ascii="Times New Roman" w:hAnsi="Times New Roman" w:cs="Times New Roman"/>
          <w:sz w:val="24"/>
          <w:szCs w:val="24"/>
        </w:rPr>
        <w:t>в извещении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, Субъекты имеют право подать в </w:t>
      </w:r>
      <w:r w:rsidR="00574138" w:rsidRPr="002C32EC">
        <w:rPr>
          <w:rFonts w:ascii="Times New Roman" w:hAnsi="Times New Roman" w:cs="Times New Roman"/>
          <w:sz w:val="24"/>
          <w:szCs w:val="24"/>
        </w:rPr>
        <w:t>администраци</w:t>
      </w:r>
      <w:r w:rsidR="00425CE1" w:rsidRPr="002C32EC">
        <w:rPr>
          <w:rFonts w:ascii="Times New Roman" w:hAnsi="Times New Roman" w:cs="Times New Roman"/>
          <w:sz w:val="24"/>
          <w:szCs w:val="24"/>
        </w:rPr>
        <w:t>ю</w:t>
      </w:r>
      <w:r w:rsidR="00574138" w:rsidRPr="002C32EC">
        <w:rPr>
          <w:rFonts w:ascii="Times New Roman" w:hAnsi="Times New Roman" w:cs="Times New Roman"/>
          <w:sz w:val="24"/>
          <w:szCs w:val="24"/>
        </w:rPr>
        <w:t xml:space="preserve"> МОГО «Ухта» </w:t>
      </w:r>
      <w:r w:rsidR="003E10BD" w:rsidRPr="002C32E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80" w:history="1">
        <w:r w:rsidRPr="002C32EC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на получения субсидии (гранта), по форме согласно приложению </w:t>
      </w:r>
      <w:r w:rsidR="005B02CC" w:rsidRPr="002C32EC">
        <w:rPr>
          <w:rFonts w:ascii="Times New Roman" w:hAnsi="Times New Roman" w:cs="Times New Roman"/>
          <w:sz w:val="24"/>
          <w:szCs w:val="24"/>
        </w:rPr>
        <w:t>№</w:t>
      </w:r>
      <w:r w:rsidRPr="002C32EC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2C32EC">
        <w:rPr>
          <w:rFonts w:ascii="Times New Roman" w:hAnsi="Times New Roman" w:cs="Times New Roman"/>
          <w:sz w:val="24"/>
          <w:szCs w:val="24"/>
        </w:rPr>
        <w:t xml:space="preserve">б) оригинал выписки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Pr="002C32EC">
        <w:rPr>
          <w:rFonts w:ascii="Times New Roman" w:hAnsi="Times New Roman" w:cs="Times New Roman"/>
          <w:sz w:val="24"/>
          <w:szCs w:val="24"/>
        </w:rPr>
        <w:lastRenderedPageBreak/>
        <w:t>сформированной не ранее чем за три месяца до дня подачи заявки;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2C32EC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0" w:history="1">
        <w:r w:rsidRPr="002C32EC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сборов, налоговым агентом) обязанности по уплате налогов, сборов, пеней, штрафов сформированную не ранее чем за месяц до дня подачи заявки;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"/>
      <w:bookmarkEnd w:id="6"/>
      <w:r w:rsidRPr="002C32EC">
        <w:rPr>
          <w:rFonts w:ascii="Times New Roman" w:hAnsi="Times New Roman" w:cs="Times New Roman"/>
          <w:sz w:val="24"/>
          <w:szCs w:val="24"/>
        </w:rPr>
        <w:t xml:space="preserve">г) копию свидетельства о постановке на учет в Межрайонной инспекции Федеральной налоговой службы </w:t>
      </w:r>
      <w:r w:rsidR="005B02CC" w:rsidRPr="002C32EC">
        <w:rPr>
          <w:rFonts w:ascii="Times New Roman" w:hAnsi="Times New Roman" w:cs="Times New Roman"/>
          <w:sz w:val="24"/>
          <w:szCs w:val="24"/>
        </w:rPr>
        <w:t>№</w:t>
      </w:r>
      <w:r w:rsidRPr="002C32EC">
        <w:rPr>
          <w:rFonts w:ascii="Times New Roman" w:hAnsi="Times New Roman" w:cs="Times New Roman"/>
          <w:sz w:val="24"/>
          <w:szCs w:val="24"/>
        </w:rPr>
        <w:t xml:space="preserve"> 3 по Республике Коми, нотариально заверенную или с предъявлением оригинала;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"/>
      <w:bookmarkEnd w:id="7"/>
      <w:r w:rsidRPr="002C32EC">
        <w:rPr>
          <w:rFonts w:ascii="Times New Roman" w:hAnsi="Times New Roman" w:cs="Times New Roman"/>
          <w:sz w:val="24"/>
          <w:szCs w:val="24"/>
        </w:rPr>
        <w:t>д) справку об исполнении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сформированную на последнюю отчетную дату;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8"/>
      <w:bookmarkEnd w:id="8"/>
      <w:r w:rsidRPr="002C32EC">
        <w:rPr>
          <w:rFonts w:ascii="Times New Roman" w:hAnsi="Times New Roman" w:cs="Times New Roman"/>
          <w:sz w:val="24"/>
          <w:szCs w:val="24"/>
        </w:rPr>
        <w:t>е) справку об исполнении Субъектом обязательств по уплате страховых взносов на обязательное пенсионное страхование и обязательное медицинское страхование, сформированную на последнюю отчетную дату;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ж) документы, указанные в </w:t>
      </w:r>
      <w:hyperlink w:anchor="P104" w:history="1">
        <w:r w:rsidRPr="002C32EC">
          <w:rPr>
            <w:rFonts w:ascii="Times New Roman" w:hAnsi="Times New Roman" w:cs="Times New Roman"/>
            <w:sz w:val="24"/>
            <w:szCs w:val="24"/>
          </w:rPr>
          <w:t>подпунктах б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05" w:history="1">
        <w:r w:rsidRPr="002C32EC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06" w:history="1">
        <w:r w:rsidRPr="002C32EC">
          <w:rPr>
            <w:rFonts w:ascii="Times New Roman" w:hAnsi="Times New Roman" w:cs="Times New Roman"/>
            <w:sz w:val="24"/>
            <w:szCs w:val="24"/>
          </w:rPr>
          <w:t>г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07" w:history="1">
        <w:r w:rsidRPr="002C32EC">
          <w:rPr>
            <w:rFonts w:ascii="Times New Roman" w:hAnsi="Times New Roman" w:cs="Times New Roman"/>
            <w:sz w:val="24"/>
            <w:szCs w:val="24"/>
          </w:rPr>
          <w:t>д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08" w:history="1">
        <w:r w:rsidRPr="002C32EC">
          <w:rPr>
            <w:rFonts w:ascii="Times New Roman" w:hAnsi="Times New Roman" w:cs="Times New Roman"/>
            <w:sz w:val="24"/>
            <w:szCs w:val="24"/>
          </w:rPr>
          <w:t xml:space="preserve">е) пункта </w:t>
        </w:r>
        <w:r w:rsidR="005B02CC" w:rsidRPr="002C32EC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2C32EC">
        <w:rPr>
          <w:rFonts w:ascii="Times New Roman" w:hAnsi="Times New Roman" w:cs="Times New Roman"/>
          <w:sz w:val="24"/>
          <w:szCs w:val="24"/>
        </w:rPr>
        <w:t>, запрашиваются Управлением</w:t>
      </w:r>
      <w:r w:rsidR="00664AA7"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711D" w:rsidRPr="002C32EC">
        <w:rPr>
          <w:rFonts w:ascii="Times New Roman" w:hAnsi="Times New Roman" w:cs="Times New Roman"/>
          <w:sz w:val="24"/>
          <w:szCs w:val="24"/>
        </w:rPr>
        <w:t>10 календарных</w:t>
      </w:r>
      <w:r w:rsidRPr="002C32EC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заявки в порядке межведомственного взаимодействия у органов, предоставляющих государственные услуги, в случае если заявители не предоставили указанные документы самостоятельно;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з) </w:t>
      </w:r>
      <w:hyperlink w:anchor="P271" w:history="1">
        <w:r w:rsidRPr="002C32EC">
          <w:rPr>
            <w:rFonts w:ascii="Times New Roman" w:hAnsi="Times New Roman" w:cs="Times New Roman"/>
            <w:sz w:val="24"/>
            <w:szCs w:val="24"/>
          </w:rPr>
          <w:t>бизнес-</w:t>
        </w:r>
        <w:r w:rsidR="00C83FEA" w:rsidRPr="002C32EC">
          <w:rPr>
            <w:rFonts w:ascii="Times New Roman" w:hAnsi="Times New Roman" w:cs="Times New Roman"/>
            <w:sz w:val="24"/>
            <w:szCs w:val="24"/>
          </w:rPr>
          <w:t>проект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5B02CC" w:rsidRPr="002C32EC">
        <w:rPr>
          <w:rFonts w:ascii="Times New Roman" w:hAnsi="Times New Roman" w:cs="Times New Roman"/>
          <w:sz w:val="24"/>
          <w:szCs w:val="24"/>
        </w:rPr>
        <w:t>№</w:t>
      </w:r>
      <w:r w:rsidRPr="002C32EC">
        <w:rPr>
          <w:rFonts w:ascii="Times New Roman" w:hAnsi="Times New Roman" w:cs="Times New Roman"/>
          <w:sz w:val="24"/>
          <w:szCs w:val="24"/>
        </w:rPr>
        <w:t xml:space="preserve"> 2 к настоящему Порядку;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и) копию документа о высшем экономическом или юридическом образовании (профильной переподготовке) или о прохождении руководителем (учредителем) Субъекта краткосрочного обучения по программе, связанной с осуществлением предпринимательской деятельности, или менеджментом организации (управлением организацией, проектами) продолжительностью не менее 72 учебных часов, с предъявлением оригинала, если копия не заверена нотариально;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к) документы, подтверждающие соблюдение Субъектом условий, определенных </w:t>
      </w:r>
      <w:hyperlink w:anchor="P63" w:history="1">
        <w:r w:rsidRPr="002C32EC">
          <w:rPr>
            <w:rFonts w:ascii="Times New Roman" w:hAnsi="Times New Roman" w:cs="Times New Roman"/>
            <w:sz w:val="24"/>
            <w:szCs w:val="24"/>
          </w:rPr>
          <w:t xml:space="preserve">подпунктом е) пункта </w:t>
        </w:r>
        <w:r w:rsidR="00E027C0">
          <w:rPr>
            <w:rFonts w:ascii="Times New Roman" w:hAnsi="Times New Roman" w:cs="Times New Roman"/>
            <w:sz w:val="24"/>
            <w:szCs w:val="24"/>
          </w:rPr>
          <w:t>1.4</w:t>
        </w:r>
        <w:r w:rsidRPr="002C32EC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  <w:r w:rsidR="00E027C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копии трудовой книжки руководителя с предъявлением оригиналов, если копии не заверены нотариально, и иные документы, подтверждающие соблюдение вышеназванных условий);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л) подтверждение наличия собственных финансовых средств в размере 15% на реализацию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проекта</w:t>
      </w:r>
      <w:r w:rsidRPr="002C32EC">
        <w:rPr>
          <w:rFonts w:ascii="Times New Roman" w:hAnsi="Times New Roman" w:cs="Times New Roman"/>
          <w:sz w:val="24"/>
          <w:szCs w:val="24"/>
        </w:rPr>
        <w:t>.</w:t>
      </w:r>
    </w:p>
    <w:p w:rsidR="003E10BD" w:rsidRPr="002C32EC" w:rsidRDefault="00ED433B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2.2. </w:t>
      </w:r>
      <w:r w:rsidR="003E10BD" w:rsidRPr="002C32EC">
        <w:rPr>
          <w:rFonts w:ascii="Times New Roman" w:hAnsi="Times New Roman" w:cs="Times New Roman"/>
          <w:sz w:val="24"/>
          <w:szCs w:val="24"/>
        </w:rPr>
        <w:t>За счет предоставленной субсидии (гранта) Субъекты вправе осуществлять расходы, необходимые для реализации проекта, в том числе на: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а) приобретение основных и оборотных средств, необходимых для осуществления предпринимательской деятельности в соответствии с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проектом</w:t>
      </w:r>
      <w:r w:rsidRPr="002C32EC">
        <w:rPr>
          <w:rFonts w:ascii="Times New Roman" w:hAnsi="Times New Roman" w:cs="Times New Roman"/>
          <w:sz w:val="24"/>
          <w:szCs w:val="24"/>
        </w:rPr>
        <w:t>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б) оплату расходов по разработке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проекта</w:t>
      </w:r>
      <w:r w:rsidRPr="002C32EC">
        <w:rPr>
          <w:rFonts w:ascii="Times New Roman" w:hAnsi="Times New Roman" w:cs="Times New Roman"/>
          <w:sz w:val="24"/>
          <w:szCs w:val="24"/>
        </w:rPr>
        <w:t>, его технико-экономических обоснований, проектно-сметной документации;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в) оплату стоимости аренды помещений, используемых для осуществления предпринимательской деятельности, включая коммунальные услуги;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г) приобретение и оплату услуг по сопровождению программного обеспечения, используемого для осуществления проекта;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д) приобретение методической и справочной литературы, необходимой для осуществления проекта;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е) оплату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Федерации;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ж)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услугах).</w:t>
      </w:r>
    </w:p>
    <w:p w:rsidR="00ED433B" w:rsidRPr="002C32EC" w:rsidRDefault="00ED433B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2C32EC">
        <w:rPr>
          <w:rFonts w:ascii="Times New Roman" w:hAnsi="Times New Roman" w:cs="Times New Roman"/>
          <w:sz w:val="24"/>
          <w:szCs w:val="24"/>
        </w:rPr>
        <w:t xml:space="preserve">2.3. 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Порядок и сроки рассмотрения </w:t>
      </w:r>
      <w:r w:rsidR="00E027C0">
        <w:rPr>
          <w:rFonts w:ascii="Times New Roman" w:hAnsi="Times New Roman" w:cs="Times New Roman"/>
          <w:sz w:val="24"/>
          <w:szCs w:val="24"/>
        </w:rPr>
        <w:t>а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дминистрацией МОГО «Ухта» документов, </w:t>
      </w:r>
      <w:r w:rsidR="003E10BD" w:rsidRPr="002C32EC">
        <w:rPr>
          <w:rFonts w:ascii="Times New Roman" w:hAnsi="Times New Roman" w:cs="Times New Roman"/>
          <w:sz w:val="24"/>
          <w:szCs w:val="24"/>
        </w:rPr>
        <w:lastRenderedPageBreak/>
        <w:t>указанных в п. 2.1. настоящего порядка.</w:t>
      </w:r>
    </w:p>
    <w:p w:rsidR="00F1406A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425CE1" w:rsidRPr="002C32EC">
        <w:rPr>
          <w:rFonts w:ascii="Times New Roman" w:hAnsi="Times New Roman" w:cs="Times New Roman"/>
          <w:sz w:val="24"/>
          <w:szCs w:val="24"/>
        </w:rPr>
        <w:t>1</w:t>
      </w:r>
      <w:r w:rsidR="00F1406A" w:rsidRPr="002C32EC">
        <w:rPr>
          <w:rFonts w:ascii="Times New Roman" w:hAnsi="Times New Roman" w:cs="Times New Roman"/>
          <w:sz w:val="24"/>
          <w:szCs w:val="24"/>
        </w:rPr>
        <w:t xml:space="preserve">. Общий отдел администрации МОГО «Ухта» регистрирует в порядке очередности предоставленные соискателем субсидии документы, указанные в пункте 2.1 раздела 2 настоящего Порядка, в течение одного </w:t>
      </w:r>
      <w:r w:rsidR="00A4779A" w:rsidRPr="002C32EC">
        <w:rPr>
          <w:rFonts w:ascii="Times New Roman" w:hAnsi="Times New Roman" w:cs="Times New Roman"/>
          <w:sz w:val="24"/>
          <w:szCs w:val="24"/>
        </w:rPr>
        <w:t>календарного</w:t>
      </w:r>
      <w:r w:rsidR="00F1406A" w:rsidRPr="002C32EC">
        <w:rPr>
          <w:rFonts w:ascii="Times New Roman" w:hAnsi="Times New Roman" w:cs="Times New Roman"/>
          <w:sz w:val="24"/>
          <w:szCs w:val="24"/>
        </w:rPr>
        <w:t xml:space="preserve"> дня со дня их поступления и передает на рассмотрение руководителю администрации МОГО «Ухта».</w:t>
      </w:r>
    </w:p>
    <w:p w:rsidR="00F1406A" w:rsidRPr="002C32EC" w:rsidRDefault="00F1406A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2.3.2. Руководитель администрации МОГО «Ухта» в течение одного </w:t>
      </w:r>
      <w:r w:rsidR="00A4779A" w:rsidRPr="002C32EC">
        <w:rPr>
          <w:rFonts w:ascii="Times New Roman" w:hAnsi="Times New Roman" w:cs="Times New Roman"/>
          <w:sz w:val="24"/>
          <w:szCs w:val="24"/>
        </w:rPr>
        <w:t>календарного</w:t>
      </w:r>
      <w:r w:rsidRPr="002C32EC">
        <w:rPr>
          <w:rFonts w:ascii="Times New Roman" w:hAnsi="Times New Roman" w:cs="Times New Roman"/>
          <w:sz w:val="24"/>
          <w:szCs w:val="24"/>
        </w:rPr>
        <w:t xml:space="preserve"> дня рассматривает предоставленные документы, проставляет резолюцию и направляет через общий отдел</w:t>
      </w:r>
      <w:r w:rsidR="00E027C0">
        <w:rPr>
          <w:rFonts w:ascii="Times New Roman" w:hAnsi="Times New Roman" w:cs="Times New Roman"/>
          <w:sz w:val="24"/>
          <w:szCs w:val="24"/>
        </w:rPr>
        <w:t xml:space="preserve"> администрации МОГО «Ухта»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в Управление.</w:t>
      </w:r>
    </w:p>
    <w:p w:rsidR="003E10BD" w:rsidRPr="002C32EC" w:rsidRDefault="00425CE1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Управление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проверяет полноту (комплектность), оформление представленных заявителем документов, их соответствие требованиям, установленным настоящим Порядком, и направляет их в Комиссию по рассмотрению заявок </w:t>
      </w:r>
      <w:r w:rsidR="001F66B8">
        <w:rPr>
          <w:rFonts w:ascii="Times New Roman" w:hAnsi="Times New Roman" w:cs="Times New Roman"/>
          <w:sz w:val="24"/>
          <w:szCs w:val="24"/>
        </w:rPr>
        <w:t>С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убъектов, претендующих на предоставление финансовой поддержки за счет средств бюджета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="003E10BD"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Датой подачи документов, в случае их подачи заявителем (через доверенное лицо) считается дата регистрации документов организатором конкурса. В случае доставки документов почтовыми или </w:t>
      </w:r>
      <w:proofErr w:type="spellStart"/>
      <w:r w:rsidRPr="002C32EC">
        <w:rPr>
          <w:rFonts w:ascii="Times New Roman" w:hAnsi="Times New Roman" w:cs="Times New Roman"/>
          <w:sz w:val="24"/>
          <w:szCs w:val="24"/>
        </w:rPr>
        <w:t>непочтовыми</w:t>
      </w:r>
      <w:proofErr w:type="spellEnd"/>
      <w:r w:rsidRPr="002C32EC">
        <w:rPr>
          <w:rFonts w:ascii="Times New Roman" w:hAnsi="Times New Roman" w:cs="Times New Roman"/>
          <w:sz w:val="24"/>
          <w:szCs w:val="24"/>
        </w:rPr>
        <w:t xml:space="preserve"> организациями датой их подачи считается дата, указанная на штемпеле почтовой или </w:t>
      </w:r>
      <w:proofErr w:type="spellStart"/>
      <w:r w:rsidRPr="002C32EC">
        <w:rPr>
          <w:rFonts w:ascii="Times New Roman" w:hAnsi="Times New Roman" w:cs="Times New Roman"/>
          <w:sz w:val="24"/>
          <w:szCs w:val="24"/>
        </w:rPr>
        <w:t>непочтовой</w:t>
      </w:r>
      <w:proofErr w:type="spellEnd"/>
      <w:r w:rsidRPr="002C32EC">
        <w:rPr>
          <w:rFonts w:ascii="Times New Roman" w:hAnsi="Times New Roman" w:cs="Times New Roman"/>
          <w:sz w:val="24"/>
          <w:szCs w:val="24"/>
        </w:rPr>
        <w:t xml:space="preserve"> организации по месту отправления документов. Субъект получает статус заявителя </w:t>
      </w:r>
      <w:proofErr w:type="gramStart"/>
      <w:r w:rsidRPr="002C32E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C32EC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F1406A" w:rsidRPr="002C32EC" w:rsidRDefault="00F1406A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Заявки, поступившие после указанного в извещении срока, к рассмотрению не принимаются и возвращаются представившим их Субъектам.</w:t>
      </w:r>
    </w:p>
    <w:p w:rsidR="003E10BD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3</w:t>
      </w:r>
      <w:r w:rsidR="003E10BD" w:rsidRPr="002C32EC">
        <w:rPr>
          <w:rFonts w:ascii="Times New Roman" w:hAnsi="Times New Roman" w:cs="Times New Roman"/>
          <w:sz w:val="24"/>
          <w:szCs w:val="24"/>
        </w:rPr>
        <w:t>. Срок рассмотрения Управлением представленных документов не может превышать 30 календарных дней с даты регистрации представленных документов до даты их направления для рассмотрения в Комиссию.</w:t>
      </w:r>
    </w:p>
    <w:p w:rsidR="003E10BD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4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. Персональный состав Комиссии утверждается распоряжением администрации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="003E10BD"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="003E10BD" w:rsidRPr="002C32EC">
        <w:rPr>
          <w:rFonts w:ascii="Times New Roman" w:hAnsi="Times New Roman" w:cs="Times New Roman"/>
          <w:sz w:val="24"/>
          <w:szCs w:val="24"/>
        </w:rPr>
        <w:t>.</w:t>
      </w:r>
    </w:p>
    <w:p w:rsidR="003E10BD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5</w:t>
      </w:r>
      <w:r w:rsidRPr="002C32EC">
        <w:rPr>
          <w:rFonts w:ascii="Times New Roman" w:hAnsi="Times New Roman" w:cs="Times New Roman"/>
          <w:sz w:val="24"/>
          <w:szCs w:val="24"/>
        </w:rPr>
        <w:t>.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Комиссия в течение </w:t>
      </w:r>
      <w:r w:rsidR="00A4779A" w:rsidRPr="002C32EC">
        <w:rPr>
          <w:rFonts w:ascii="Times New Roman" w:hAnsi="Times New Roman" w:cs="Times New Roman"/>
          <w:sz w:val="24"/>
          <w:szCs w:val="24"/>
        </w:rPr>
        <w:t>10 календарных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дней с даты поступления пакета документов от Управления рассматривает представленные документы и осуществляет оценку соответствия </w:t>
      </w:r>
      <w:proofErr w:type="gramStart"/>
      <w:r w:rsidR="003E10BD" w:rsidRPr="002C32EC">
        <w:rPr>
          <w:rFonts w:ascii="Times New Roman" w:hAnsi="Times New Roman" w:cs="Times New Roman"/>
          <w:sz w:val="24"/>
          <w:szCs w:val="24"/>
        </w:rPr>
        <w:t>бизнес-</w:t>
      </w:r>
      <w:r w:rsidRPr="002C32EC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3E10BD" w:rsidRPr="002C32EC">
        <w:rPr>
          <w:rFonts w:ascii="Times New Roman" w:hAnsi="Times New Roman" w:cs="Times New Roman"/>
          <w:sz w:val="24"/>
          <w:szCs w:val="24"/>
        </w:rPr>
        <w:t xml:space="preserve"> Субъектов условиям предоставления субсидии (гранта) и требованиям, установленным настоящим Порядком, исходя из критериев оценочной </w:t>
      </w:r>
      <w:hyperlink w:anchor="P829" w:history="1">
        <w:r w:rsidR="003E10BD" w:rsidRPr="002C32EC">
          <w:rPr>
            <w:rFonts w:ascii="Times New Roman" w:hAnsi="Times New Roman" w:cs="Times New Roman"/>
            <w:sz w:val="24"/>
            <w:szCs w:val="24"/>
          </w:rPr>
          <w:t>ведомости</w:t>
        </w:r>
      </w:hyperlink>
      <w:r w:rsidR="003E10BD" w:rsidRPr="002C32E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5B02CC" w:rsidRPr="002C32EC">
        <w:rPr>
          <w:rFonts w:ascii="Times New Roman" w:hAnsi="Times New Roman" w:cs="Times New Roman"/>
          <w:sz w:val="24"/>
          <w:szCs w:val="24"/>
        </w:rPr>
        <w:t>№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3E10BD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6</w:t>
      </w:r>
      <w:r w:rsidR="003E10BD" w:rsidRPr="002C32EC">
        <w:rPr>
          <w:rFonts w:ascii="Times New Roman" w:hAnsi="Times New Roman" w:cs="Times New Roman"/>
          <w:sz w:val="24"/>
          <w:szCs w:val="24"/>
        </w:rPr>
        <w:t>. Результатом Конкурса является определение победителей, имеющих право на получение финансовой поддержки - субсидии (гранта).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В случае поступления одной заявки на участие в конкурсе, конкурс объявляется несостоявшимся и победителем признается единственный участник, если его документы соответствуют всем условиям и требованиям настоящего Порядка.</w:t>
      </w:r>
    </w:p>
    <w:p w:rsidR="003E10BD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7</w:t>
      </w:r>
      <w:r w:rsidR="003E10BD" w:rsidRPr="002C32EC">
        <w:rPr>
          <w:rFonts w:ascii="Times New Roman" w:hAnsi="Times New Roman" w:cs="Times New Roman"/>
          <w:sz w:val="24"/>
          <w:szCs w:val="24"/>
        </w:rPr>
        <w:t>. По результатам проверки и оценки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проектов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 о предоставлении субсидии (гранта) или об отказе в предоставлении субсидии (гранта).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Решение Комиссии о предоставлении (или отказе в предоставлении) субсидии (гранта) оформляется протоколом и подписывается </w:t>
      </w:r>
      <w:r w:rsidR="00664AA7" w:rsidRPr="002C32EC">
        <w:rPr>
          <w:rFonts w:ascii="Times New Roman" w:hAnsi="Times New Roman" w:cs="Times New Roman"/>
          <w:sz w:val="24"/>
          <w:szCs w:val="24"/>
        </w:rPr>
        <w:t>председателем</w:t>
      </w:r>
      <w:r w:rsidRPr="002C32E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64AA7" w:rsidRPr="002C32EC">
        <w:rPr>
          <w:rFonts w:ascii="Times New Roman" w:hAnsi="Times New Roman" w:cs="Times New Roman"/>
          <w:sz w:val="24"/>
          <w:szCs w:val="24"/>
        </w:rPr>
        <w:t xml:space="preserve"> и секретарем комиссии</w:t>
      </w:r>
      <w:r w:rsidRPr="002C32EC">
        <w:rPr>
          <w:rFonts w:ascii="Times New Roman" w:hAnsi="Times New Roman" w:cs="Times New Roman"/>
          <w:sz w:val="24"/>
          <w:szCs w:val="24"/>
        </w:rPr>
        <w:t>, присутствующими на заседании.</w:t>
      </w:r>
    </w:p>
    <w:p w:rsidR="003E10BD" w:rsidRPr="002C32EC" w:rsidRDefault="005E08CF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8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. На основании протокола Комиссии Управление в течение </w:t>
      </w:r>
      <w:r w:rsidR="006F22B8" w:rsidRPr="002C32EC">
        <w:rPr>
          <w:rFonts w:ascii="Times New Roman" w:hAnsi="Times New Roman" w:cs="Times New Roman"/>
          <w:sz w:val="24"/>
          <w:szCs w:val="24"/>
        </w:rPr>
        <w:t>7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="006F22B8" w:rsidRPr="002C32EC">
        <w:rPr>
          <w:rFonts w:ascii="Times New Roman" w:hAnsi="Times New Roman" w:cs="Times New Roman"/>
          <w:sz w:val="24"/>
          <w:szCs w:val="24"/>
        </w:rPr>
        <w:t>календарных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дней разрабатывает проект постановления администрации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="003E10BD"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о предоставлении Субъекту субсидии (гранта) и его размере. Решение об отказе в предоставлении субсидии (гранта) Субъекту оформляется уведомлением. Постановление администрации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="003E10BD"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о предоставлении Субъекту субсидии (гранта) и его размера или уведомление об отказе в предоставлении субсидии (гранта) в течение </w:t>
      </w:r>
      <w:r w:rsidR="006F22B8" w:rsidRPr="002C32EC">
        <w:rPr>
          <w:rFonts w:ascii="Times New Roman" w:hAnsi="Times New Roman" w:cs="Times New Roman"/>
          <w:sz w:val="24"/>
          <w:szCs w:val="24"/>
        </w:rPr>
        <w:t>3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-х </w:t>
      </w:r>
      <w:r w:rsidR="006F22B8" w:rsidRPr="002C32EC">
        <w:rPr>
          <w:rFonts w:ascii="Times New Roman" w:hAnsi="Times New Roman" w:cs="Times New Roman"/>
          <w:sz w:val="24"/>
          <w:szCs w:val="24"/>
        </w:rPr>
        <w:t>календарных</w:t>
      </w:r>
      <w:r w:rsidR="003E10BD" w:rsidRPr="002C32EC">
        <w:rPr>
          <w:rFonts w:ascii="Times New Roman" w:hAnsi="Times New Roman" w:cs="Times New Roman"/>
          <w:sz w:val="24"/>
          <w:szCs w:val="24"/>
        </w:rPr>
        <w:t xml:space="preserve"> дней со дня подписания направляется в адрес заявителя.</w:t>
      </w:r>
    </w:p>
    <w:p w:rsidR="003E10BD" w:rsidRPr="002C32EC" w:rsidRDefault="003E10BD" w:rsidP="003E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Субъект, в отношении которого принято решение об отказе в предоставлении гранта, вправе обратиться повторно после устранения выявленных недостатков на условиях, установленных настоящим Порядком.</w:t>
      </w:r>
    </w:p>
    <w:p w:rsidR="005E08CF" w:rsidRPr="002C32EC" w:rsidRDefault="005E08CF" w:rsidP="001E32B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2.3.</w:t>
      </w:r>
      <w:r w:rsidR="00F1406A" w:rsidRPr="002C32EC">
        <w:rPr>
          <w:rFonts w:ascii="Times New Roman" w:hAnsi="Times New Roman" w:cs="Times New Roman"/>
          <w:sz w:val="24"/>
          <w:szCs w:val="24"/>
        </w:rPr>
        <w:t>9</w:t>
      </w:r>
      <w:r w:rsidRPr="002C32EC">
        <w:rPr>
          <w:rFonts w:ascii="Times New Roman" w:hAnsi="Times New Roman" w:cs="Times New Roman"/>
          <w:sz w:val="24"/>
          <w:szCs w:val="24"/>
        </w:rPr>
        <w:t>.</w:t>
      </w:r>
      <w:r w:rsidRPr="002C32EC">
        <w:rPr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 xml:space="preserve">Обязательным условием предоставления субсидий, включаемым в </w:t>
      </w:r>
      <w:r w:rsidRPr="002C32EC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E08CF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2.4.</w:t>
      </w:r>
      <w:r w:rsidRPr="002C32EC">
        <w:rPr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>В оказании финансовой поддержки может быть отказано в случае, если:</w:t>
      </w:r>
    </w:p>
    <w:p w:rsidR="005E08CF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1) документы, определенные п. 2.1. Порядка, представлены в неполном объеме либо содержат недостоверные сведения;</w:t>
      </w:r>
    </w:p>
    <w:p w:rsidR="005E08CF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2) Субъектами не выполнены условия, установленные п. 1.4 настоящего Порядка;</w:t>
      </w:r>
    </w:p>
    <w:p w:rsidR="003E10BD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3) ранее в отношении заявителя было принято решение об оказании аналогичной поддержки, в том числе и по республиканским программам и сроки ее оказания не истекли.</w:t>
      </w:r>
    </w:p>
    <w:p w:rsidR="005E08CF" w:rsidRPr="002C32EC" w:rsidRDefault="005E08CF" w:rsidP="005E08C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ab/>
        <w:t xml:space="preserve">2.5. Субсидии (гранты) предоставляются в пределах лимитов бюджетных обязательств, утвержденных решением о бюджете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однократно в размере не более 500 тысяч рублей.</w:t>
      </w:r>
    </w:p>
    <w:p w:rsidR="005E08CF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В случае невозможности удовлетворения всех заявок, принятых к рассмотрению, в связи с превышением лимитов бюджетных средств, Комиссия принимает решение о предоставлении субсидии (гранта) заявителям, набравшим наибольшее количество баллов.</w:t>
      </w:r>
    </w:p>
    <w:p w:rsidR="005E08CF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2.6. Условия и порядок заключения между </w:t>
      </w:r>
      <w:r w:rsidR="00E027C0">
        <w:rPr>
          <w:rFonts w:ascii="Times New Roman" w:hAnsi="Times New Roman" w:cs="Times New Roman"/>
          <w:sz w:val="24"/>
          <w:szCs w:val="24"/>
        </w:rPr>
        <w:t>а</w:t>
      </w:r>
      <w:r w:rsidRPr="002C32EC">
        <w:rPr>
          <w:rFonts w:ascii="Times New Roman" w:hAnsi="Times New Roman" w:cs="Times New Roman"/>
          <w:sz w:val="24"/>
          <w:szCs w:val="24"/>
        </w:rPr>
        <w:t>дминистрацией МОГО «Ухта» и получателем</w:t>
      </w:r>
      <w:r w:rsidR="003652F0" w:rsidRPr="002C32EC">
        <w:rPr>
          <w:rFonts w:ascii="Times New Roman" w:hAnsi="Times New Roman" w:cs="Times New Roman"/>
          <w:sz w:val="24"/>
          <w:szCs w:val="24"/>
        </w:rPr>
        <w:t xml:space="preserve"> субсидии соглашения о предоставлении субсидии.</w:t>
      </w:r>
    </w:p>
    <w:p w:rsidR="00E60566" w:rsidRPr="002C32EC" w:rsidRDefault="003652F0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2.6.1</w:t>
      </w:r>
      <w:r w:rsidR="005E08CF" w:rsidRPr="002C32EC">
        <w:rPr>
          <w:rFonts w:ascii="Times New Roman" w:hAnsi="Times New Roman" w:cs="Times New Roman"/>
          <w:sz w:val="24"/>
          <w:szCs w:val="24"/>
        </w:rPr>
        <w:t>. Субсидии (гранты) предоставляются на основании</w:t>
      </w:r>
      <w:r w:rsidR="00664AA7" w:rsidRPr="002C32E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19" w:history="1">
        <w:r w:rsidR="005E08CF" w:rsidRPr="002C32E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664AA7" w:rsidRPr="002C32EC">
        <w:rPr>
          <w:rFonts w:ascii="Times New Roman" w:hAnsi="Times New Roman" w:cs="Times New Roman"/>
          <w:sz w:val="24"/>
          <w:szCs w:val="24"/>
        </w:rPr>
        <w:t xml:space="preserve">, </w:t>
      </w:r>
      <w:r w:rsidR="00E60566" w:rsidRPr="002C32EC">
        <w:rPr>
          <w:rFonts w:ascii="Times New Roman" w:hAnsi="Times New Roman" w:cs="Times New Roman"/>
          <w:sz w:val="24"/>
          <w:szCs w:val="24"/>
        </w:rPr>
        <w:t>составленного по типовой форме, установленной Финансовым управлением администрации МОГО «Ухта»</w:t>
      </w:r>
      <w:r w:rsidR="00E027C0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E60566" w:rsidRPr="002C32EC">
        <w:rPr>
          <w:rFonts w:ascii="Times New Roman" w:hAnsi="Times New Roman" w:cs="Times New Roman"/>
          <w:sz w:val="24"/>
          <w:szCs w:val="24"/>
        </w:rPr>
        <w:t>.</w:t>
      </w:r>
      <w:r w:rsidRPr="002C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CF" w:rsidRPr="002C32EC" w:rsidRDefault="003652F0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Соглашени</w:t>
      </w:r>
      <w:r w:rsidR="00E027C0">
        <w:rPr>
          <w:rFonts w:ascii="Times New Roman" w:hAnsi="Times New Roman" w:cs="Times New Roman"/>
          <w:sz w:val="24"/>
          <w:szCs w:val="24"/>
        </w:rPr>
        <w:t>е</w:t>
      </w:r>
      <w:r w:rsidRPr="002C32EC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E027C0">
        <w:rPr>
          <w:rFonts w:ascii="Times New Roman" w:hAnsi="Times New Roman" w:cs="Times New Roman"/>
          <w:sz w:val="24"/>
          <w:szCs w:val="24"/>
        </w:rPr>
        <w:t>е</w:t>
      </w:r>
      <w:r w:rsidRPr="002C32EC">
        <w:rPr>
          <w:rFonts w:ascii="Times New Roman" w:hAnsi="Times New Roman" w:cs="Times New Roman"/>
          <w:sz w:val="24"/>
          <w:szCs w:val="24"/>
        </w:rPr>
        <w:t xml:space="preserve">тся между </w:t>
      </w:r>
      <w:r w:rsidR="001F66B8">
        <w:rPr>
          <w:rFonts w:ascii="Times New Roman" w:hAnsi="Times New Roman" w:cs="Times New Roman"/>
          <w:sz w:val="24"/>
          <w:szCs w:val="24"/>
        </w:rPr>
        <w:t>С</w:t>
      </w:r>
      <w:r w:rsidRPr="002C32EC">
        <w:rPr>
          <w:rFonts w:ascii="Times New Roman" w:hAnsi="Times New Roman" w:cs="Times New Roman"/>
          <w:sz w:val="24"/>
          <w:szCs w:val="24"/>
        </w:rPr>
        <w:t>убъект</w:t>
      </w:r>
      <w:r w:rsidR="00E027C0">
        <w:rPr>
          <w:rFonts w:ascii="Times New Roman" w:hAnsi="Times New Roman" w:cs="Times New Roman"/>
          <w:sz w:val="24"/>
          <w:szCs w:val="24"/>
        </w:rPr>
        <w:t>ом</w:t>
      </w:r>
      <w:r w:rsidRPr="002C32EC">
        <w:rPr>
          <w:rFonts w:ascii="Times New Roman" w:hAnsi="Times New Roman" w:cs="Times New Roman"/>
          <w:sz w:val="24"/>
          <w:szCs w:val="24"/>
        </w:rPr>
        <w:t xml:space="preserve">  и администрацией МОГО «Ухта» в пределах лимитов бюджетных обязательств на соответствующий финансовый год. </w:t>
      </w:r>
      <w:r w:rsidR="005E08CF" w:rsidRPr="002C32EC">
        <w:rPr>
          <w:rFonts w:ascii="Times New Roman" w:hAnsi="Times New Roman" w:cs="Times New Roman"/>
          <w:sz w:val="24"/>
          <w:szCs w:val="24"/>
        </w:rPr>
        <w:t xml:space="preserve">Срок подготовки </w:t>
      </w:r>
      <w:hyperlink w:anchor="P1019" w:history="1">
        <w:r w:rsidR="005E08CF" w:rsidRPr="002C32EC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5E08CF" w:rsidRPr="002C32EC">
        <w:rPr>
          <w:rFonts w:ascii="Times New Roman" w:hAnsi="Times New Roman" w:cs="Times New Roman"/>
          <w:sz w:val="24"/>
          <w:szCs w:val="24"/>
        </w:rPr>
        <w:t xml:space="preserve"> Управлением не может превышать </w:t>
      </w:r>
      <w:r w:rsidR="00E60566" w:rsidRPr="002C32EC">
        <w:rPr>
          <w:rFonts w:ascii="Times New Roman" w:hAnsi="Times New Roman" w:cs="Times New Roman"/>
          <w:sz w:val="24"/>
          <w:szCs w:val="24"/>
        </w:rPr>
        <w:t>10</w:t>
      </w:r>
      <w:r w:rsidR="005E08CF"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="006F22B8" w:rsidRPr="002C32EC">
        <w:rPr>
          <w:rFonts w:ascii="Times New Roman" w:hAnsi="Times New Roman" w:cs="Times New Roman"/>
          <w:sz w:val="24"/>
          <w:szCs w:val="24"/>
        </w:rPr>
        <w:t>календарных</w:t>
      </w:r>
      <w:r w:rsidR="005E08CF" w:rsidRPr="002C32EC">
        <w:rPr>
          <w:rFonts w:ascii="Times New Roman" w:hAnsi="Times New Roman" w:cs="Times New Roman"/>
          <w:sz w:val="24"/>
          <w:szCs w:val="24"/>
        </w:rPr>
        <w:t xml:space="preserve"> дней со дня принятия постановления администрации МОГО </w:t>
      </w:r>
      <w:r w:rsidR="00887186" w:rsidRPr="002C32EC">
        <w:rPr>
          <w:rFonts w:ascii="Times New Roman" w:hAnsi="Times New Roman" w:cs="Times New Roman"/>
          <w:sz w:val="24"/>
          <w:szCs w:val="24"/>
        </w:rPr>
        <w:t>«</w:t>
      </w:r>
      <w:r w:rsidR="005E08CF" w:rsidRPr="002C32EC">
        <w:rPr>
          <w:rFonts w:ascii="Times New Roman" w:hAnsi="Times New Roman" w:cs="Times New Roman"/>
          <w:sz w:val="24"/>
          <w:szCs w:val="24"/>
        </w:rPr>
        <w:t>Ухта</w:t>
      </w:r>
      <w:r w:rsidR="00887186" w:rsidRPr="002C32EC">
        <w:rPr>
          <w:rFonts w:ascii="Times New Roman" w:hAnsi="Times New Roman" w:cs="Times New Roman"/>
          <w:sz w:val="24"/>
          <w:szCs w:val="24"/>
        </w:rPr>
        <w:t>»</w:t>
      </w:r>
      <w:r w:rsidR="005E08CF" w:rsidRPr="002C32EC">
        <w:rPr>
          <w:rFonts w:ascii="Times New Roman" w:hAnsi="Times New Roman" w:cs="Times New Roman"/>
          <w:sz w:val="24"/>
          <w:szCs w:val="24"/>
        </w:rPr>
        <w:t xml:space="preserve"> о предоставлении субсидии (гранта).</w:t>
      </w:r>
    </w:p>
    <w:p w:rsidR="005E08CF" w:rsidRPr="002C32EC" w:rsidRDefault="003652F0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5"/>
      <w:bookmarkEnd w:id="10"/>
      <w:r w:rsidRPr="002C32EC">
        <w:rPr>
          <w:rFonts w:ascii="Times New Roman" w:hAnsi="Times New Roman" w:cs="Times New Roman"/>
          <w:sz w:val="24"/>
          <w:szCs w:val="24"/>
        </w:rPr>
        <w:t>2.6.</w:t>
      </w:r>
      <w:r w:rsidR="004E4C58">
        <w:rPr>
          <w:rFonts w:ascii="Times New Roman" w:hAnsi="Times New Roman" w:cs="Times New Roman"/>
          <w:sz w:val="24"/>
          <w:szCs w:val="24"/>
        </w:rPr>
        <w:t>2</w:t>
      </w:r>
      <w:r w:rsidR="005E08CF" w:rsidRPr="002C32EC">
        <w:rPr>
          <w:rFonts w:ascii="Times New Roman" w:hAnsi="Times New Roman" w:cs="Times New Roman"/>
          <w:sz w:val="24"/>
          <w:szCs w:val="24"/>
        </w:rPr>
        <w:t>. Субсидия предоставляется Субъектам по результатам Конкурсного отбора, бизнес-</w:t>
      </w:r>
      <w:r w:rsidRPr="002C32EC">
        <w:rPr>
          <w:rFonts w:ascii="Times New Roman" w:hAnsi="Times New Roman" w:cs="Times New Roman"/>
          <w:sz w:val="24"/>
          <w:szCs w:val="24"/>
        </w:rPr>
        <w:t>проекты</w:t>
      </w:r>
      <w:r w:rsidR="005E08CF" w:rsidRPr="002C32EC">
        <w:rPr>
          <w:rFonts w:ascii="Times New Roman" w:hAnsi="Times New Roman" w:cs="Times New Roman"/>
          <w:sz w:val="24"/>
          <w:szCs w:val="24"/>
        </w:rPr>
        <w:t xml:space="preserve"> которых признаны прошедшими конкурсный отбор.</w:t>
      </w:r>
    </w:p>
    <w:p w:rsidR="005E08CF" w:rsidRPr="002C32EC" w:rsidRDefault="003652F0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2.6.</w:t>
      </w:r>
      <w:r w:rsidR="004E4C58">
        <w:rPr>
          <w:rFonts w:ascii="Times New Roman" w:hAnsi="Times New Roman" w:cs="Times New Roman"/>
          <w:sz w:val="24"/>
          <w:szCs w:val="24"/>
        </w:rPr>
        <w:t>3</w:t>
      </w:r>
      <w:r w:rsidR="005E08CF" w:rsidRPr="002C32EC">
        <w:rPr>
          <w:rFonts w:ascii="Times New Roman" w:hAnsi="Times New Roman" w:cs="Times New Roman"/>
          <w:sz w:val="24"/>
          <w:szCs w:val="24"/>
        </w:rPr>
        <w:t>. Субсидии являются целевыми и не могут быть направлены на иные цели. Расходование субсидии (гранта) по целевому назначению должно быть осуществлено Субъектом в течение 12 месяцев со дня перечисления субсидии (гранта) на отдельный лицевой счет.</w:t>
      </w:r>
    </w:p>
    <w:p w:rsidR="005E08CF" w:rsidRPr="002C32EC" w:rsidRDefault="005E08CF" w:rsidP="005E0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652F0" w:rsidRPr="002C32EC" w:rsidRDefault="003652F0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2.7.</w:t>
      </w:r>
      <w:r w:rsidRPr="002C32EC">
        <w:rPr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 xml:space="preserve">Требования, которым должны соответствовать на первое число месяца, предшествующего месяцу, в котором планируется заключение </w:t>
      </w:r>
      <w:r w:rsidR="004E4C58">
        <w:rPr>
          <w:rFonts w:ascii="Times New Roman" w:hAnsi="Times New Roman" w:cs="Times New Roman"/>
          <w:sz w:val="24"/>
          <w:szCs w:val="24"/>
        </w:rPr>
        <w:t>С</w:t>
      </w:r>
      <w:r w:rsidRPr="002C32EC">
        <w:rPr>
          <w:rFonts w:ascii="Times New Roman" w:hAnsi="Times New Roman" w:cs="Times New Roman"/>
          <w:sz w:val="24"/>
          <w:szCs w:val="24"/>
        </w:rPr>
        <w:t>оглашения получатели субсиди</w:t>
      </w:r>
      <w:r w:rsidR="004E4C58">
        <w:rPr>
          <w:rFonts w:ascii="Times New Roman" w:hAnsi="Times New Roman" w:cs="Times New Roman"/>
          <w:sz w:val="24"/>
          <w:szCs w:val="24"/>
        </w:rPr>
        <w:t>и</w:t>
      </w:r>
      <w:r w:rsidRPr="002C32EC">
        <w:rPr>
          <w:rFonts w:ascii="Times New Roman" w:hAnsi="Times New Roman" w:cs="Times New Roman"/>
          <w:sz w:val="24"/>
          <w:szCs w:val="24"/>
        </w:rPr>
        <w:t>:</w:t>
      </w:r>
    </w:p>
    <w:p w:rsidR="003B5C78" w:rsidRPr="003B5C78" w:rsidRDefault="004514F8" w:rsidP="003B5C78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5C78" w:rsidRPr="003B5C78" w:rsidRDefault="00DB7096" w:rsidP="003B5C78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в </w:t>
      </w:r>
      <w:r w:rsidR="00BD15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МОГО «Ухта»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</w:t>
      </w:r>
      <w:proofErr w:type="gramStart"/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правовыми актами  и иная просроченная задолженность перед </w:t>
      </w:r>
      <w:r w:rsidR="00BD15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МОГО «Ухта»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C78" w:rsidRPr="003B5C78" w:rsidRDefault="00DB7096" w:rsidP="003B5C78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отношении Субъекта – получателя субсидии процедуры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3B5C78" w:rsidRPr="003B5C78" w:rsidRDefault="004E4C58" w:rsidP="003B5C78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5C78" w:rsidRPr="003B5C78" w:rsidRDefault="00DB7096" w:rsidP="003B5C78">
      <w:pPr>
        <w:pStyle w:val="a6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 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не должны получать средства из бюджета МОГО «Ухта» в соответствии с иными нормативными правовыми актами, муниципальными правовыми актами на цели, указанные в подпункте 2.2. настоящего порядка.</w:t>
      </w:r>
      <w:r w:rsidR="003B5C78" w:rsidRPr="003B5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0566" w:rsidRPr="002C32EC" w:rsidRDefault="00E60566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2.8. Сроки (периодичность) перечисления субсидии.</w:t>
      </w:r>
    </w:p>
    <w:p w:rsidR="001F66B8" w:rsidRDefault="001F66B8" w:rsidP="001F6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</w:t>
      </w:r>
      <w:r w:rsidR="001A7B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1A7B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 перечислению на отдельные лицевые счета, открытые в Финансовом управлении администрации МОГО «Ухта» в порядке, установленном Финансовым управлением администрации МОГО «Ухта».</w:t>
      </w:r>
      <w:r w:rsidR="001A7BB8">
        <w:rPr>
          <w:rFonts w:ascii="Times New Roman" w:hAnsi="Times New Roman" w:cs="Times New Roman"/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>Перечисление субсидии  производится однократно.</w:t>
      </w:r>
    </w:p>
    <w:p w:rsidR="001F66B8" w:rsidRDefault="001A7BB8" w:rsidP="00846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заканчивается 25 декабря текущего финансового года, в котором было принято решение о предоставлении субсидии.</w:t>
      </w:r>
    </w:p>
    <w:p w:rsidR="001A7BB8" w:rsidRDefault="001A7BB8" w:rsidP="00846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2F0" w:rsidRPr="002C32EC" w:rsidRDefault="003652F0" w:rsidP="003652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3652F0" w:rsidRPr="002C32EC" w:rsidRDefault="003652F0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2F0" w:rsidRPr="002C32EC" w:rsidRDefault="003652F0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3.1. Субъекты</w:t>
      </w:r>
      <w:r w:rsidR="00DB7096">
        <w:rPr>
          <w:rFonts w:ascii="Times New Roman" w:hAnsi="Times New Roman" w:cs="Times New Roman"/>
          <w:sz w:val="24"/>
          <w:szCs w:val="24"/>
        </w:rPr>
        <w:t xml:space="preserve"> – получатели субсидии</w:t>
      </w:r>
      <w:r w:rsidRPr="002C32EC">
        <w:rPr>
          <w:rFonts w:ascii="Times New Roman" w:hAnsi="Times New Roman" w:cs="Times New Roman"/>
          <w:sz w:val="24"/>
          <w:szCs w:val="24"/>
        </w:rPr>
        <w:t xml:space="preserve"> ежеквартально, </w:t>
      </w:r>
      <w:r w:rsidR="00574138" w:rsidRPr="002C32EC">
        <w:rPr>
          <w:rFonts w:ascii="Times New Roman" w:hAnsi="Times New Roman" w:cs="Times New Roman"/>
          <w:sz w:val="24"/>
          <w:szCs w:val="24"/>
        </w:rPr>
        <w:t>до 15 числа месяца, следующего за отчетным кварталом</w:t>
      </w:r>
      <w:r w:rsidRPr="002C32EC">
        <w:rPr>
          <w:rFonts w:ascii="Times New Roman" w:hAnsi="Times New Roman" w:cs="Times New Roman"/>
          <w:sz w:val="24"/>
          <w:szCs w:val="24"/>
        </w:rPr>
        <w:t xml:space="preserve">, представляют в отдел по финансово-экономической работе и бухучету администрации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отчеты: </w:t>
      </w:r>
      <w:r w:rsidR="002E0E55" w:rsidRPr="002C32EC">
        <w:rPr>
          <w:rFonts w:ascii="Times New Roman" w:hAnsi="Times New Roman" w:cs="Times New Roman"/>
          <w:sz w:val="24"/>
          <w:szCs w:val="24"/>
        </w:rPr>
        <w:t>о финансовых показателях по формам</w:t>
      </w:r>
      <w:r w:rsidR="002E0E55">
        <w:rPr>
          <w:rFonts w:ascii="Times New Roman" w:hAnsi="Times New Roman" w:cs="Times New Roman"/>
          <w:sz w:val="24"/>
          <w:szCs w:val="24"/>
        </w:rPr>
        <w:t xml:space="preserve">, </w:t>
      </w:r>
      <w:r w:rsidRPr="002C32EC">
        <w:rPr>
          <w:rFonts w:ascii="Times New Roman" w:hAnsi="Times New Roman" w:cs="Times New Roman"/>
          <w:sz w:val="24"/>
          <w:szCs w:val="24"/>
        </w:rPr>
        <w:t>о целевом использов</w:t>
      </w:r>
      <w:r w:rsidR="002E0E55">
        <w:rPr>
          <w:rFonts w:ascii="Times New Roman" w:hAnsi="Times New Roman" w:cs="Times New Roman"/>
          <w:sz w:val="24"/>
          <w:szCs w:val="24"/>
        </w:rPr>
        <w:t>ании средств субсидии (гранта), согласно</w:t>
      </w:r>
      <w:r w:rsidRPr="002C32EC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hyperlink w:anchor="P1210" w:history="1">
        <w:r w:rsidRPr="002C32EC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5B02CC" w:rsidRPr="002C32EC">
          <w:rPr>
            <w:rFonts w:ascii="Times New Roman" w:hAnsi="Times New Roman" w:cs="Times New Roman"/>
            <w:sz w:val="24"/>
            <w:szCs w:val="24"/>
          </w:rPr>
          <w:t>№</w:t>
        </w:r>
        <w:r w:rsidRPr="002C32EC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4" w:history="1">
        <w:r w:rsidRPr="002C32E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F1C43" w:rsidRPr="002C32E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2C32EC">
        <w:rPr>
          <w:rFonts w:ascii="Times New Roman" w:hAnsi="Times New Roman" w:cs="Times New Roman"/>
          <w:sz w:val="24"/>
          <w:szCs w:val="24"/>
        </w:rPr>
        <w:t>, с приложением подтверждающих документов.</w:t>
      </w:r>
    </w:p>
    <w:p w:rsidR="003652F0" w:rsidRPr="002C32EC" w:rsidRDefault="003652F0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Годовой отчет представляется в отдел по финансово-экономической работе и бухучету администрации МОГО «Ухта» в срок до 1 апреля финансового года, следующего за годом предоставления субсидии (гранта).</w:t>
      </w:r>
    </w:p>
    <w:p w:rsidR="003652F0" w:rsidRPr="002C32EC" w:rsidRDefault="003652F0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3.2.</w:t>
      </w:r>
      <w:r w:rsidR="00336CA3">
        <w:rPr>
          <w:rFonts w:ascii="Times New Roman" w:hAnsi="Times New Roman" w:cs="Times New Roman"/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24"/>
          <w:szCs w:val="24"/>
        </w:rPr>
        <w:t>Субъект</w:t>
      </w:r>
      <w:r w:rsidR="00DB7096">
        <w:rPr>
          <w:rFonts w:ascii="Times New Roman" w:hAnsi="Times New Roman" w:cs="Times New Roman"/>
          <w:sz w:val="24"/>
          <w:szCs w:val="24"/>
        </w:rPr>
        <w:t xml:space="preserve"> – получатель субсидии</w:t>
      </w:r>
      <w:r w:rsidRPr="002C32EC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субсидии (гранта) между направлениями расходования средств, указанными в </w:t>
      </w:r>
      <w:hyperlink w:anchor="P85" w:history="1">
        <w:r w:rsidRPr="002C32EC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настоящего Порядка, направив письмо-уведомление в </w:t>
      </w:r>
      <w:r w:rsidR="00E027C0">
        <w:rPr>
          <w:rFonts w:ascii="Times New Roman" w:hAnsi="Times New Roman" w:cs="Times New Roman"/>
          <w:sz w:val="24"/>
          <w:szCs w:val="24"/>
        </w:rPr>
        <w:t>а</w:t>
      </w:r>
      <w:r w:rsidRPr="002C32EC">
        <w:rPr>
          <w:rFonts w:ascii="Times New Roman" w:hAnsi="Times New Roman" w:cs="Times New Roman"/>
          <w:sz w:val="24"/>
          <w:szCs w:val="24"/>
        </w:rPr>
        <w:t>дминистрацию МОГО «Ухта»</w:t>
      </w:r>
      <w:r w:rsidR="00846C30" w:rsidRPr="002C32EC">
        <w:rPr>
          <w:rFonts w:ascii="Times New Roman" w:hAnsi="Times New Roman" w:cs="Times New Roman"/>
          <w:sz w:val="24"/>
          <w:szCs w:val="24"/>
        </w:rPr>
        <w:t>.</w:t>
      </w:r>
    </w:p>
    <w:p w:rsidR="009E4BF7" w:rsidRPr="002C32EC" w:rsidRDefault="009E4BF7" w:rsidP="00365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 w:rsidP="009E4B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4. Требования к осуществлению контроля за соблюдением условий, целей и порядка предоставления субсидий и ответственности за их нарушение.</w:t>
      </w:r>
    </w:p>
    <w:p w:rsidR="005B02CC" w:rsidRPr="002C32EC" w:rsidRDefault="005B02CC" w:rsidP="009E4B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4.1. Администрация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и органы муниципального финансового контроля проводят обязательную проверку соблюдения условий, целей и порядка использования субсидии (гранта) их заявителями.</w:t>
      </w:r>
    </w:p>
    <w:p w:rsidR="009E4BF7" w:rsidRPr="002C32EC" w:rsidRDefault="009E4BF7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4.2. Субсидия подлежит возврату в бюджет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E4BF7" w:rsidRPr="002C32EC" w:rsidRDefault="009E4BF7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субсидии, нецелевого использования субсидии;</w:t>
      </w:r>
    </w:p>
    <w:p w:rsidR="009E4BF7" w:rsidRPr="002C32EC" w:rsidRDefault="009E4BF7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- наличия остатков субсидии, не использованной в течение срока, установленного </w:t>
      </w:r>
      <w:hyperlink w:anchor="P145" w:history="1">
        <w:r w:rsidRPr="002C32EC">
          <w:rPr>
            <w:rFonts w:ascii="Times New Roman" w:hAnsi="Times New Roman" w:cs="Times New Roman"/>
            <w:sz w:val="24"/>
            <w:szCs w:val="24"/>
          </w:rPr>
          <w:t>п. 2.6.</w:t>
        </w:r>
        <w:r w:rsidR="005E0EE6">
          <w:rPr>
            <w:rFonts w:ascii="Times New Roman" w:hAnsi="Times New Roman" w:cs="Times New Roman"/>
            <w:sz w:val="24"/>
            <w:szCs w:val="24"/>
          </w:rPr>
          <w:t>3</w:t>
        </w:r>
        <w:bookmarkStart w:id="11" w:name="_GoBack"/>
        <w:bookmarkEnd w:id="11"/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E4BF7" w:rsidRPr="002C32EC" w:rsidRDefault="009E4BF7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4.3. Возврат субсидии в бюджет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осуществляется в течение 30 календарных дней со дня направления извещения о возврате субсидии (части субсидии) </w:t>
      </w:r>
      <w:r w:rsidRPr="002C32E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МОГО </w:t>
      </w:r>
      <w:r w:rsidR="000D07F9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Ухта</w:t>
      </w:r>
      <w:r w:rsidR="000D07F9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>.</w:t>
      </w:r>
    </w:p>
    <w:p w:rsidR="009E4BF7" w:rsidRPr="002C32EC" w:rsidRDefault="009E4BF7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Невозврат (несвоевременный возврат) субсидии </w:t>
      </w:r>
      <w:r w:rsidR="004E4C58">
        <w:rPr>
          <w:rFonts w:ascii="Times New Roman" w:hAnsi="Times New Roman" w:cs="Times New Roman"/>
          <w:sz w:val="24"/>
          <w:szCs w:val="24"/>
        </w:rPr>
        <w:t xml:space="preserve">Субъектом - </w:t>
      </w:r>
      <w:r w:rsidRPr="002C32EC">
        <w:rPr>
          <w:rFonts w:ascii="Times New Roman" w:hAnsi="Times New Roman" w:cs="Times New Roman"/>
          <w:sz w:val="24"/>
          <w:szCs w:val="24"/>
        </w:rPr>
        <w:t>получателем субсидии влечет за собой бесспорное взыскание суммы субсидии либо применение мер ответственности в соответствии с законодательством Российской Федерации.</w:t>
      </w:r>
    </w:p>
    <w:p w:rsidR="009E4BF7" w:rsidRPr="002C32EC" w:rsidRDefault="001A7BB8" w:rsidP="009E4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 Субъект</w:t>
      </w:r>
      <w:r w:rsidR="00DB7096">
        <w:rPr>
          <w:rFonts w:ascii="Times New Roman" w:hAnsi="Times New Roman" w:cs="Times New Roman"/>
          <w:sz w:val="24"/>
          <w:szCs w:val="24"/>
        </w:rPr>
        <w:t xml:space="preserve"> – 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вправе использовать остаток субсидии, не использованный в течении 12 месяцев с даты перечисления субсидии, при принятии администрацией МОГО «Ухта» по согласованию с Финансовым управлением МОГО «Ухта» решения о наличии потребности в указанных средствах по типовой форме решения, утвержденной Финансовым управлением администрации МОГО «Ухта».   </w:t>
      </w:r>
    </w:p>
    <w:p w:rsidR="009E4BF7" w:rsidRPr="002C32EC" w:rsidRDefault="009E4BF7" w:rsidP="009E4B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433B" w:rsidRPr="002C32EC" w:rsidRDefault="00ED4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4BF7" w:rsidRPr="002C32EC" w:rsidRDefault="009E4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ED433B" w:rsidRDefault="00ED433B">
      <w:pPr>
        <w:pStyle w:val="ConsPlusNormal"/>
        <w:rPr>
          <w:rFonts w:ascii="Times New Roman" w:hAnsi="Times New Roman" w:cs="Times New Roman"/>
        </w:rPr>
      </w:pPr>
    </w:p>
    <w:p w:rsidR="00336CA3" w:rsidRDefault="00336CA3">
      <w:pPr>
        <w:pStyle w:val="ConsPlusNormal"/>
        <w:rPr>
          <w:rFonts w:ascii="Times New Roman" w:hAnsi="Times New Roman" w:cs="Times New Roman"/>
        </w:rPr>
      </w:pPr>
    </w:p>
    <w:p w:rsidR="00336CA3" w:rsidRDefault="00336CA3">
      <w:pPr>
        <w:pStyle w:val="ConsPlusNormal"/>
        <w:rPr>
          <w:rFonts w:ascii="Times New Roman" w:hAnsi="Times New Roman" w:cs="Times New Roman"/>
        </w:rPr>
      </w:pPr>
    </w:p>
    <w:p w:rsidR="00336CA3" w:rsidRDefault="00336CA3">
      <w:pPr>
        <w:pStyle w:val="ConsPlusNormal"/>
        <w:rPr>
          <w:rFonts w:ascii="Times New Roman" w:hAnsi="Times New Roman" w:cs="Times New Roman"/>
        </w:rPr>
      </w:pPr>
    </w:p>
    <w:p w:rsidR="00336CA3" w:rsidRDefault="00336CA3">
      <w:pPr>
        <w:pStyle w:val="ConsPlusNormal"/>
        <w:rPr>
          <w:rFonts w:ascii="Times New Roman" w:hAnsi="Times New Roman" w:cs="Times New Roman"/>
        </w:rPr>
      </w:pPr>
    </w:p>
    <w:p w:rsidR="00336CA3" w:rsidRDefault="00336CA3">
      <w:pPr>
        <w:pStyle w:val="ConsPlusNormal"/>
        <w:rPr>
          <w:rFonts w:ascii="Times New Roman" w:hAnsi="Times New Roman" w:cs="Times New Roman"/>
        </w:rPr>
      </w:pPr>
    </w:p>
    <w:p w:rsidR="00336CA3" w:rsidRPr="002C32EC" w:rsidRDefault="00336CA3">
      <w:pPr>
        <w:pStyle w:val="ConsPlusNormal"/>
        <w:rPr>
          <w:rFonts w:ascii="Times New Roman" w:hAnsi="Times New Roman" w:cs="Times New Roman"/>
        </w:rPr>
      </w:pPr>
    </w:p>
    <w:p w:rsidR="0034671B" w:rsidRPr="002C32EC" w:rsidRDefault="0034671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 xml:space="preserve">к  Порядку субсидирования части затрат субъектам 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 xml:space="preserve">малого предпринимательства, связанных с началом 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>предпринимательской деятельности (гранты)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В администрацию МОГО «Ухта»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16900, Республика Коми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г. Ухта, ул. Бушуева, д. 11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</w:rPr>
      </w:pPr>
    </w:p>
    <w:p w:rsidR="006163E6" w:rsidRPr="002C32EC" w:rsidRDefault="006163E6" w:rsidP="005B02CC">
      <w:pPr>
        <w:spacing w:after="0"/>
        <w:jc w:val="center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ЗАЯВКА </w:t>
      </w:r>
    </w:p>
    <w:p w:rsidR="006163E6" w:rsidRPr="002C32EC" w:rsidRDefault="006163E6" w:rsidP="005B02CC">
      <w:pPr>
        <w:spacing w:after="0"/>
        <w:jc w:val="center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на получение финансовой поддержки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518"/>
        <w:gridCol w:w="142"/>
        <w:gridCol w:w="425"/>
        <w:gridCol w:w="1417"/>
        <w:gridCol w:w="566"/>
        <w:gridCol w:w="84"/>
        <w:gridCol w:w="2309"/>
        <w:gridCol w:w="42"/>
        <w:gridCol w:w="2351"/>
      </w:tblGrid>
      <w:tr w:rsidR="002C32EC" w:rsidRPr="002C32EC" w:rsidTr="005B02C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7194" w:type="dxa"/>
            <w:gridSpan w:val="7"/>
            <w:tcBorders>
              <w:top w:val="nil"/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КПП (при наличии)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Код ОКВЭД (основной)</w:t>
            </w:r>
          </w:p>
        </w:tc>
        <w:tc>
          <w:tcPr>
            <w:tcW w:w="73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Наименование ОКВЭД</w:t>
            </w:r>
          </w:p>
        </w:tc>
        <w:tc>
          <w:tcPr>
            <w:tcW w:w="7336" w:type="dxa"/>
            <w:gridSpan w:val="8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Код ОКТМО</w:t>
            </w:r>
          </w:p>
        </w:tc>
        <w:tc>
          <w:tcPr>
            <w:tcW w:w="73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73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 xml:space="preserve">Расчетный счет </w:t>
            </w:r>
            <w:r w:rsidR="005B02CC" w:rsidRPr="002C32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 xml:space="preserve">Корреспондентский счет </w:t>
            </w:r>
            <w:r w:rsidR="005B02CC" w:rsidRPr="002C32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36" w:type="dxa"/>
            <w:gridSpan w:val="8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2550" w:type="dxa"/>
            <w:gridSpan w:val="4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C32E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5B02CC"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Руководитель (ФИО, должность, телефон)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63E6" w:rsidRPr="002C32EC" w:rsidTr="005B02CC"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  <w:r w:rsidRPr="002C32EC">
              <w:rPr>
                <w:rFonts w:ascii="Times New Roman" w:hAnsi="Times New Roman" w:cs="Times New Roman"/>
              </w:rPr>
              <w:t>Контактное лицо (ФИО, телефон)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6163E6" w:rsidRPr="002C32EC" w:rsidRDefault="006163E6" w:rsidP="005B02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63E6" w:rsidRPr="002C32EC" w:rsidRDefault="006163E6" w:rsidP="006163E6">
      <w:pPr>
        <w:spacing w:after="0"/>
        <w:jc w:val="center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Прошу предоставить финансовую поддержку по следующему направлению: субсидирование части расходов </w:t>
      </w:r>
      <w:r w:rsidR="001F66B8">
        <w:rPr>
          <w:rFonts w:ascii="Times New Roman" w:hAnsi="Times New Roman" w:cs="Times New Roman"/>
        </w:rPr>
        <w:t>С</w:t>
      </w:r>
      <w:r w:rsidRPr="002C32EC">
        <w:rPr>
          <w:rFonts w:ascii="Times New Roman" w:hAnsi="Times New Roman" w:cs="Times New Roman"/>
        </w:rPr>
        <w:t xml:space="preserve">убъектов, связанных с началом предпринимательской деятельности (гранты) </w:t>
      </w:r>
    </w:p>
    <w:tbl>
      <w:tblPr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7478"/>
      </w:tblGrid>
      <w:tr w:rsidR="002C32EC" w:rsidRPr="002C32EC" w:rsidTr="006163E6"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6163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6163E6">
        <w:tc>
          <w:tcPr>
            <w:tcW w:w="7478" w:type="dxa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EC">
              <w:rPr>
                <w:rFonts w:ascii="Times New Roman" w:hAnsi="Times New Roman" w:cs="Times New Roman"/>
                <w:sz w:val="16"/>
                <w:szCs w:val="16"/>
              </w:rPr>
              <w:t>(наименование заявителя)</w:t>
            </w:r>
          </w:p>
        </w:tc>
      </w:tr>
    </w:tbl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ab/>
        <w:t xml:space="preserve">Настоящим гарантируем достоверность представленных в составе заявки сведений </w:t>
      </w:r>
    </w:p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C32EC">
        <w:rPr>
          <w:rFonts w:ascii="Times New Roman" w:eastAsia="Calibri" w:hAnsi="Times New Roman" w:cs="Times New Roman"/>
        </w:rPr>
        <w:t>Обязуюсь  обеспечить  выполнение  следующих  показателей  в  период  с даты получения гранта до _____________________г.:</w:t>
      </w: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276"/>
        <w:gridCol w:w="1844"/>
      </w:tblGrid>
      <w:tr w:rsidR="002C32EC" w:rsidRPr="002C32EC" w:rsidTr="006163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2C32EC" w:rsidRPr="002C32EC" w:rsidTr="006163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Объем собственных средств, направленных на финансирование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1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Создано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Объем налоговых платежей в бюджеты всех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3E6" w:rsidRPr="002C32EC" w:rsidTr="006163E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Объем платежей страховых взносов в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    К заявке прилагаются следующие документы на __________ листах, перечень которых   установлен   постановлением   администрации   МОГО  «Ухта» от  __.__.20</w:t>
      </w:r>
      <w:r w:rsidR="004514F8">
        <w:rPr>
          <w:rFonts w:ascii="Times New Roman" w:hAnsi="Times New Roman" w:cs="Times New Roman"/>
        </w:rPr>
        <w:t>__</w:t>
      </w:r>
      <w:r w:rsidRPr="002C32EC">
        <w:rPr>
          <w:rFonts w:ascii="Times New Roman" w:hAnsi="Times New Roman" w:cs="Times New Roman"/>
        </w:rPr>
        <w:t xml:space="preserve">  </w:t>
      </w:r>
      <w:r w:rsidR="005B02CC" w:rsidRPr="002C32EC">
        <w:rPr>
          <w:rFonts w:ascii="Times New Roman" w:hAnsi="Times New Roman" w:cs="Times New Roman"/>
        </w:rPr>
        <w:t>№</w:t>
      </w:r>
      <w:r w:rsidRPr="002C32EC">
        <w:rPr>
          <w:rFonts w:ascii="Times New Roman" w:hAnsi="Times New Roman" w:cs="Times New Roman"/>
        </w:rPr>
        <w:t xml:space="preserve"> ___  «Об  утверждении  __________»</w:t>
      </w:r>
    </w:p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775"/>
        <w:gridCol w:w="236"/>
        <w:gridCol w:w="3191"/>
      </w:tblGrid>
      <w:tr w:rsidR="002C32EC" w:rsidRPr="002C32EC" w:rsidTr="006163E6"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6163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6163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EC" w:rsidRPr="002C32EC" w:rsidTr="006163E6">
        <w:tc>
          <w:tcPr>
            <w:tcW w:w="2775" w:type="dxa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E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 «___» __________ 20____ года </w:t>
      </w:r>
    </w:p>
    <w:p w:rsidR="006163E6" w:rsidRPr="002C32EC" w:rsidRDefault="006163E6" w:rsidP="006163E6">
      <w:pPr>
        <w:spacing w:after="0"/>
        <w:jc w:val="both"/>
        <w:rPr>
          <w:rFonts w:ascii="Times New Roman" w:hAnsi="Times New Roman" w:cs="Times New Roman"/>
        </w:rPr>
      </w:pPr>
    </w:p>
    <w:p w:rsidR="006163E6" w:rsidRPr="002C32EC" w:rsidRDefault="006163E6">
      <w:pPr>
        <w:rPr>
          <w:rFonts w:ascii="Times New Roman" w:hAnsi="Times New Roman" w:cs="Times New Roman"/>
        </w:rPr>
      </w:pPr>
    </w:p>
    <w:p w:rsidR="006163E6" w:rsidRPr="002C32EC" w:rsidRDefault="006163E6">
      <w:pPr>
        <w:rPr>
          <w:rFonts w:ascii="Times New Roman" w:hAnsi="Times New Roman" w:cs="Times New Roman"/>
        </w:rPr>
        <w:sectPr w:rsidR="006163E6" w:rsidRPr="002C32EC" w:rsidSect="00ED43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C7936" w:rsidRPr="002C32EC" w:rsidRDefault="006163E6" w:rsidP="0061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 xml:space="preserve">к  Порядку субсидирования части затрат субъектам </w:t>
      </w:r>
    </w:p>
    <w:p w:rsidR="00EC7936" w:rsidRPr="002C32EC" w:rsidRDefault="006163E6" w:rsidP="0061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 xml:space="preserve">малого предпринимательства, связанных с началом 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32EC">
        <w:rPr>
          <w:rFonts w:ascii="Times New Roman" w:hAnsi="Times New Roman" w:cs="Times New Roman"/>
          <w:sz w:val="18"/>
          <w:szCs w:val="18"/>
        </w:rPr>
        <w:t>предпринимательской деятельности (гранты)</w:t>
      </w:r>
    </w:p>
    <w:p w:rsidR="00EC7936" w:rsidRPr="002C32EC" w:rsidRDefault="00EC793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936" w:rsidRPr="002C32EC" w:rsidRDefault="00EC793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C32EC" w:rsidRPr="002C32EC" w:rsidTr="006163E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(наименование бизнес-проекта)</w:t>
            </w:r>
          </w:p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67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2C32EC" w:rsidRPr="002C32EC" w:rsidTr="006163E6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2C32EC" w:rsidRDefault="006163E6" w:rsidP="006163E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Телефон (___) ___________ Факс ______________ E-</w:t>
      </w:r>
      <w:proofErr w:type="spellStart"/>
      <w:r w:rsidRPr="002C32E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C32E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по бизнес-проекту: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11" w:history="1">
        <w:r w:rsidRPr="002C32E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___________ Наименование </w:t>
      </w:r>
      <w:hyperlink r:id="rId12" w:history="1">
        <w:r w:rsidRPr="002C32E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Дополнительные виды экономической деятельности: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13" w:history="1">
        <w:r w:rsidRPr="002C32E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_____________ Наименование </w:t>
      </w:r>
      <w:hyperlink r:id="rId14" w:history="1">
        <w:r w:rsidRPr="002C32E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1. Параметры потребности в собственных, заемных и средствах субсидии для начинающих предпринимателей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1.1. Источники инвестиций для начала реализации бизнес-проекта (руб.)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87"/>
        <w:gridCol w:w="1134"/>
      </w:tblGrid>
      <w:tr w:rsidR="002C32EC" w:rsidRPr="002C32EC" w:rsidTr="00616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C32EC" w:rsidRPr="002C32EC" w:rsidTr="00616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2EC" w:rsidRPr="002C32EC" w:rsidTr="00616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Общая стоимость затрат, необходимых на реализацию проекта,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Из них за счет собственных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заемных средствах (кредите) </w:t>
            </w:r>
            <w:hyperlink w:anchor="Par136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(графа 9 строки 4 таблицы 1.2)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E6" w:rsidRPr="002C32EC" w:rsidTr="00616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 для начинающих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1.2. Характеристики потребности в заемных средствах (кредите) (руб.)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175"/>
        <w:gridCol w:w="680"/>
        <w:gridCol w:w="680"/>
        <w:gridCol w:w="624"/>
        <w:gridCol w:w="811"/>
        <w:gridCol w:w="737"/>
        <w:gridCol w:w="805"/>
        <w:gridCol w:w="907"/>
      </w:tblGrid>
      <w:tr w:rsidR="002C32EC" w:rsidRPr="002C32EC" w:rsidTr="006163E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32EC" w:rsidRPr="002C32EC" w:rsidTr="006163E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Кредит привлечен (планируется привлечь) в _______ (наименование финансово-кредитной организации) под ____% годовых, сроком на _____.</w:t>
            </w: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Поступление кредитных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Выплаты основного долга и процентов по кредиту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Лизинг привлечен (планируется привлечь) в ________ (наименование лизинговой компании), сроком на ____.</w:t>
            </w: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Поступление объектов лизинга на сумму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Выплаты по первоначальному взносу за объекты лизинга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Выплаты по лизинговым платежам, за исключением первоначального взноса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 (планируется привлечь) у _______ (наименование субъекта, представившего </w:t>
            </w:r>
            <w:proofErr w:type="spellStart"/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), сроком на _____.</w:t>
            </w: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Поступление займов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Выплаты основного долга и платы за использование займов.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Итого поступление заемных средств (</w:t>
            </w:r>
            <w:hyperlink w:anchor="Par69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89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2.1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3.1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E6" w:rsidRPr="002C32EC" w:rsidTr="006163E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Итого выплаты за использование заемных средств (</w:t>
            </w:r>
            <w:hyperlink w:anchor="Par7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9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2.2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07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2.3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27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стр. 3.2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        2. Технико-экономическое обоснование БИЗНЕС-ПРОЕКТА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Описание бизнес-проекта (не более 2-х страниц) </w:t>
      </w:r>
      <w:hyperlink w:anchor="Par162" w:history="1">
        <w:r w:rsidRPr="002C32E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    &lt;*&gt;    Описание    бизнес-проекта   должно   включать   в   себя   суть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бизнес-проекта, предпосылки для его реализации, ожидаемые результаты.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2.1. Характеристика планируемых затрат на запрашиваемую субсидию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417"/>
        <w:gridCol w:w="2154"/>
        <w:gridCol w:w="1223"/>
      </w:tblGrid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и оборотных средств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Оплата расходов по разработке проектно-сметной документации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Оплата стоимости аренды помещения, используемого для осуществления предпринимательской 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услуг по сопровождению программного обеспечения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и справочной литературы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Оплата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(или) размещение рекламы, включая изготовление </w:t>
            </w: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стендов и рекламных щитов, рекламных буклетов, листовок, брошюр и каталогов, содержащих информацию о реализуемых товарах (работах, услугах)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E6" w:rsidRPr="002C32EC" w:rsidTr="006163E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2.2. Планируемые показатели реализации продукции (работ, услуг)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587"/>
        <w:gridCol w:w="794"/>
        <w:gridCol w:w="1531"/>
        <w:gridCol w:w="1531"/>
        <w:gridCol w:w="1531"/>
      </w:tblGrid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Кварталы/Годы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Объем реализации (ед.)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Цена реализации (руб./ед.)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(руб.)</w:t>
            </w: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 за 1/201_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 за 2/201_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 за 3/201_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 за 4/201_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 за 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 за 201_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E6" w:rsidRPr="002C32EC" w:rsidTr="00616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Обоснование  расчетной  части  показателей реализации продукции (</w:t>
      </w:r>
      <w:proofErr w:type="spellStart"/>
      <w:r w:rsidRPr="002C32EC">
        <w:rPr>
          <w:rFonts w:ascii="Times New Roman" w:hAnsi="Times New Roman" w:cs="Times New Roman"/>
          <w:sz w:val="24"/>
          <w:szCs w:val="24"/>
        </w:rPr>
        <w:t>работ,услуг</w:t>
      </w:r>
      <w:proofErr w:type="spellEnd"/>
      <w:r w:rsidRPr="002C32EC">
        <w:rPr>
          <w:rFonts w:ascii="Times New Roman" w:hAnsi="Times New Roman" w:cs="Times New Roman"/>
          <w:sz w:val="24"/>
          <w:szCs w:val="24"/>
        </w:rPr>
        <w:t>) (не более 1-го листа).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2.3. Планируемые показатели поступления доходов (руб.)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2438"/>
        <w:gridCol w:w="850"/>
        <w:gridCol w:w="850"/>
        <w:gridCol w:w="850"/>
        <w:gridCol w:w="850"/>
        <w:gridCol w:w="850"/>
        <w:gridCol w:w="850"/>
        <w:gridCol w:w="850"/>
      </w:tblGrid>
      <w:tr w:rsidR="002C32EC" w:rsidRPr="002C32EC" w:rsidTr="006163E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C32EC" w:rsidRPr="002C32EC" w:rsidTr="006163E6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E052AD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42" w:history="1">
              <w:r w:rsidR="006163E6" w:rsidRPr="002C32E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(работ, услуг) (</w:t>
            </w:r>
            <w:hyperlink w:anchor="Par32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строки 1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55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7 графы 7 табл. 2.2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Поступление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Поступление заемных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Поступление субсидии для начинающих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Иные поступления (расшифровать)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&lt;*&gt;  сумма  граф  3  - 8  по  </w:t>
      </w:r>
      <w:hyperlink w:anchor="Par486" w:history="1">
        <w:r w:rsidRPr="002C32EC">
          <w:rPr>
            <w:rFonts w:ascii="Times New Roman" w:hAnsi="Times New Roman" w:cs="Times New Roman"/>
            <w:sz w:val="24"/>
            <w:szCs w:val="24"/>
          </w:rPr>
          <w:t>строке  1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 должна  соответствовать  сумме</w:t>
      </w:r>
    </w:p>
    <w:p w:rsidR="006163E6" w:rsidRPr="002C32EC" w:rsidRDefault="00E052AD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495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строк 1.1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31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1.5 по графе 9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>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2.4. Налоговое окружение: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54"/>
        <w:gridCol w:w="1587"/>
        <w:gridCol w:w="1644"/>
      </w:tblGrid>
      <w:tr w:rsidR="002C32EC" w:rsidRPr="002C32EC" w:rsidTr="006163E6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Название налога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2C32EC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2EC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32EC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2EC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C32EC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2C32EC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163E6" w:rsidRPr="002C32EC" w:rsidTr="006163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Расшифровка   расчетов  указанной  системы  налогообложения  на  период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реализации бизнес-проекта.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2.5. План персонала (руб.)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324"/>
        <w:gridCol w:w="794"/>
        <w:gridCol w:w="794"/>
        <w:gridCol w:w="794"/>
        <w:gridCol w:w="794"/>
        <w:gridCol w:w="964"/>
        <w:gridCol w:w="1062"/>
        <w:gridCol w:w="907"/>
      </w:tblGrid>
      <w:tr w:rsidR="002C32EC" w:rsidRPr="002C32EC" w:rsidTr="006163E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Фонд оплаты труда по кварталам 201_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201_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Фонд оплаты труда за 201_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32EC" w:rsidRPr="002C32EC" w:rsidTr="006163E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E6" w:rsidRPr="002C32EC" w:rsidTr="006163E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Примечание:  в  </w:t>
      </w:r>
      <w:hyperlink w:anchor="Par586" w:history="1">
        <w:r w:rsidRPr="002C32EC">
          <w:rPr>
            <w:rFonts w:ascii="Times New Roman" w:hAnsi="Times New Roman" w:cs="Times New Roman"/>
            <w:sz w:val="24"/>
            <w:szCs w:val="24"/>
          </w:rPr>
          <w:t>таблице  2.5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 должность  каждого  работника указывается отдельно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Средняя  заработная  плата  на  начало  реализации  проекта  составляет ______  руб.  и  рассчитывается  как  фонд  оплаты  труда за квартал начала реализации  проекта / количество наемных работников, которым осуществлялась оплата труда / 3 месяца.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Прожиточный  минимум трудоспособного населения северной природно-климатической    зоны    Республики   Коми   на   момент   расчета бизнес-проекта составляет _______ руб.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Бизнес-проектом предусмотрено создание ____ рабочих мест. </w:t>
      </w:r>
      <w:hyperlink w:anchor="Par636" w:history="1">
        <w:r w:rsidRPr="002C32EC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&lt;*&gt; (количество наемных работников, которым осуществлялась оплата труда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за квартал начала реализации проекта)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2.6. Планируемые денежные выплаты (руб.)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345"/>
        <w:gridCol w:w="680"/>
        <w:gridCol w:w="624"/>
        <w:gridCol w:w="624"/>
        <w:gridCol w:w="737"/>
        <w:gridCol w:w="815"/>
        <w:gridCol w:w="815"/>
        <w:gridCol w:w="850"/>
      </w:tblGrid>
      <w:tr w:rsidR="002C32EC" w:rsidRPr="002C32EC" w:rsidTr="006163E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 кварталам 201_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32EC" w:rsidRPr="002C32EC" w:rsidTr="006163E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Покупные полуфабрикаты и комплектующие изделия, конструкции и детали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Тара и тарные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Инвентарь и хозяйственные принадлежности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... 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средств, за исключением основных средств, приобретенных с использованием заемного капитала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без НДФЛ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Расходы на оплату водо-, электропотребления, телефона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Налоги и платежи в бюджет,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(в отношении имущества, используемого для предпринимательской деятельности)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лесной доход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использование заемных средств </w:t>
            </w:r>
            <w:hyperlink w:anchor="Par145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(стр. 5 табл. 1.2)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Выплаты доходов участникам проекта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ИТОГО РАСХОДЫ (ВЫПЛАТЫ)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E052AD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89" w:history="1">
              <w:r w:rsidR="006163E6" w:rsidRPr="002C32E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&lt;*&gt;  сумма </w:t>
      </w:r>
      <w:hyperlink w:anchor="Par978" w:history="1">
        <w:r w:rsidRPr="002C32EC">
          <w:rPr>
            <w:rFonts w:ascii="Times New Roman" w:hAnsi="Times New Roman" w:cs="Times New Roman"/>
            <w:sz w:val="24"/>
            <w:szCs w:val="24"/>
          </w:rPr>
          <w:t>граф 3 - 8 по строке 12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должна соответствовать сумме </w:t>
      </w:r>
      <w:hyperlink w:anchor="Par661" w:history="1">
        <w:r w:rsidRPr="002C32EC">
          <w:rPr>
            <w:rFonts w:ascii="Times New Roman" w:hAnsi="Times New Roman" w:cs="Times New Roman"/>
            <w:sz w:val="24"/>
            <w:szCs w:val="24"/>
          </w:rPr>
          <w:t>строк 1</w:t>
        </w:r>
      </w:hyperlink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969" w:history="1">
        <w:r w:rsidRPr="002C32EC">
          <w:rPr>
            <w:rFonts w:ascii="Times New Roman" w:hAnsi="Times New Roman" w:cs="Times New Roman"/>
            <w:sz w:val="24"/>
            <w:szCs w:val="24"/>
          </w:rPr>
          <w:t>11 по графе 9</w:t>
        </w:r>
      </w:hyperlink>
      <w:r w:rsidRPr="002C32EC">
        <w:rPr>
          <w:rFonts w:ascii="Times New Roman" w:hAnsi="Times New Roman" w:cs="Times New Roman"/>
          <w:sz w:val="24"/>
          <w:szCs w:val="24"/>
        </w:rPr>
        <w:t>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Обоснование  и  расчет  планируемых денежных выплат (количество x цена, приложение прайс-листов услуг организаций, расходы на которые планируются в проекте    и   прочее)   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(не более 2-х листов).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2.7. План движения денежных средств (руб.)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402"/>
        <w:gridCol w:w="680"/>
        <w:gridCol w:w="624"/>
        <w:gridCol w:w="624"/>
        <w:gridCol w:w="737"/>
        <w:gridCol w:w="815"/>
        <w:gridCol w:w="794"/>
        <w:gridCol w:w="850"/>
      </w:tblGrid>
      <w:tr w:rsidR="002C32EC" w:rsidRPr="002C32EC" w:rsidTr="006163E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C32EC" w:rsidRPr="002C32EC" w:rsidTr="006163E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начало квартала (</w:t>
            </w:r>
            <w:hyperlink w:anchor="Par104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столбца)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поступления денежных средств, всего </w:t>
            </w:r>
            <w:hyperlink w:anchor="Par486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(табл. 2.3 строка 1)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E052AD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59" w:history="1">
              <w:r w:rsidR="006163E6" w:rsidRPr="002C32E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 по проекту, всего </w:t>
            </w:r>
            <w:hyperlink w:anchor="Par97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(табл. 2.6 строка 12)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E052AD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61" w:history="1">
              <w:r w:rsidR="006163E6" w:rsidRPr="002C32E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2C32EC" w:rsidRPr="002C32EC" w:rsidTr="006163E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конец квартала (</w:t>
            </w:r>
            <w:hyperlink w:anchor="Par1021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030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039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&lt;*&gt;  показатель  </w:t>
      </w:r>
      <w:hyperlink w:anchor="Par1030" w:history="1">
        <w:r w:rsidRPr="002C32EC">
          <w:rPr>
            <w:rFonts w:ascii="Times New Roman" w:hAnsi="Times New Roman" w:cs="Times New Roman"/>
            <w:sz w:val="24"/>
            <w:szCs w:val="24"/>
          </w:rPr>
          <w:t>графы  9 по строке 2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</w:t>
      </w:r>
    </w:p>
    <w:p w:rsidR="006163E6" w:rsidRPr="002C32EC" w:rsidRDefault="00E052AD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486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графы 9 строки 1 таблицы 2.3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>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&lt;**&gt;  показатель  </w:t>
      </w:r>
      <w:hyperlink w:anchor="Par1039" w:history="1">
        <w:r w:rsidRPr="002C32EC">
          <w:rPr>
            <w:rFonts w:ascii="Times New Roman" w:hAnsi="Times New Roman" w:cs="Times New Roman"/>
            <w:sz w:val="24"/>
            <w:szCs w:val="24"/>
          </w:rPr>
          <w:t>графы 9 по строке 3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должен соответствовать показателю</w:t>
      </w:r>
    </w:p>
    <w:p w:rsidR="006163E6" w:rsidRPr="002C32EC" w:rsidRDefault="00E052AD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978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графы 9 строки 12 таблицы 2.6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>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2.8. Оценка бюджетного эффекта от реализации проекта (руб.)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386"/>
        <w:gridCol w:w="712"/>
        <w:gridCol w:w="712"/>
        <w:gridCol w:w="712"/>
        <w:gridCol w:w="964"/>
      </w:tblGrid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CC" w:rsidRPr="002C32EC" w:rsidRDefault="005B02CC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Предполагаемая государственная поддержка проекта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Предполагаемые выплаты в бюджет и внебюджетные фонды,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а) налоги и платежи в бюджет </w:t>
            </w:r>
            <w:hyperlink w:anchor="Par797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(таблица 2.6, пункт 7)</w:t>
              </w:r>
            </w:hyperlink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б) отчисления на социальные нужды (пенсионный фонд, фонд социального страхования, обязательное медицинское страхование, страхование от несчастных случаев и производственных заболеваний </w:t>
            </w:r>
            <w:hyperlink w:anchor="Par942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(таблица 2.6, пункт 8)</w:t>
              </w:r>
            </w:hyperlink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в) отчисления с доходов участников проекта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г) иные отчисления в бюджет и внебюджетные фонды (расшифровать)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EC" w:rsidRPr="002C32EC" w:rsidTr="006163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Бюджетный эффект (</w:t>
            </w:r>
            <w:hyperlink w:anchor="Par1084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периода - </w:t>
            </w:r>
            <w:hyperlink w:anchor="Par1078" w:history="1">
              <w:r w:rsidRPr="002C32EC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периода)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6" w:rsidRPr="002C32EC" w:rsidRDefault="006163E6" w:rsidP="0061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&lt;*&gt;  сумма  </w:t>
      </w:r>
      <w:hyperlink w:anchor="Par1120" w:history="1">
        <w:r w:rsidRPr="002C32EC">
          <w:rPr>
            <w:rFonts w:ascii="Times New Roman" w:hAnsi="Times New Roman" w:cs="Times New Roman"/>
            <w:sz w:val="24"/>
            <w:szCs w:val="24"/>
          </w:rPr>
          <w:t>граф 3 - 5  по  строке  3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 должна  соответствовать  разнице</w:t>
      </w:r>
    </w:p>
    <w:p w:rsidR="006163E6" w:rsidRPr="002C32EC" w:rsidRDefault="00E052AD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1078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строки 1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84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строки 2 по графе 6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>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                  3. ЭФФЕКТИВНОСТЬ БИЗНЕС-ПРОЕКТА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3.1.  Чистая  прибыль  ____________________________  (руб.) (показатель</w:t>
      </w:r>
    </w:p>
    <w:p w:rsidR="006163E6" w:rsidRPr="002C32EC" w:rsidRDefault="00E052AD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1048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графы 8 строки 4 таблицы 2.7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>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3.2. Индекс доходности __________________________ (отношение показателя</w:t>
      </w:r>
    </w:p>
    <w:p w:rsidR="006163E6" w:rsidRPr="002C32EC" w:rsidRDefault="00E052AD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1030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стр. 2 графы 9 таблицы 2.7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 xml:space="preserve"> к показателю </w:t>
      </w:r>
      <w:hyperlink w:anchor="Par1039" w:history="1">
        <w:r w:rsidR="006163E6" w:rsidRPr="002C32EC">
          <w:rPr>
            <w:rFonts w:ascii="Times New Roman" w:hAnsi="Times New Roman" w:cs="Times New Roman"/>
            <w:sz w:val="24"/>
            <w:szCs w:val="24"/>
          </w:rPr>
          <w:t>стр. 3 графы 9 таблицы 2.7</w:t>
        </w:r>
      </w:hyperlink>
      <w:r w:rsidR="006163E6" w:rsidRPr="002C32EC">
        <w:rPr>
          <w:rFonts w:ascii="Times New Roman" w:hAnsi="Times New Roman" w:cs="Times New Roman"/>
          <w:sz w:val="24"/>
          <w:szCs w:val="24"/>
        </w:rPr>
        <w:t>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3.3. Срок окупаемости настоящего проекта составляет ___ год(а).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(Под  сроком  окупаемости  проекта  понимается продолжительность периода, в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течение  которого  чистая прибыль от реализации проекта не превышает размер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инвестиций  (субсидии </w:t>
      </w:r>
      <w:hyperlink w:anchor="Par522" w:history="1">
        <w:r w:rsidRPr="002C32EC">
          <w:rPr>
            <w:rFonts w:ascii="Times New Roman" w:hAnsi="Times New Roman" w:cs="Times New Roman"/>
            <w:sz w:val="24"/>
            <w:szCs w:val="24"/>
          </w:rPr>
          <w:t>(1.4 табл. 2.3)</w:t>
        </w:r>
      </w:hyperlink>
      <w:r w:rsidRPr="002C32EC">
        <w:rPr>
          <w:rFonts w:ascii="Times New Roman" w:hAnsi="Times New Roman" w:cs="Times New Roman"/>
          <w:sz w:val="24"/>
          <w:szCs w:val="24"/>
        </w:rPr>
        <w:t xml:space="preserve"> + собственный капитал </w:t>
      </w:r>
      <w:hyperlink w:anchor="Par504" w:history="1">
        <w:r w:rsidRPr="002C32EC">
          <w:rPr>
            <w:rFonts w:ascii="Times New Roman" w:hAnsi="Times New Roman" w:cs="Times New Roman"/>
            <w:sz w:val="24"/>
            <w:szCs w:val="24"/>
          </w:rPr>
          <w:t>(1.2 табл. 2.3)</w:t>
        </w:r>
      </w:hyperlink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+ заемный капитал </w:t>
      </w:r>
      <w:hyperlink w:anchor="Par513" w:history="1">
        <w:r w:rsidRPr="002C32EC">
          <w:rPr>
            <w:rFonts w:ascii="Times New Roman" w:hAnsi="Times New Roman" w:cs="Times New Roman"/>
            <w:sz w:val="24"/>
            <w:szCs w:val="24"/>
          </w:rPr>
          <w:t>(1.3 табл. 2.3)</w:t>
        </w:r>
      </w:hyperlink>
      <w:r w:rsidRPr="002C32EC">
        <w:rPr>
          <w:rFonts w:ascii="Times New Roman" w:hAnsi="Times New Roman" w:cs="Times New Roman"/>
          <w:sz w:val="24"/>
          <w:szCs w:val="24"/>
        </w:rPr>
        <w:t>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3.4.  Период  возврата субсидии в виде налоговых и неналоговых платежей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в бюджеты разных уровней и внебюджетные фонды составляет ___ год(а).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(Период, за который сумма налоговых и неналоговых платежей в бюджеты разных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уровней и внебюджетные фонды превысит размер субсидии).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Прилагаю  сведения,  подтверждающие  наличие  собственных  средств  для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реализации данного бизнес-проекта.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Приложение: ____ документов на ______ листах.</w:t>
      </w:r>
    </w:p>
    <w:p w:rsidR="00EC7936" w:rsidRPr="002C32EC" w:rsidRDefault="00EC793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Руководитель: 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7936" w:rsidRPr="002C32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Pr="002C32EC">
        <w:rPr>
          <w:rFonts w:ascii="Times New Roman" w:hAnsi="Times New Roman" w:cs="Times New Roman"/>
          <w:sz w:val="16"/>
          <w:szCs w:val="16"/>
        </w:rPr>
        <w:t>(должность)      (подпись)    (расшифровка подписи)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  </w:t>
      </w:r>
      <w:r w:rsidR="00EC7936" w:rsidRPr="002C32EC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           </w:t>
      </w:r>
      <w:r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="00EC7936" w:rsidRPr="002C32E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32EC">
        <w:rPr>
          <w:rFonts w:ascii="Times New Roman" w:hAnsi="Times New Roman" w:cs="Times New Roman"/>
          <w:sz w:val="24"/>
          <w:szCs w:val="24"/>
        </w:rPr>
        <w:t xml:space="preserve"> </w:t>
      </w:r>
      <w:r w:rsidR="00E2533C" w:rsidRPr="002C32EC">
        <w:rPr>
          <w:rFonts w:ascii="Times New Roman" w:hAnsi="Times New Roman" w:cs="Times New Roman"/>
          <w:sz w:val="24"/>
          <w:szCs w:val="24"/>
        </w:rPr>
        <w:t>«</w:t>
      </w:r>
      <w:r w:rsidRPr="002C32EC">
        <w:rPr>
          <w:rFonts w:ascii="Times New Roman" w:hAnsi="Times New Roman" w:cs="Times New Roman"/>
          <w:sz w:val="24"/>
          <w:szCs w:val="24"/>
        </w:rPr>
        <w:t>___</w:t>
      </w:r>
      <w:r w:rsidR="00E2533C" w:rsidRPr="002C32EC">
        <w:rPr>
          <w:rFonts w:ascii="Times New Roman" w:hAnsi="Times New Roman" w:cs="Times New Roman"/>
          <w:sz w:val="24"/>
          <w:szCs w:val="24"/>
        </w:rPr>
        <w:t>»</w:t>
      </w:r>
      <w:r w:rsidRPr="002C32EC">
        <w:rPr>
          <w:rFonts w:ascii="Times New Roman" w:hAnsi="Times New Roman" w:cs="Times New Roman"/>
          <w:sz w:val="24"/>
          <w:szCs w:val="24"/>
        </w:rPr>
        <w:t xml:space="preserve"> ______________ 201_ г.    </w:t>
      </w:r>
    </w:p>
    <w:p w:rsidR="006163E6" w:rsidRPr="002C32EC" w:rsidRDefault="006163E6">
      <w:pPr>
        <w:rPr>
          <w:rFonts w:ascii="Times New Roman" w:hAnsi="Times New Roman" w:cs="Times New Roman"/>
        </w:rPr>
        <w:sectPr w:rsidR="006163E6" w:rsidRPr="002C32EC" w:rsidSect="00616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к Порядку субсидирования части  затрат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связанных с началом предпринимательской </w:t>
      </w:r>
    </w:p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деятельности (гранты)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09"/>
        <w:gridCol w:w="1548"/>
        <w:gridCol w:w="1937"/>
        <w:gridCol w:w="1548"/>
        <w:gridCol w:w="1937"/>
        <w:gridCol w:w="1606"/>
        <w:gridCol w:w="2269"/>
      </w:tblGrid>
      <w:tr w:rsidR="002C32EC" w:rsidRPr="002C32EC" w:rsidTr="000221D0">
        <w:trPr>
          <w:trHeight w:val="535"/>
        </w:trPr>
        <w:tc>
          <w:tcPr>
            <w:tcW w:w="1006" w:type="dxa"/>
            <w:vMerge w:val="restart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7" w:type="dxa"/>
            <w:vMerge w:val="restart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0433" w:type="dxa"/>
            <w:gridSpan w:val="6"/>
          </w:tcPr>
          <w:p w:rsidR="006163E6" w:rsidRPr="002C32EC" w:rsidRDefault="00336CA3" w:rsidP="00336C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A3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 бизнес-проекта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Оценка в баллах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6163E6" w:rsidRPr="002C32EC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2C32EC" w:rsidRPr="002C32EC" w:rsidTr="000221D0">
        <w:trPr>
          <w:trHeight w:val="250"/>
        </w:trPr>
        <w:tc>
          <w:tcPr>
            <w:tcW w:w="1006" w:type="dxa"/>
            <w:vMerge/>
          </w:tcPr>
          <w:p w:rsidR="006163E6" w:rsidRPr="002C32EC" w:rsidRDefault="006163E6" w:rsidP="00616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:rsidR="006163E6" w:rsidRPr="002C32EC" w:rsidRDefault="006163E6" w:rsidP="006163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Качество составления бизнес-проекта</w:t>
            </w:r>
          </w:p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Бизнес-проект составлен с ошибками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Бизнес-проект принимается к рассмотрению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Бизнес-проект раскрыт не полностью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представлена  исчерпывающая  информация  по всем разделам  Бизнес-проекта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Сфера деятельности</w:t>
            </w:r>
          </w:p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прочие виды деятельности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производство продовольственных и промышленных товаров народного потребления и производственного назначения, сельскохозяйственное производство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Срок окупаемости проекта 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Более 3 лет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Свыше 2 лет до 3 лет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Свыше 1 года до 2 лет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До 1 года включительно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Вложение собственных средств в реализацию бизнес-проекта от суммы 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запрашиваемой субсидии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15%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Более 16 % до 50 %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Более 50 % до 100 %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Более 100%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Создание дополнительных рабочих мест на начало реализации бизнес-проекта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От 1 до 2 рабочих мест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От 3 до 5 рабочих мест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От 6 до 8 рабочих мест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От 9 до 11 рабочих мест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eastAsia="Calibri" w:hAnsi="Times New Roman" w:cs="Times New Roman"/>
                <w:sz w:val="21"/>
                <w:szCs w:val="21"/>
              </w:rPr>
              <w:t>12 и более рабочих мест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pageBreakBefore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Размер средней заработной платы, установленный наемным работникам на начало реализации бизнес-проекта в сравнении с уровнем </w:t>
            </w:r>
            <w:r w:rsidRPr="002C32EC">
              <w:rPr>
                <w:sz w:val="21"/>
                <w:szCs w:val="21"/>
              </w:rPr>
              <w:t xml:space="preserve"> 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прожиточного минимума трудоспособного населения северной природно-климатической зоны Республики Коми, установленным на момент подачи заявки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Ниже прожиточного минимума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Равен прожиточному минимуму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выше прожиточного минимума до 25%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eastAsia="Calibri" w:hAnsi="Times New Roman" w:cs="Times New Roman"/>
                <w:sz w:val="21"/>
                <w:szCs w:val="21"/>
              </w:rPr>
              <w:t>выше прожиточного минимума более 25% до 50% включительно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выше прожиточного минимума более 50% до 75 %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выше прожиточного минимума более 75%</w:t>
            </w:r>
          </w:p>
        </w:tc>
      </w:tr>
      <w:tr w:rsidR="002C32EC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:rsidR="006163E6" w:rsidRPr="002C32EC" w:rsidRDefault="006163E6" w:rsidP="006163E6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Период возврата субсидии в виде налоговых и неналоговых платежей в бюджеты разных уровней и внебюджетные фонды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Более 3 лет</w:t>
            </w:r>
          </w:p>
        </w:tc>
        <w:tc>
          <w:tcPr>
            <w:tcW w:w="1768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Свыше 2 до 3 лет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Свыше 1 года до 2 лет включительно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До 1 года включительно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301" w:type="dxa"/>
          </w:tcPr>
          <w:p w:rsidR="006163E6" w:rsidRPr="002C32EC" w:rsidRDefault="006163E6" w:rsidP="006163E6">
            <w:pPr>
              <w:adjustRightInd w:val="0"/>
              <w:ind w:firstLine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</w:tr>
      <w:tr w:rsidR="006163E6" w:rsidRPr="002C32EC" w:rsidTr="002C4412">
        <w:tc>
          <w:tcPr>
            <w:tcW w:w="1006" w:type="dxa"/>
          </w:tcPr>
          <w:p w:rsidR="006163E6" w:rsidRPr="002C32EC" w:rsidRDefault="006163E6" w:rsidP="0061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</w:tcPr>
          <w:p w:rsidR="006163E6" w:rsidRPr="002C32EC" w:rsidRDefault="006163E6" w:rsidP="00C83FEA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Презентация начинающим Субъектом  бизнес-</w:t>
            </w:r>
            <w:r w:rsidR="00C83FEA" w:rsidRPr="002C32EC">
              <w:rPr>
                <w:rFonts w:ascii="Times New Roman" w:hAnsi="Times New Roman" w:cs="Times New Roman"/>
                <w:sz w:val="21"/>
                <w:szCs w:val="21"/>
              </w:rPr>
              <w:t>проекта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 конкурсной комиссии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768" w:type="dxa"/>
          </w:tcPr>
          <w:p w:rsidR="006163E6" w:rsidRPr="002C32EC" w:rsidRDefault="006163E6" w:rsidP="00C83FEA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не раскрыто содержание бизнес-</w:t>
            </w:r>
            <w:r w:rsidR="00C83FEA" w:rsidRPr="002C32EC">
              <w:rPr>
                <w:rFonts w:ascii="Times New Roman" w:hAnsi="Times New Roman" w:cs="Times New Roman"/>
                <w:sz w:val="21"/>
                <w:szCs w:val="21"/>
              </w:rPr>
              <w:t>проекта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; не даны ответы на  большинство вопросов; проявлен низкий уровень профессиональных знаний в 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соответствующей сфере</w:t>
            </w:r>
          </w:p>
        </w:tc>
        <w:tc>
          <w:tcPr>
            <w:tcW w:w="1569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</w:t>
            </w:r>
          </w:p>
        </w:tc>
        <w:tc>
          <w:tcPr>
            <w:tcW w:w="1569" w:type="dxa"/>
          </w:tcPr>
          <w:p w:rsidR="006163E6" w:rsidRPr="002C32EC" w:rsidRDefault="006163E6" w:rsidP="00C83FEA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раскрыто содержание бизнес-</w:t>
            </w:r>
            <w:r w:rsidR="00C83FEA" w:rsidRPr="002C32EC">
              <w:rPr>
                <w:rFonts w:ascii="Times New Roman" w:hAnsi="Times New Roman" w:cs="Times New Roman"/>
                <w:sz w:val="21"/>
                <w:szCs w:val="21"/>
              </w:rPr>
              <w:t>проекта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, но не в полном объеме; даны  ответы на большинство вопросов; проявлен достаточный 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уровень профессиональных  знаний  в  соответствующей  сфере,  но в ходе презентации допущены незначительные ошибки и неточности</w:t>
            </w:r>
          </w:p>
        </w:tc>
        <w:tc>
          <w:tcPr>
            <w:tcW w:w="1657" w:type="dxa"/>
          </w:tcPr>
          <w:p w:rsidR="006163E6" w:rsidRPr="002C32EC" w:rsidRDefault="006163E6" w:rsidP="006163E6">
            <w:pPr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</w:t>
            </w:r>
          </w:p>
        </w:tc>
        <w:tc>
          <w:tcPr>
            <w:tcW w:w="2301" w:type="dxa"/>
          </w:tcPr>
          <w:p w:rsidR="006163E6" w:rsidRPr="002C32EC" w:rsidRDefault="006163E6" w:rsidP="00C83FEA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>глубоко, уверенно и лаконично раскрыто содержание бизнес-</w:t>
            </w:r>
            <w:r w:rsidR="00C83FEA" w:rsidRPr="002C32EC">
              <w:rPr>
                <w:rFonts w:ascii="Times New Roman" w:hAnsi="Times New Roman" w:cs="Times New Roman"/>
                <w:sz w:val="21"/>
                <w:szCs w:val="21"/>
              </w:rPr>
              <w:t>проекта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t xml:space="preserve">; даны  конкретные  ответы  на  все вопросы; проявлены высокая активность,  умение убеждать, отстаивать собственную точку </w:t>
            </w:r>
            <w:r w:rsidRPr="002C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зрения, высокий уровень профессиональных знаний в и др.</w:t>
            </w:r>
          </w:p>
        </w:tc>
      </w:tr>
    </w:tbl>
    <w:p w:rsidR="006163E6" w:rsidRPr="002C32EC" w:rsidRDefault="006163E6" w:rsidP="006163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33B" w:rsidRPr="002C32EC" w:rsidRDefault="006163E6" w:rsidP="006163E6">
      <w:pPr>
        <w:rPr>
          <w:rFonts w:ascii="Times New Roman" w:hAnsi="Times New Roman" w:cs="Times New Roman"/>
        </w:rPr>
        <w:sectPr w:rsidR="00ED433B" w:rsidRPr="002C32EC" w:rsidSect="00ED433B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  <w:r w:rsidRPr="002C32EC">
        <w:rPr>
          <w:rFonts w:ascii="Times New Roman" w:hAnsi="Times New Roman" w:cs="Times New Roman"/>
          <w:sz w:val="24"/>
          <w:szCs w:val="24"/>
        </w:rPr>
        <w:t>Оценочная  ведомость  заполняется каждым членом комиссии по каждому рассматриваемому на заседании бизнес-</w:t>
      </w:r>
      <w:r w:rsidR="00C83FEA" w:rsidRPr="002C32EC">
        <w:rPr>
          <w:rFonts w:ascii="Times New Roman" w:hAnsi="Times New Roman" w:cs="Times New Roman"/>
          <w:sz w:val="24"/>
          <w:szCs w:val="24"/>
        </w:rPr>
        <w:t>проекту</w:t>
      </w:r>
      <w:r w:rsidRPr="002C32EC">
        <w:rPr>
          <w:rFonts w:ascii="Times New Roman" w:hAnsi="Times New Roman" w:cs="Times New Roman"/>
          <w:sz w:val="24"/>
          <w:szCs w:val="24"/>
        </w:rPr>
        <w:t>.</w:t>
      </w: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ED433B" w:rsidRPr="002C32EC" w:rsidRDefault="00ED433B">
      <w:pPr>
        <w:pStyle w:val="ConsPlusNormal"/>
        <w:rPr>
          <w:rFonts w:ascii="Times New Roman" w:hAnsi="Times New Roman" w:cs="Times New Roman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ОЦЕНОЧНАЯ ВЕДОМОСТЬ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по бизнес-проекту 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(</w:t>
      </w:r>
      <w:r w:rsidRPr="002C32EC">
        <w:rPr>
          <w:rFonts w:ascii="Times New Roman" w:eastAsia="Calibri" w:hAnsi="Times New Roman" w:cs="Times New Roman"/>
          <w:sz w:val="20"/>
          <w:szCs w:val="20"/>
        </w:rPr>
        <w:t>наименование бизнес-проекта)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   ______________________________________________________________________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0"/>
          <w:szCs w:val="20"/>
        </w:rPr>
        <w:t xml:space="preserve">(наименование юридического лица с указанием организационно-правовой формы, Ф.И.О. индивидуального 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0"/>
          <w:szCs w:val="20"/>
        </w:rPr>
        <w:t>предпринимателя)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   комиссии по  рассмотрению   заявок </w:t>
      </w:r>
      <w:r w:rsidR="001F66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убъектов, претендующих на предоставление финансовой поддержки за счет средств   бюджета МОГО «Ухта» </w:t>
      </w:r>
      <w:r w:rsidRPr="002C3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</w:t>
      </w: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6406"/>
        <w:gridCol w:w="2268"/>
      </w:tblGrid>
      <w:tr w:rsidR="002C32EC" w:rsidRPr="002C32EC" w:rsidTr="006163E6">
        <w:tc>
          <w:tcPr>
            <w:tcW w:w="790" w:type="dxa"/>
            <w:shd w:val="clear" w:color="auto" w:fill="F2F2F2"/>
            <w:vAlign w:val="center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6" w:type="dxa"/>
            <w:shd w:val="clear" w:color="auto" w:fill="F2F2F2"/>
            <w:vAlign w:val="center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 оценки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в баллах</w:t>
            </w: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составления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бизнес-проекта</w:t>
            </w:r>
            <w:proofErr w:type="gramEnd"/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Сфера деятельности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Срок окупаемости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Вложение собственных средств в реализацию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бизнес-проекта</w:t>
            </w:r>
            <w:proofErr w:type="gramEnd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от суммы запрашиваемой субсидии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Создание дополнительных рабочих мест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Размер средней заработной платы, установленный наемным работникам на начало реализации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бизнес-проекта</w:t>
            </w:r>
            <w:proofErr w:type="gramEnd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в сравнении с уровнем прожиточного минимума трудоспособного населения северной природно-климатической зоны РК, установленный на момент подачи заявки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0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Период возврата субсидии в виде налоговых и неналоговых платежей в бюджеты разных уровней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790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6" w:type="dxa"/>
          </w:tcPr>
          <w:p w:rsidR="006163E6" w:rsidRPr="002C32EC" w:rsidRDefault="006163E6" w:rsidP="00C8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начинающим Субъектом 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C83FEA" w:rsidRPr="002C32EC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  <w:proofErr w:type="gramEnd"/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конкурсной комиссии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3E6" w:rsidRPr="002C32EC" w:rsidTr="006163E6">
        <w:tc>
          <w:tcPr>
            <w:tcW w:w="7196" w:type="dxa"/>
            <w:gridSpan w:val="2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бал</w:t>
            </w:r>
          </w:p>
        </w:tc>
        <w:tc>
          <w:tcPr>
            <w:tcW w:w="226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Член комиссии:     _____________________/_________________________/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(подпись)                                     (Ф.И.О.)</w:t>
      </w: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lastRenderedPageBreak/>
        <w:t>СВОДНАЯ ВЕДОМОСТЬ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Комиссии по  рассмотрению   заявок </w:t>
      </w:r>
      <w:r w:rsidR="001F66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убъектов,</w:t>
      </w:r>
      <w:r w:rsidR="001F6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претендующих на предоставление финансовой поддержки 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  бюджета МОГО «Ухта»</w:t>
      </w: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542"/>
        <w:gridCol w:w="4222"/>
        <w:gridCol w:w="1141"/>
      </w:tblGrid>
      <w:tr w:rsidR="002C32EC" w:rsidRPr="002C32EC" w:rsidTr="006163E6">
        <w:tc>
          <w:tcPr>
            <w:tcW w:w="675" w:type="dxa"/>
            <w:shd w:val="clear" w:color="auto" w:fill="F2F2F2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F2F2F2"/>
          </w:tcPr>
          <w:p w:rsidR="006163E6" w:rsidRPr="002C32EC" w:rsidRDefault="006163E6" w:rsidP="00C8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</w:t>
            </w:r>
            <w:r w:rsidR="00C83FEA"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  <w:proofErr w:type="gramEnd"/>
          </w:p>
        </w:tc>
        <w:tc>
          <w:tcPr>
            <w:tcW w:w="4394" w:type="dxa"/>
            <w:shd w:val="clear" w:color="auto" w:fill="F2F2F2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юридического лица с указанием организационно-правовой формы, Ф.И.О. индивидуального предпринимателя</w:t>
            </w:r>
          </w:p>
        </w:tc>
        <w:tc>
          <w:tcPr>
            <w:tcW w:w="1098" w:type="dxa"/>
            <w:shd w:val="clear" w:color="auto" w:fill="F2F2F2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2C32EC" w:rsidRPr="002C32EC" w:rsidTr="006163E6">
        <w:tc>
          <w:tcPr>
            <w:tcW w:w="675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675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6163E6">
        <w:tc>
          <w:tcPr>
            <w:tcW w:w="675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3E6" w:rsidRPr="002C32EC" w:rsidTr="006163E6">
        <w:tc>
          <w:tcPr>
            <w:tcW w:w="675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686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:rsidR="006163E6" w:rsidRPr="002C32EC" w:rsidRDefault="006163E6" w:rsidP="00616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Председатель комиссии:    ____________________/____________________/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2C32EC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(Ф.И.О.)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комиссии:          ____________________/____________________/                                                                                           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(подпись)                                      (Ф.И.О.)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Члены комиссии:                ___________________/_____________________/</w:t>
      </w:r>
    </w:p>
    <w:p w:rsidR="006163E6" w:rsidRPr="002C32EC" w:rsidRDefault="006163E6" w:rsidP="006163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</w:t>
      </w:r>
      <w:r w:rsidRPr="002C32EC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(Ф.И.О.)</w:t>
      </w: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6163E6" w:rsidRPr="002C32EC" w:rsidRDefault="006163E6" w:rsidP="006163E6">
      <w:pPr>
        <w:rPr>
          <w:rFonts w:ascii="Times New Roman" w:hAnsi="Times New Roman" w:cs="Times New Roman"/>
          <w:sz w:val="24"/>
          <w:szCs w:val="24"/>
        </w:rPr>
      </w:pPr>
    </w:p>
    <w:p w:rsidR="002C4412" w:rsidRPr="002C32EC" w:rsidRDefault="002C4412">
      <w:pPr>
        <w:rPr>
          <w:rFonts w:ascii="Times New Roman" w:hAnsi="Times New Roman" w:cs="Times New Roman"/>
        </w:rPr>
        <w:sectPr w:rsidR="002C4412" w:rsidRPr="002C32EC" w:rsidSect="00ED433B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2C4412" w:rsidRPr="002C32EC" w:rsidRDefault="002C4412" w:rsidP="002C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C4412" w:rsidRPr="002C32EC" w:rsidRDefault="002C4412" w:rsidP="002C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к Порядку субсидирования части  затрат</w:t>
      </w:r>
    </w:p>
    <w:p w:rsidR="002C4412" w:rsidRPr="002C32EC" w:rsidRDefault="002C4412" w:rsidP="002C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</w:t>
      </w:r>
    </w:p>
    <w:p w:rsidR="002C4412" w:rsidRPr="002C32EC" w:rsidRDefault="002C4412" w:rsidP="002C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32E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C32EC">
        <w:rPr>
          <w:rFonts w:ascii="Times New Roman" w:hAnsi="Times New Roman" w:cs="Times New Roman"/>
          <w:sz w:val="24"/>
          <w:szCs w:val="24"/>
        </w:rPr>
        <w:t xml:space="preserve"> с началом предпринимательской </w:t>
      </w:r>
    </w:p>
    <w:p w:rsidR="002C4412" w:rsidRPr="002C32EC" w:rsidRDefault="002C4412" w:rsidP="002C44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2EC">
        <w:rPr>
          <w:rFonts w:ascii="Times New Roman" w:hAnsi="Times New Roman" w:cs="Times New Roman"/>
          <w:sz w:val="24"/>
          <w:szCs w:val="24"/>
        </w:rPr>
        <w:t>деятельности (гранты)</w:t>
      </w:r>
    </w:p>
    <w:p w:rsidR="00EC6E02" w:rsidRPr="002C32EC" w:rsidRDefault="00EC6E02" w:rsidP="00EC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финансовых показателях </w:t>
      </w:r>
    </w:p>
    <w:p w:rsidR="00EC6E02" w:rsidRPr="002C32EC" w:rsidRDefault="00EC6E02" w:rsidP="00EC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________________________ за ____ квартал 20___ года</w:t>
      </w:r>
    </w:p>
    <w:p w:rsidR="00EC6E02" w:rsidRPr="002C32EC" w:rsidRDefault="00EC6E02" w:rsidP="00EC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5004"/>
        <w:gridCol w:w="1049"/>
        <w:gridCol w:w="1337"/>
        <w:gridCol w:w="1531"/>
      </w:tblGrid>
      <w:tr w:rsidR="002C32EC" w:rsidRPr="002C32EC" w:rsidTr="00471839">
        <w:tc>
          <w:tcPr>
            <w:tcW w:w="664" w:type="dxa"/>
            <w:shd w:val="clear" w:color="auto" w:fill="F2F2F2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98" w:type="dxa"/>
            <w:shd w:val="clear" w:color="auto" w:fill="F2F2F2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03" w:type="dxa"/>
            <w:shd w:val="clear" w:color="auto" w:fill="F2F2F2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42" w:type="dxa"/>
            <w:shd w:val="clear" w:color="auto" w:fill="F2F2F2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</w:t>
            </w:r>
          </w:p>
        </w:tc>
        <w:tc>
          <w:tcPr>
            <w:tcW w:w="1546" w:type="dxa"/>
            <w:shd w:val="clear" w:color="auto" w:fill="F2F2F2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Снижение или рост (в %)  в сравнении с предыдущим кварталом</w:t>
            </w:r>
            <w:proofErr w:type="gramEnd"/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Направления использования субсидии (гранта)</w:t>
            </w:r>
          </w:p>
        </w:tc>
        <w:tc>
          <w:tcPr>
            <w:tcW w:w="3791" w:type="dxa"/>
            <w:gridSpan w:val="3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описать направление расходов</w:t>
            </w: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затрат в отчетном квартале, </w:t>
            </w: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- собственные средства 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- грант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- заемные средства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-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Объем налоговых платежей в бюджеты всех уровней и страховых взносов в государственные внебюджетные фонды, уплаченных в отчетном квартале, всего:</w:t>
            </w:r>
          </w:p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в том числе: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  - НДФЛ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  - налоговые отчисления (налог на прибыль, УСН, ЕНВД, УСН на основе патента)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- отчисления во внебюджетные фонды (ФСС, ПФР, ФОМС)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 xml:space="preserve">   - прочие (с расшифровкой по видам)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Чистая прибыль/убыток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Создано рабочих мест в отчетном квартале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32EC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Сохранено рабочих мест в отчетном квартале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E02" w:rsidRPr="002C32EC" w:rsidTr="00471839">
        <w:tc>
          <w:tcPr>
            <w:tcW w:w="664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8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на 1 работника в отчетном квартале</w:t>
            </w:r>
          </w:p>
        </w:tc>
        <w:tc>
          <w:tcPr>
            <w:tcW w:w="1103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42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EC6E02" w:rsidRPr="002C32EC" w:rsidRDefault="00EC6E02" w:rsidP="00EC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6E02" w:rsidRPr="002C32EC" w:rsidRDefault="00EC6E02" w:rsidP="00EC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E02" w:rsidRPr="002C32EC" w:rsidRDefault="00EC6E02" w:rsidP="00EC6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E02" w:rsidRPr="002C32EC" w:rsidRDefault="00EC6E02" w:rsidP="00EC6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E02" w:rsidRPr="002C32EC" w:rsidRDefault="00EC6E02" w:rsidP="00EC6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Руководитель организации</w:t>
      </w:r>
    </w:p>
    <w:p w:rsidR="00EC6E02" w:rsidRPr="002C32EC" w:rsidRDefault="00EC6E02" w:rsidP="00EC6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(индивидуальный предприниматель)      ______________/______________________/</w:t>
      </w:r>
    </w:p>
    <w:p w:rsidR="00EC6E02" w:rsidRPr="002C32EC" w:rsidRDefault="00EC6E02" w:rsidP="00EC6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</w:t>
      </w:r>
      <w:r w:rsidRPr="002C32EC">
        <w:rPr>
          <w:rFonts w:ascii="Times New Roman" w:eastAsia="Calibri" w:hAnsi="Times New Roman" w:cs="Times New Roman"/>
          <w:sz w:val="20"/>
          <w:szCs w:val="20"/>
        </w:rPr>
        <w:t>(подпись)                               (Ф.И.О.)</w:t>
      </w:r>
    </w:p>
    <w:p w:rsidR="00EC6E02" w:rsidRPr="002C32EC" w:rsidRDefault="00EC6E02" w:rsidP="00EC6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    Дата</w:t>
      </w:r>
    </w:p>
    <w:p w:rsidR="00EC6E02" w:rsidRPr="002C32EC" w:rsidRDefault="00EC6E02" w:rsidP="00EC6E0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Cs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    М.П.</w:t>
      </w:r>
    </w:p>
    <w:p w:rsidR="002C4412" w:rsidRPr="002C32EC" w:rsidRDefault="002C4412">
      <w:pPr>
        <w:rPr>
          <w:rFonts w:ascii="Times New Roman" w:hAnsi="Times New Roman" w:cs="Times New Roman"/>
        </w:rPr>
        <w:sectPr w:rsidR="002C4412" w:rsidRPr="002C32EC" w:rsidSect="002C4412">
          <w:pgSz w:w="11905" w:h="16838"/>
          <w:pgMar w:top="1134" w:right="850" w:bottom="1134" w:left="1701" w:header="0" w:footer="0" w:gutter="0"/>
          <w:cols w:space="720"/>
        </w:sectPr>
      </w:pPr>
    </w:p>
    <w:p w:rsidR="006539C6" w:rsidRPr="002C32EC" w:rsidRDefault="006539C6" w:rsidP="006539C6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lastRenderedPageBreak/>
        <w:t>Приложение №5</w:t>
      </w:r>
    </w:p>
    <w:p w:rsidR="006539C6" w:rsidRPr="002C32EC" w:rsidRDefault="006539C6" w:rsidP="006539C6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к Порядку субсидирования части  затрат</w:t>
      </w:r>
    </w:p>
    <w:p w:rsidR="006539C6" w:rsidRPr="002C32EC" w:rsidRDefault="006539C6" w:rsidP="006539C6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 xml:space="preserve">субъектам малого предпринимательства, </w:t>
      </w:r>
    </w:p>
    <w:p w:rsidR="006539C6" w:rsidRPr="002C32EC" w:rsidRDefault="006539C6" w:rsidP="006539C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C32EC">
        <w:rPr>
          <w:rFonts w:ascii="Times New Roman" w:hAnsi="Times New Roman" w:cs="Times New Roman"/>
        </w:rPr>
        <w:t>связанных</w:t>
      </w:r>
      <w:proofErr w:type="gramEnd"/>
      <w:r w:rsidRPr="002C32EC">
        <w:rPr>
          <w:rFonts w:ascii="Times New Roman" w:hAnsi="Times New Roman" w:cs="Times New Roman"/>
        </w:rPr>
        <w:t xml:space="preserve"> с началом предпринимательской </w:t>
      </w:r>
    </w:p>
    <w:p w:rsidR="00ED433B" w:rsidRPr="002C32EC" w:rsidRDefault="006539C6" w:rsidP="006539C6">
      <w:pPr>
        <w:pStyle w:val="ConsPlusNormal"/>
        <w:jc w:val="right"/>
        <w:rPr>
          <w:rFonts w:ascii="Times New Roman" w:hAnsi="Times New Roman" w:cs="Times New Roman"/>
        </w:rPr>
      </w:pPr>
      <w:r w:rsidRPr="002C32EC">
        <w:rPr>
          <w:rFonts w:ascii="Times New Roman" w:hAnsi="Times New Roman" w:cs="Times New Roman"/>
        </w:rPr>
        <w:t>деятельности (гранты)</w:t>
      </w:r>
    </w:p>
    <w:p w:rsidR="006539C6" w:rsidRPr="002C32EC" w:rsidRDefault="006539C6">
      <w:pPr>
        <w:pStyle w:val="ConsPlusNormal"/>
        <w:rPr>
          <w:rFonts w:ascii="Times New Roman" w:hAnsi="Times New Roman" w:cs="Times New Roman"/>
        </w:rPr>
      </w:pPr>
    </w:p>
    <w:p w:rsidR="006539C6" w:rsidRPr="002C32EC" w:rsidRDefault="006539C6" w:rsidP="0065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целевом использовании средств субсидии (гранта)</w:t>
      </w:r>
    </w:p>
    <w:p w:rsidR="006539C6" w:rsidRPr="002C32EC" w:rsidRDefault="006539C6" w:rsidP="006539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C6" w:rsidRPr="002C32EC" w:rsidRDefault="006539C6" w:rsidP="006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2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Получателя субсидии (гранта))</w:t>
      </w:r>
    </w:p>
    <w:p w:rsidR="006539C6" w:rsidRPr="002C32EC" w:rsidRDefault="006539C6" w:rsidP="006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9C6" w:rsidRPr="002C32EC" w:rsidRDefault="006539C6" w:rsidP="0065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__ квартал  20______г.</w:t>
      </w:r>
    </w:p>
    <w:p w:rsidR="006539C6" w:rsidRPr="002C32EC" w:rsidRDefault="006539C6" w:rsidP="0065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910"/>
        <w:gridCol w:w="1985"/>
        <w:gridCol w:w="1701"/>
        <w:gridCol w:w="1701"/>
        <w:gridCol w:w="4819"/>
        <w:gridCol w:w="1985"/>
      </w:tblGrid>
      <w:tr w:rsidR="002C32EC" w:rsidRPr="002C32EC" w:rsidTr="003037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расходования субсидии (гранта)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выплаченной субсидии (гранта), </w:t>
            </w: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исполнение  </w:t>
            </w: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подтверждающих 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Остаток неиспользованных средств с начала года  с нарастающим итогом </w:t>
            </w: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счет собственных средств (15%)</w:t>
            </w: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2C32EC" w:rsidRPr="002C32EC" w:rsidTr="003037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07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539C6" w:rsidRPr="002C32EC" w:rsidTr="0030370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C6" w:rsidRPr="002C32EC" w:rsidRDefault="006539C6" w:rsidP="0030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9C6" w:rsidRPr="002C32EC" w:rsidRDefault="006539C6" w:rsidP="00653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6" w:rsidRPr="002C32EC" w:rsidRDefault="006539C6" w:rsidP="0065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6" w:rsidRPr="002C32EC" w:rsidRDefault="006539C6" w:rsidP="0065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C6" w:rsidRPr="002C32EC" w:rsidRDefault="006539C6" w:rsidP="00653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9C6" w:rsidRPr="002C32EC" w:rsidRDefault="006539C6" w:rsidP="00653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Руководитель организации</w:t>
      </w:r>
    </w:p>
    <w:p w:rsidR="006539C6" w:rsidRPr="002C32EC" w:rsidRDefault="006539C6" w:rsidP="00653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>(индивидуальный предприниматель)                                                                                  ______________/______________________/</w:t>
      </w:r>
    </w:p>
    <w:p w:rsidR="006539C6" w:rsidRPr="002C32EC" w:rsidRDefault="006539C6" w:rsidP="00653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</w:r>
      <w:r w:rsidRPr="002C32EC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</w:t>
      </w:r>
      <w:r w:rsidRPr="002C32EC">
        <w:rPr>
          <w:rFonts w:ascii="Times New Roman" w:eastAsia="Calibri" w:hAnsi="Times New Roman" w:cs="Times New Roman"/>
          <w:sz w:val="20"/>
          <w:szCs w:val="20"/>
        </w:rPr>
        <w:t>(подпись)                     (Ф.И.О.)</w:t>
      </w:r>
    </w:p>
    <w:p w:rsidR="006539C6" w:rsidRPr="002C32EC" w:rsidRDefault="006539C6" w:rsidP="00653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    Дата</w:t>
      </w:r>
    </w:p>
    <w:p w:rsidR="006539C6" w:rsidRPr="002C32EC" w:rsidRDefault="006539C6" w:rsidP="00653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C32EC">
        <w:rPr>
          <w:rFonts w:ascii="Times New Roman" w:eastAsia="Calibri" w:hAnsi="Times New Roman" w:cs="Times New Roman"/>
          <w:sz w:val="26"/>
          <w:szCs w:val="26"/>
        </w:rPr>
        <w:t xml:space="preserve">    М.П.</w:t>
      </w:r>
    </w:p>
    <w:p w:rsidR="00EC6E02" w:rsidRPr="002C32EC" w:rsidRDefault="00EC6E02" w:rsidP="006539C6">
      <w:pPr>
        <w:rPr>
          <w:rFonts w:ascii="Times New Roman" w:hAnsi="Times New Roman" w:cs="Times New Roman"/>
          <w:sz w:val="24"/>
          <w:szCs w:val="24"/>
        </w:rPr>
      </w:pPr>
    </w:p>
    <w:sectPr w:rsidR="00EC6E02" w:rsidRPr="002C32EC" w:rsidSect="00EC6E02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AD" w:rsidRDefault="00E052AD" w:rsidP="00EC7936">
      <w:pPr>
        <w:spacing w:after="0" w:line="240" w:lineRule="auto"/>
      </w:pPr>
      <w:r>
        <w:separator/>
      </w:r>
    </w:p>
  </w:endnote>
  <w:endnote w:type="continuationSeparator" w:id="0">
    <w:p w:rsidR="00E052AD" w:rsidRDefault="00E052AD" w:rsidP="00EC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AD" w:rsidRDefault="00E052AD" w:rsidP="00EC7936">
      <w:pPr>
        <w:spacing w:after="0" w:line="240" w:lineRule="auto"/>
      </w:pPr>
      <w:r>
        <w:separator/>
      </w:r>
    </w:p>
  </w:footnote>
  <w:footnote w:type="continuationSeparator" w:id="0">
    <w:p w:rsidR="00E052AD" w:rsidRDefault="00E052AD" w:rsidP="00EC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EDF"/>
    <w:multiLevelType w:val="hybridMultilevel"/>
    <w:tmpl w:val="DFD44E80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5D7854"/>
    <w:multiLevelType w:val="hybridMultilevel"/>
    <w:tmpl w:val="14FC5CF4"/>
    <w:lvl w:ilvl="0" w:tplc="702EF0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C62A6"/>
    <w:multiLevelType w:val="hybridMultilevel"/>
    <w:tmpl w:val="8AFC47D4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0DB012C"/>
    <w:multiLevelType w:val="hybridMultilevel"/>
    <w:tmpl w:val="4FBA05E0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725B55"/>
    <w:multiLevelType w:val="hybridMultilevel"/>
    <w:tmpl w:val="439C1B52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F4B5D9B"/>
    <w:multiLevelType w:val="hybridMultilevel"/>
    <w:tmpl w:val="6BB459B4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FB7391"/>
    <w:multiLevelType w:val="hybridMultilevel"/>
    <w:tmpl w:val="6BB459B4"/>
    <w:lvl w:ilvl="0" w:tplc="702EF0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3B"/>
    <w:rsid w:val="000221D0"/>
    <w:rsid w:val="00052089"/>
    <w:rsid w:val="00077523"/>
    <w:rsid w:val="00091E53"/>
    <w:rsid w:val="0009711D"/>
    <w:rsid w:val="000D07F9"/>
    <w:rsid w:val="000E01E0"/>
    <w:rsid w:val="001A7BB8"/>
    <w:rsid w:val="001C372C"/>
    <w:rsid w:val="001D53A4"/>
    <w:rsid w:val="001E32BE"/>
    <w:rsid w:val="001F66B8"/>
    <w:rsid w:val="00241270"/>
    <w:rsid w:val="00266FAC"/>
    <w:rsid w:val="002C32EC"/>
    <w:rsid w:val="002C4412"/>
    <w:rsid w:val="002E0E55"/>
    <w:rsid w:val="0030370E"/>
    <w:rsid w:val="00336CA3"/>
    <w:rsid w:val="0034671B"/>
    <w:rsid w:val="003652F0"/>
    <w:rsid w:val="003726C6"/>
    <w:rsid w:val="003B5C78"/>
    <w:rsid w:val="003E10BD"/>
    <w:rsid w:val="00425CE1"/>
    <w:rsid w:val="004514F8"/>
    <w:rsid w:val="00471839"/>
    <w:rsid w:val="004B204A"/>
    <w:rsid w:val="004B4744"/>
    <w:rsid w:val="004D09E9"/>
    <w:rsid w:val="004E4C58"/>
    <w:rsid w:val="005406AD"/>
    <w:rsid w:val="00574138"/>
    <w:rsid w:val="0058776F"/>
    <w:rsid w:val="005B02CC"/>
    <w:rsid w:val="005E08CF"/>
    <w:rsid w:val="005E0EE6"/>
    <w:rsid w:val="005F1C43"/>
    <w:rsid w:val="006163E6"/>
    <w:rsid w:val="006539C6"/>
    <w:rsid w:val="00664AA7"/>
    <w:rsid w:val="006B6507"/>
    <w:rsid w:val="006F22B8"/>
    <w:rsid w:val="00720A63"/>
    <w:rsid w:val="007B7CF4"/>
    <w:rsid w:val="00813118"/>
    <w:rsid w:val="00846C30"/>
    <w:rsid w:val="008778E0"/>
    <w:rsid w:val="00887186"/>
    <w:rsid w:val="008930E8"/>
    <w:rsid w:val="00896E68"/>
    <w:rsid w:val="009D7D8C"/>
    <w:rsid w:val="009E4BF7"/>
    <w:rsid w:val="00A147D7"/>
    <w:rsid w:val="00A41B2A"/>
    <w:rsid w:val="00A4779A"/>
    <w:rsid w:val="00A85335"/>
    <w:rsid w:val="00AD5085"/>
    <w:rsid w:val="00AF779B"/>
    <w:rsid w:val="00B25D93"/>
    <w:rsid w:val="00BD1537"/>
    <w:rsid w:val="00C66A3B"/>
    <w:rsid w:val="00C83FEA"/>
    <w:rsid w:val="00D730BC"/>
    <w:rsid w:val="00DB7096"/>
    <w:rsid w:val="00DD5F3B"/>
    <w:rsid w:val="00DF7FB9"/>
    <w:rsid w:val="00E027C0"/>
    <w:rsid w:val="00E052AD"/>
    <w:rsid w:val="00E21598"/>
    <w:rsid w:val="00E2533C"/>
    <w:rsid w:val="00E33F41"/>
    <w:rsid w:val="00E60566"/>
    <w:rsid w:val="00E61544"/>
    <w:rsid w:val="00E87B85"/>
    <w:rsid w:val="00EC5AC1"/>
    <w:rsid w:val="00EC6E02"/>
    <w:rsid w:val="00EC7936"/>
    <w:rsid w:val="00ED433B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6163E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16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D4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5A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936"/>
  </w:style>
  <w:style w:type="paragraph" w:styleId="a9">
    <w:name w:val="footer"/>
    <w:basedOn w:val="a"/>
    <w:link w:val="aa"/>
    <w:uiPriority w:val="99"/>
    <w:unhideWhenUsed/>
    <w:rsid w:val="00EC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6163E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16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D4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5A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936"/>
  </w:style>
  <w:style w:type="paragraph" w:styleId="a9">
    <w:name w:val="footer"/>
    <w:basedOn w:val="a"/>
    <w:link w:val="aa"/>
    <w:uiPriority w:val="99"/>
    <w:unhideWhenUsed/>
    <w:rsid w:val="00EC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AE6914D6B428046C32819C613DB592A2887581CCB9E9A447F87FE3739DFA36BD826595B27C0AFBsFM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AE6914D6B428046C32819C613DB592A2887581CCB9E9A447F87FE3739DFA36BD826595B27C0AFBsFM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E6914D6B428046C32819C613DB592A2887581CCB9E9A447F87FE3739DFA36BD826595B27C0AFBsFM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C5677C99F025ED26B9752AFD7108A1B84A77C9112E8D09E9DE033480D3781934B2AB88C12AA861KD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5677C99F025ED26B9752AFD7108A1B8457CCC15228D09E9DE033480KD43G" TargetMode="External"/><Relationship Id="rId14" Type="http://schemas.openxmlformats.org/officeDocument/2006/relationships/hyperlink" Target="consultantplus://offline/ref=2AAE6914D6B428046C32819C613DB592A2887581CCB9E9A447F87FE3739DFA36BD826595B27C0AFBsF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Т. И.</dc:creator>
  <cp:lastModifiedBy>Чупрова Т. И.</cp:lastModifiedBy>
  <cp:revision>43</cp:revision>
  <cp:lastPrinted>2017-02-15T10:57:00Z</cp:lastPrinted>
  <dcterms:created xsi:type="dcterms:W3CDTF">2017-02-10T06:56:00Z</dcterms:created>
  <dcterms:modified xsi:type="dcterms:W3CDTF">2017-03-10T10:13:00Z</dcterms:modified>
</cp:coreProperties>
</file>